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A1E6" w14:textId="77777777" w:rsidR="00497F53" w:rsidRPr="00436451" w:rsidRDefault="00497F53" w:rsidP="00436451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436451">
        <w:rPr>
          <w:b/>
          <w:noProof/>
          <w:sz w:val="16"/>
        </w:rPr>
        <w:drawing>
          <wp:inline distT="0" distB="0" distL="0" distR="0" wp14:anchorId="385CE5C8" wp14:editId="5EE80CB6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F6A2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6A1D64EA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436451">
        <w:rPr>
          <w:b/>
          <w:sz w:val="42"/>
          <w:szCs w:val="42"/>
        </w:rPr>
        <w:t xml:space="preserve">А  </w:t>
      </w:r>
    </w:p>
    <w:p w14:paraId="04B54A77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436451">
        <w:rPr>
          <w:b/>
          <w:sz w:val="42"/>
          <w:szCs w:val="42"/>
        </w:rPr>
        <w:t>НЕФТЕЮГАНСКОГО РАЙОНА</w:t>
      </w:r>
    </w:p>
    <w:p w14:paraId="39F66876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3D12374E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436451">
        <w:rPr>
          <w:b/>
          <w:caps/>
          <w:sz w:val="36"/>
          <w:szCs w:val="38"/>
        </w:rPr>
        <w:t>постановление</w:t>
      </w:r>
    </w:p>
    <w:p w14:paraId="7EE08D44" w14:textId="77777777" w:rsidR="00497F53" w:rsidRPr="00436451" w:rsidRDefault="00497F53" w:rsidP="00436451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7F53" w:rsidRPr="00436451" w14:paraId="7CE9931E" w14:textId="77777777" w:rsidTr="00E6409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0798530E" w14:textId="77777777" w:rsidR="00497F53" w:rsidRPr="003209ED" w:rsidRDefault="00497F53" w:rsidP="00436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3209ED">
              <w:rPr>
                <w:sz w:val="26"/>
                <w:szCs w:val="26"/>
              </w:rPr>
              <w:t>.02.2026</w:t>
            </w:r>
          </w:p>
        </w:tc>
        <w:tc>
          <w:tcPr>
            <w:tcW w:w="6595" w:type="dxa"/>
          </w:tcPr>
          <w:p w14:paraId="79B7028B" w14:textId="44FFA6D2" w:rsidR="00497F53" w:rsidRPr="003209ED" w:rsidRDefault="00497F53" w:rsidP="0043645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3209ED">
              <w:rPr>
                <w:sz w:val="26"/>
                <w:szCs w:val="26"/>
              </w:rPr>
              <w:t>№</w:t>
            </w:r>
            <w:r w:rsidRPr="003209ED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</w:t>
            </w:r>
            <w:r w:rsidRPr="003209ED">
              <w:rPr>
                <w:sz w:val="26"/>
                <w:szCs w:val="26"/>
                <w:u w:val="single"/>
              </w:rPr>
              <w:t>-пг</w:t>
            </w:r>
          </w:p>
        </w:tc>
      </w:tr>
    </w:tbl>
    <w:p w14:paraId="27BDD338" w14:textId="77777777" w:rsidR="00497F53" w:rsidRPr="00436451" w:rsidRDefault="00497F53" w:rsidP="00436451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436451">
        <w:t>г.Нефтеюганск</w:t>
      </w:r>
      <w:bookmarkEnd w:id="0"/>
      <w:proofErr w:type="spellEnd"/>
    </w:p>
    <w:p w14:paraId="7BFB5C46" w14:textId="4E506467" w:rsidR="00D03896" w:rsidRDefault="00D03896">
      <w:pPr>
        <w:jc w:val="center"/>
        <w:rPr>
          <w:sz w:val="26"/>
          <w:szCs w:val="26"/>
        </w:rPr>
      </w:pPr>
    </w:p>
    <w:p w14:paraId="766F7F6E" w14:textId="790F16AB" w:rsidR="001F05EF" w:rsidRDefault="00DD36D3">
      <w:pPr>
        <w:jc w:val="center"/>
        <w:rPr>
          <w:sz w:val="26"/>
          <w:szCs w:val="26"/>
        </w:rPr>
      </w:pPr>
      <w:r>
        <w:rPr>
          <w:sz w:val="26"/>
          <w:szCs w:val="26"/>
        </w:rPr>
        <w:t>О назначении публичных слушаний по проекту планировки</w:t>
      </w:r>
      <w:r w:rsidR="00B244B3">
        <w:rPr>
          <w:sz w:val="26"/>
          <w:szCs w:val="26"/>
        </w:rPr>
        <w:t xml:space="preserve"> и проекту межевания</w:t>
      </w:r>
      <w:r>
        <w:rPr>
          <w:sz w:val="26"/>
          <w:szCs w:val="26"/>
        </w:rPr>
        <w:t xml:space="preserve"> территории для размещения объекта: «</w:t>
      </w:r>
      <w:r w:rsidR="00AB517D" w:rsidRPr="00AB517D">
        <w:rPr>
          <w:sz w:val="26"/>
          <w:szCs w:val="26"/>
        </w:rPr>
        <w:t xml:space="preserve">Реконструкция Автодороги, центральный пункт сбора - сопряжение с Федеральной автодорогой инв. № 204376» Правдинского </w:t>
      </w:r>
      <w:proofErr w:type="spellStart"/>
      <w:r w:rsidR="00AB517D" w:rsidRPr="00AB517D">
        <w:rPr>
          <w:sz w:val="26"/>
          <w:szCs w:val="26"/>
        </w:rPr>
        <w:t>мр</w:t>
      </w:r>
      <w:proofErr w:type="spellEnd"/>
      <w:r w:rsidR="00AB517D" w:rsidRPr="00AB517D">
        <w:rPr>
          <w:sz w:val="26"/>
          <w:szCs w:val="26"/>
        </w:rPr>
        <w:t>. Примыкание к ФАД Р-404 Тюмень - Тобольск - Ханты-Мансийск (790+500)</w:t>
      </w:r>
      <w:r>
        <w:rPr>
          <w:sz w:val="26"/>
          <w:szCs w:val="26"/>
        </w:rPr>
        <w:t>»</w:t>
      </w:r>
    </w:p>
    <w:p w14:paraId="2E789FC4" w14:textId="77777777" w:rsidR="001F05EF" w:rsidRDefault="001F05EF">
      <w:pPr>
        <w:ind w:firstLine="709"/>
        <w:jc w:val="center"/>
        <w:rPr>
          <w:sz w:val="26"/>
          <w:szCs w:val="26"/>
        </w:rPr>
      </w:pPr>
    </w:p>
    <w:p w14:paraId="6495F5E5" w14:textId="77777777" w:rsidR="001F05EF" w:rsidRDefault="001F05EF">
      <w:pPr>
        <w:ind w:firstLine="709"/>
        <w:jc w:val="center"/>
        <w:rPr>
          <w:sz w:val="26"/>
          <w:szCs w:val="26"/>
        </w:rPr>
      </w:pPr>
    </w:p>
    <w:p w14:paraId="68074E45" w14:textId="17D003CF" w:rsidR="001F05EF" w:rsidRDefault="00DD36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>
        <w:rPr>
          <w:sz w:val="26"/>
          <w:szCs w:val="26"/>
        </w:rPr>
        <w:t xml:space="preserve">, руководствуясь решением Думы Нефтеюганского района от 28.03.2018 № 230 </w:t>
      </w:r>
      <w:r w:rsidR="00D03896">
        <w:rPr>
          <w:sz w:val="26"/>
          <w:szCs w:val="26"/>
        </w:rPr>
        <w:br/>
      </w:r>
      <w:r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D03896">
        <w:rPr>
          <w:sz w:val="26"/>
          <w:szCs w:val="26"/>
        </w:rPr>
        <w:br/>
      </w:r>
      <w:r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D03896">
        <w:rPr>
          <w:sz w:val="26"/>
          <w:szCs w:val="26"/>
        </w:rPr>
        <w:br/>
      </w:r>
      <w:r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постановлением администрации Нефтеюганского района от </w:t>
      </w:r>
      <w:r w:rsidR="00AB517D">
        <w:rPr>
          <w:sz w:val="26"/>
          <w:szCs w:val="26"/>
        </w:rPr>
        <w:t>05</w:t>
      </w:r>
      <w:r>
        <w:rPr>
          <w:sz w:val="26"/>
          <w:szCs w:val="26"/>
        </w:rPr>
        <w:t xml:space="preserve">.12.2025 № </w:t>
      </w:r>
      <w:r w:rsidR="00AB517D">
        <w:rPr>
          <w:sz w:val="26"/>
          <w:szCs w:val="26"/>
        </w:rPr>
        <w:t>2184</w:t>
      </w:r>
      <w:r>
        <w:rPr>
          <w:sz w:val="26"/>
          <w:szCs w:val="26"/>
        </w:rPr>
        <w:t xml:space="preserve">-па «О подготовке документации </w:t>
      </w:r>
      <w:r w:rsidR="00D03896">
        <w:rPr>
          <w:sz w:val="26"/>
          <w:szCs w:val="26"/>
        </w:rPr>
        <w:br/>
      </w:r>
      <w:r>
        <w:rPr>
          <w:sz w:val="26"/>
          <w:szCs w:val="26"/>
        </w:rPr>
        <w:t>по планировке территории для размещения объекта: «</w:t>
      </w:r>
      <w:r w:rsidR="00AB517D" w:rsidRPr="00AB517D">
        <w:rPr>
          <w:sz w:val="26"/>
          <w:szCs w:val="26"/>
        </w:rPr>
        <w:t xml:space="preserve">Реконструкция Автодороги, центральный пункт сбора - сопряжение с Федеральной автодорогой инв. № 204376» Правдинского </w:t>
      </w:r>
      <w:proofErr w:type="spellStart"/>
      <w:r w:rsidR="00AB517D" w:rsidRPr="00AB517D">
        <w:rPr>
          <w:sz w:val="26"/>
          <w:szCs w:val="26"/>
        </w:rPr>
        <w:t>мр</w:t>
      </w:r>
      <w:proofErr w:type="spellEnd"/>
      <w:r w:rsidR="00AB517D" w:rsidRPr="00AB517D">
        <w:rPr>
          <w:sz w:val="26"/>
          <w:szCs w:val="26"/>
        </w:rPr>
        <w:t>. Примыкание к ФАД Р-404 Тюмень - Тобольск - Ханты-Мансийск (790+500)</w:t>
      </w:r>
      <w:r>
        <w:rPr>
          <w:sz w:val="26"/>
          <w:szCs w:val="26"/>
        </w:rPr>
        <w:t>»</w:t>
      </w:r>
      <w:r w:rsidR="00D03896">
        <w:rPr>
          <w:sz w:val="26"/>
          <w:szCs w:val="26"/>
        </w:rPr>
        <w:t>,</w:t>
      </w:r>
      <w:r>
        <w:rPr>
          <w:sz w:val="26"/>
          <w:szCs w:val="26"/>
        </w:rPr>
        <w:t xml:space="preserve"> п о с т а н о в л я ю:</w:t>
      </w:r>
    </w:p>
    <w:p w14:paraId="7B52A579" w14:textId="77777777" w:rsidR="001F05EF" w:rsidRDefault="001F05EF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2CA30F31" w14:textId="08669C6C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Назначить публичные слушания по проекту планировки и проекту межевания территории для размещения объекта: «</w:t>
      </w:r>
      <w:r w:rsidR="00AB517D" w:rsidRPr="00AB517D">
        <w:rPr>
          <w:sz w:val="26"/>
          <w:szCs w:val="26"/>
        </w:rPr>
        <w:t xml:space="preserve">Реконструкция Автодороги, центральный </w:t>
      </w:r>
      <w:r w:rsidR="00D03896">
        <w:rPr>
          <w:sz w:val="26"/>
          <w:szCs w:val="26"/>
        </w:rPr>
        <w:br/>
      </w:r>
      <w:r w:rsidR="00AB517D" w:rsidRPr="00AB517D">
        <w:rPr>
          <w:sz w:val="26"/>
          <w:szCs w:val="26"/>
        </w:rPr>
        <w:t xml:space="preserve">пункт сбора - сопряжение с Федеральной автодорогой инв. № 204376» </w:t>
      </w:r>
      <w:r w:rsidR="00D03896">
        <w:rPr>
          <w:sz w:val="26"/>
          <w:szCs w:val="26"/>
        </w:rPr>
        <w:br/>
      </w:r>
      <w:r w:rsidR="00AB517D" w:rsidRPr="00AB517D">
        <w:rPr>
          <w:sz w:val="26"/>
          <w:szCs w:val="26"/>
        </w:rPr>
        <w:t xml:space="preserve">Правдинского </w:t>
      </w:r>
      <w:proofErr w:type="spellStart"/>
      <w:r w:rsidR="00AB517D" w:rsidRPr="00AB517D">
        <w:rPr>
          <w:sz w:val="26"/>
          <w:szCs w:val="26"/>
        </w:rPr>
        <w:t>мр</w:t>
      </w:r>
      <w:proofErr w:type="spellEnd"/>
      <w:r w:rsidR="00AB517D" w:rsidRPr="00AB517D">
        <w:rPr>
          <w:sz w:val="26"/>
          <w:szCs w:val="26"/>
        </w:rPr>
        <w:t>. Примыкание к ФАД Р-404 Тюмень - Тобольск - Ханты-Мансийск (790+500)</w:t>
      </w:r>
      <w:r>
        <w:rPr>
          <w:sz w:val="26"/>
          <w:szCs w:val="26"/>
        </w:rPr>
        <w:t>» (далее – Проект), проводимые по инициативе Главы Нефтеюганского района.</w:t>
      </w:r>
    </w:p>
    <w:p w14:paraId="068A8493" w14:textId="638B838B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Проект, указанный в пункте 1 настоящего постановления</w:t>
      </w:r>
      <w:r w:rsidR="00D03896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0B0CB09B" w14:textId="7F2432A3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проведения публичных слушаний с </w:t>
      </w:r>
      <w:r w:rsidR="00B244B3">
        <w:rPr>
          <w:sz w:val="26"/>
          <w:szCs w:val="26"/>
        </w:rPr>
        <w:t>19</w:t>
      </w:r>
      <w:r>
        <w:rPr>
          <w:sz w:val="26"/>
          <w:szCs w:val="26"/>
        </w:rPr>
        <w:t>.0</w:t>
      </w:r>
      <w:r w:rsidR="00B244B3">
        <w:rPr>
          <w:sz w:val="26"/>
          <w:szCs w:val="26"/>
        </w:rPr>
        <w:t>2</w:t>
      </w:r>
      <w:r>
        <w:rPr>
          <w:sz w:val="26"/>
          <w:szCs w:val="26"/>
        </w:rPr>
        <w:t>.2026 по 06.0</w:t>
      </w:r>
      <w:r w:rsidR="00B244B3">
        <w:rPr>
          <w:sz w:val="26"/>
          <w:szCs w:val="26"/>
        </w:rPr>
        <w:t>3</w:t>
      </w:r>
      <w:r>
        <w:rPr>
          <w:sz w:val="26"/>
          <w:szCs w:val="26"/>
        </w:rPr>
        <w:t>.2026</w:t>
      </w:r>
    </w:p>
    <w:p w14:paraId="00DFDC71" w14:textId="2D43EF09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Назначить собрание участников публичных слушаний на 2</w:t>
      </w:r>
      <w:r w:rsidR="00AB517D">
        <w:rPr>
          <w:sz w:val="26"/>
          <w:szCs w:val="26"/>
        </w:rPr>
        <w:t>6</w:t>
      </w:r>
      <w:r>
        <w:rPr>
          <w:sz w:val="26"/>
          <w:szCs w:val="26"/>
        </w:rPr>
        <w:t>.0</w:t>
      </w:r>
      <w:r w:rsidR="00AB517D">
        <w:rPr>
          <w:sz w:val="26"/>
          <w:szCs w:val="26"/>
        </w:rPr>
        <w:t>2</w:t>
      </w:r>
      <w:r>
        <w:rPr>
          <w:sz w:val="26"/>
          <w:szCs w:val="26"/>
        </w:rPr>
        <w:t xml:space="preserve">.2026, </w:t>
      </w:r>
      <w:r>
        <w:rPr>
          <w:sz w:val="26"/>
          <w:szCs w:val="26"/>
        </w:rPr>
        <w:br/>
        <w:t>время начала – 18:00 часов по местному времени; путем использования систем видео-конференц-связи.</w:t>
      </w:r>
    </w:p>
    <w:p w14:paraId="27187C05" w14:textId="77777777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15AA2A8" w14:textId="77777777" w:rsidR="001F05EF" w:rsidRDefault="00DD36D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Ченцову М.А.</w:t>
      </w:r>
    </w:p>
    <w:p w14:paraId="3D1F0061" w14:textId="77777777" w:rsidR="001F05EF" w:rsidRDefault="001F05EF">
      <w:pPr>
        <w:jc w:val="both"/>
        <w:rPr>
          <w:sz w:val="26"/>
          <w:szCs w:val="26"/>
        </w:rPr>
      </w:pPr>
    </w:p>
    <w:p w14:paraId="695E5656" w14:textId="77777777" w:rsidR="001F05EF" w:rsidRDefault="001F05EF">
      <w:pPr>
        <w:jc w:val="both"/>
        <w:rPr>
          <w:sz w:val="26"/>
          <w:szCs w:val="26"/>
        </w:rPr>
      </w:pPr>
    </w:p>
    <w:p w14:paraId="55A372EE" w14:textId="77777777" w:rsidR="00D03896" w:rsidRDefault="00D03896">
      <w:pPr>
        <w:jc w:val="both"/>
        <w:rPr>
          <w:sz w:val="26"/>
          <w:szCs w:val="26"/>
        </w:rPr>
      </w:pPr>
    </w:p>
    <w:p w14:paraId="63231DEC" w14:textId="77777777" w:rsidR="001F05EF" w:rsidRDefault="00DD36D3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Глава района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1F05EF" w:rsidSect="00D0389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9EDC" w14:textId="77777777" w:rsidR="009B2B6B" w:rsidRDefault="009B2B6B">
      <w:r>
        <w:separator/>
      </w:r>
    </w:p>
  </w:endnote>
  <w:endnote w:type="continuationSeparator" w:id="0">
    <w:p w14:paraId="477163C6" w14:textId="77777777" w:rsidR="009B2B6B" w:rsidRDefault="009B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7F93" w14:textId="77777777" w:rsidR="009B2B6B" w:rsidRDefault="009B2B6B">
      <w:r>
        <w:separator/>
      </w:r>
    </w:p>
  </w:footnote>
  <w:footnote w:type="continuationSeparator" w:id="0">
    <w:p w14:paraId="0B7328A0" w14:textId="77777777" w:rsidR="009B2B6B" w:rsidRDefault="009B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442CCEFF" w14:textId="77777777" w:rsidR="001F05EF" w:rsidRDefault="00DD36D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0DE14F" w14:textId="77777777" w:rsidR="001F05EF" w:rsidRDefault="001F05E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16BF"/>
    <w:multiLevelType w:val="hybridMultilevel"/>
    <w:tmpl w:val="9756669A"/>
    <w:lvl w:ilvl="0" w:tplc="98AEF2A4">
      <w:start w:val="1"/>
      <w:numFmt w:val="decimal"/>
      <w:lvlText w:val="%1."/>
      <w:lvlJc w:val="left"/>
      <w:pPr>
        <w:ind w:left="10187" w:hanging="972"/>
      </w:pPr>
    </w:lvl>
    <w:lvl w:ilvl="1" w:tplc="28FEEFCC">
      <w:start w:val="1"/>
      <w:numFmt w:val="lowerLetter"/>
      <w:lvlText w:val="%2."/>
      <w:lvlJc w:val="left"/>
      <w:pPr>
        <w:ind w:left="9947" w:hanging="360"/>
      </w:pPr>
    </w:lvl>
    <w:lvl w:ilvl="2" w:tplc="1CE25DF4">
      <w:start w:val="1"/>
      <w:numFmt w:val="lowerRoman"/>
      <w:lvlText w:val="%3."/>
      <w:lvlJc w:val="right"/>
      <w:pPr>
        <w:ind w:left="10667" w:hanging="180"/>
      </w:pPr>
    </w:lvl>
    <w:lvl w:ilvl="3" w:tplc="DC5E9BE4">
      <w:start w:val="1"/>
      <w:numFmt w:val="decimal"/>
      <w:lvlText w:val="%4."/>
      <w:lvlJc w:val="left"/>
      <w:pPr>
        <w:ind w:left="11387" w:hanging="360"/>
      </w:pPr>
    </w:lvl>
    <w:lvl w:ilvl="4" w:tplc="1DF6C62C">
      <w:start w:val="1"/>
      <w:numFmt w:val="lowerLetter"/>
      <w:lvlText w:val="%5."/>
      <w:lvlJc w:val="left"/>
      <w:pPr>
        <w:ind w:left="12107" w:hanging="360"/>
      </w:pPr>
    </w:lvl>
    <w:lvl w:ilvl="5" w:tplc="095095E4">
      <w:start w:val="1"/>
      <w:numFmt w:val="lowerRoman"/>
      <w:lvlText w:val="%6."/>
      <w:lvlJc w:val="right"/>
      <w:pPr>
        <w:ind w:left="12827" w:hanging="180"/>
      </w:pPr>
    </w:lvl>
    <w:lvl w:ilvl="6" w:tplc="F37EC060">
      <w:start w:val="1"/>
      <w:numFmt w:val="decimal"/>
      <w:lvlText w:val="%7."/>
      <w:lvlJc w:val="left"/>
      <w:pPr>
        <w:ind w:left="13547" w:hanging="360"/>
      </w:pPr>
    </w:lvl>
    <w:lvl w:ilvl="7" w:tplc="AD7AD72E">
      <w:start w:val="1"/>
      <w:numFmt w:val="lowerLetter"/>
      <w:lvlText w:val="%8."/>
      <w:lvlJc w:val="left"/>
      <w:pPr>
        <w:ind w:left="14267" w:hanging="360"/>
      </w:pPr>
    </w:lvl>
    <w:lvl w:ilvl="8" w:tplc="78D29554">
      <w:start w:val="1"/>
      <w:numFmt w:val="lowerRoman"/>
      <w:lvlText w:val="%9."/>
      <w:lvlJc w:val="right"/>
      <w:pPr>
        <w:ind w:left="14987" w:hanging="180"/>
      </w:pPr>
    </w:lvl>
  </w:abstractNum>
  <w:abstractNum w:abstractNumId="1" w15:restartNumberingAfterBreak="0">
    <w:nsid w:val="179E2E50"/>
    <w:multiLevelType w:val="hybridMultilevel"/>
    <w:tmpl w:val="E8AA4684"/>
    <w:lvl w:ilvl="0" w:tplc="B554021E">
      <w:start w:val="1"/>
      <w:numFmt w:val="decimal"/>
      <w:lvlText w:val="%1."/>
      <w:lvlJc w:val="left"/>
      <w:pPr>
        <w:ind w:left="10470" w:hanging="972"/>
      </w:pPr>
    </w:lvl>
    <w:lvl w:ilvl="1" w:tplc="B2A88D86">
      <w:start w:val="1"/>
      <w:numFmt w:val="lowerLetter"/>
      <w:lvlText w:val="%2."/>
      <w:lvlJc w:val="left"/>
      <w:pPr>
        <w:ind w:left="10230" w:hanging="360"/>
      </w:pPr>
    </w:lvl>
    <w:lvl w:ilvl="2" w:tplc="EBBC42D2">
      <w:start w:val="1"/>
      <w:numFmt w:val="lowerRoman"/>
      <w:lvlText w:val="%3."/>
      <w:lvlJc w:val="right"/>
      <w:pPr>
        <w:ind w:left="10950" w:hanging="180"/>
      </w:pPr>
    </w:lvl>
    <w:lvl w:ilvl="3" w:tplc="F3C6A228">
      <w:start w:val="1"/>
      <w:numFmt w:val="decimal"/>
      <w:lvlText w:val="%4."/>
      <w:lvlJc w:val="left"/>
      <w:pPr>
        <w:ind w:left="11670" w:hanging="360"/>
      </w:pPr>
    </w:lvl>
    <w:lvl w:ilvl="4" w:tplc="48E0439E">
      <w:start w:val="1"/>
      <w:numFmt w:val="lowerLetter"/>
      <w:lvlText w:val="%5."/>
      <w:lvlJc w:val="left"/>
      <w:pPr>
        <w:ind w:left="12390" w:hanging="360"/>
      </w:pPr>
    </w:lvl>
    <w:lvl w:ilvl="5" w:tplc="8174CF28">
      <w:start w:val="1"/>
      <w:numFmt w:val="lowerRoman"/>
      <w:lvlText w:val="%6."/>
      <w:lvlJc w:val="right"/>
      <w:pPr>
        <w:ind w:left="13110" w:hanging="180"/>
      </w:pPr>
    </w:lvl>
    <w:lvl w:ilvl="6" w:tplc="CF3E3446">
      <w:start w:val="1"/>
      <w:numFmt w:val="decimal"/>
      <w:lvlText w:val="%7."/>
      <w:lvlJc w:val="left"/>
      <w:pPr>
        <w:ind w:left="13830" w:hanging="360"/>
      </w:pPr>
    </w:lvl>
    <w:lvl w:ilvl="7" w:tplc="C32C0824">
      <w:start w:val="1"/>
      <w:numFmt w:val="lowerLetter"/>
      <w:lvlText w:val="%8."/>
      <w:lvlJc w:val="left"/>
      <w:pPr>
        <w:ind w:left="14550" w:hanging="360"/>
      </w:pPr>
    </w:lvl>
    <w:lvl w:ilvl="8" w:tplc="BAC6B4AA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25D17C53"/>
    <w:multiLevelType w:val="hybridMultilevel"/>
    <w:tmpl w:val="7AB87248"/>
    <w:lvl w:ilvl="0" w:tplc="CA42F31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E87038">
      <w:start w:val="1"/>
      <w:numFmt w:val="lowerLetter"/>
      <w:lvlText w:val="%2."/>
      <w:lvlJc w:val="left"/>
      <w:pPr>
        <w:ind w:left="1789" w:hanging="360"/>
      </w:pPr>
    </w:lvl>
    <w:lvl w:ilvl="2" w:tplc="9A704A3E">
      <w:start w:val="1"/>
      <w:numFmt w:val="lowerRoman"/>
      <w:lvlText w:val="%3."/>
      <w:lvlJc w:val="right"/>
      <w:pPr>
        <w:ind w:left="2509" w:hanging="180"/>
      </w:pPr>
    </w:lvl>
    <w:lvl w:ilvl="3" w:tplc="B9A6C8BC">
      <w:start w:val="1"/>
      <w:numFmt w:val="decimal"/>
      <w:lvlText w:val="%4."/>
      <w:lvlJc w:val="left"/>
      <w:pPr>
        <w:ind w:left="3229" w:hanging="360"/>
      </w:pPr>
    </w:lvl>
    <w:lvl w:ilvl="4" w:tplc="8B687E32">
      <w:start w:val="1"/>
      <w:numFmt w:val="lowerLetter"/>
      <w:lvlText w:val="%5."/>
      <w:lvlJc w:val="left"/>
      <w:pPr>
        <w:ind w:left="3949" w:hanging="360"/>
      </w:pPr>
    </w:lvl>
    <w:lvl w:ilvl="5" w:tplc="A82072BE">
      <w:start w:val="1"/>
      <w:numFmt w:val="lowerRoman"/>
      <w:lvlText w:val="%6."/>
      <w:lvlJc w:val="right"/>
      <w:pPr>
        <w:ind w:left="4669" w:hanging="180"/>
      </w:pPr>
    </w:lvl>
    <w:lvl w:ilvl="6" w:tplc="5EC65BCE">
      <w:start w:val="1"/>
      <w:numFmt w:val="decimal"/>
      <w:lvlText w:val="%7."/>
      <w:lvlJc w:val="left"/>
      <w:pPr>
        <w:ind w:left="5389" w:hanging="360"/>
      </w:pPr>
    </w:lvl>
    <w:lvl w:ilvl="7" w:tplc="48C4E862">
      <w:start w:val="1"/>
      <w:numFmt w:val="lowerLetter"/>
      <w:lvlText w:val="%8."/>
      <w:lvlJc w:val="left"/>
      <w:pPr>
        <w:ind w:left="6109" w:hanging="360"/>
      </w:pPr>
    </w:lvl>
    <w:lvl w:ilvl="8" w:tplc="7E6447C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025CF2"/>
    <w:multiLevelType w:val="multilevel"/>
    <w:tmpl w:val="0174175A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428D5DD3"/>
    <w:multiLevelType w:val="hybridMultilevel"/>
    <w:tmpl w:val="41582496"/>
    <w:lvl w:ilvl="0" w:tplc="130E7F4A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99FA87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D07F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788B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503F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1804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7CA7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506B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D4A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5EF"/>
    <w:rsid w:val="001F05EF"/>
    <w:rsid w:val="00497F53"/>
    <w:rsid w:val="009069AC"/>
    <w:rsid w:val="009B2B6B"/>
    <w:rsid w:val="00AB517D"/>
    <w:rsid w:val="00B244B3"/>
    <w:rsid w:val="00D03896"/>
    <w:rsid w:val="00DD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81EA"/>
  <w15:docId w15:val="{CC952546-6CEB-4AB5-AAAE-FE5EBF6A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link w:val="af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Абзац списка Знак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6</cp:revision>
  <cp:lastPrinted>2026-02-13T04:23:00Z</cp:lastPrinted>
  <dcterms:created xsi:type="dcterms:W3CDTF">2026-02-13T04:24:00Z</dcterms:created>
  <dcterms:modified xsi:type="dcterms:W3CDTF">2026-02-17T10:04:00Z</dcterms:modified>
</cp:coreProperties>
</file>