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B294B0" w14:textId="577B0A34" w:rsidR="001A3726" w:rsidRPr="001A3726" w:rsidRDefault="001A3726" w:rsidP="001A3726">
      <w:pPr>
        <w:widowControl/>
        <w:jc w:val="center"/>
        <w:rPr>
          <w:rFonts w:ascii="Times New Roman" w:eastAsia="Times New Roman" w:hAnsi="Times New Roman" w:cs="Times New Roman"/>
          <w:color w:val="auto"/>
          <w:lang w:bidi="ar-SA"/>
        </w:rPr>
      </w:pPr>
      <w:bookmarkStart w:id="0" w:name="_Hlk81306431"/>
      <w:r w:rsidRPr="001A3726">
        <w:rPr>
          <w:rFonts w:ascii="Times New Roman" w:eastAsia="Times New Roman" w:hAnsi="Times New Roman" w:cs="Times New Roman"/>
          <w:noProof/>
          <w:color w:val="auto"/>
          <w:lang w:bidi="ar-SA"/>
        </w:rPr>
        <w:drawing>
          <wp:inline distT="0" distB="0" distL="0" distR="0" wp14:anchorId="77B5FCDD" wp14:editId="7A6A34DD">
            <wp:extent cx="600075" cy="71437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clrChange>
                        <a:clrFrom>
                          <a:srgbClr val="FFFFFF"/>
                        </a:clrFrom>
                        <a:clrTo>
                          <a:srgbClr val="FFFFFF">
                            <a:alpha val="0"/>
                          </a:srgbClr>
                        </a:clrTo>
                      </a:clrChange>
                      <a:lum bright="-12000" contrast="24000"/>
                      <a:grayscl/>
                      <a:extLst>
                        <a:ext uri="{28A0092B-C50C-407E-A947-70E740481C1C}">
                          <a14:useLocalDpi xmlns:a14="http://schemas.microsoft.com/office/drawing/2010/main" val="0"/>
                        </a:ext>
                      </a:extLst>
                    </a:blip>
                    <a:srcRect/>
                    <a:stretch>
                      <a:fillRect/>
                    </a:stretch>
                  </pic:blipFill>
                  <pic:spPr bwMode="auto">
                    <a:xfrm>
                      <a:off x="0" y="0"/>
                      <a:ext cx="600075" cy="714375"/>
                    </a:xfrm>
                    <a:prstGeom prst="rect">
                      <a:avLst/>
                    </a:prstGeom>
                    <a:noFill/>
                    <a:ln>
                      <a:noFill/>
                    </a:ln>
                  </pic:spPr>
                </pic:pic>
              </a:graphicData>
            </a:graphic>
          </wp:inline>
        </w:drawing>
      </w:r>
    </w:p>
    <w:p w14:paraId="2CFED4B8" w14:textId="77777777" w:rsidR="001A3726" w:rsidRPr="001A3726" w:rsidRDefault="001A3726" w:rsidP="001A3726">
      <w:pPr>
        <w:widowControl/>
        <w:jc w:val="center"/>
        <w:rPr>
          <w:rFonts w:ascii="Times New Roman" w:eastAsia="Times New Roman" w:hAnsi="Times New Roman" w:cs="Times New Roman"/>
          <w:b/>
          <w:color w:val="auto"/>
          <w:sz w:val="20"/>
          <w:szCs w:val="20"/>
          <w:lang w:bidi="ar-SA"/>
        </w:rPr>
      </w:pPr>
    </w:p>
    <w:p w14:paraId="473353D6" w14:textId="77777777" w:rsidR="001A3726" w:rsidRPr="001A3726" w:rsidRDefault="001A3726" w:rsidP="001A3726">
      <w:pPr>
        <w:widowControl/>
        <w:jc w:val="center"/>
        <w:rPr>
          <w:rFonts w:ascii="Times New Roman" w:eastAsia="Times New Roman" w:hAnsi="Times New Roman" w:cs="Times New Roman"/>
          <w:b/>
          <w:color w:val="auto"/>
          <w:sz w:val="42"/>
          <w:szCs w:val="42"/>
          <w:lang w:bidi="ar-SA"/>
        </w:rPr>
      </w:pPr>
      <w:r w:rsidRPr="001A3726">
        <w:rPr>
          <w:rFonts w:ascii="Times New Roman" w:eastAsia="Times New Roman" w:hAnsi="Times New Roman" w:cs="Times New Roman"/>
          <w:b/>
          <w:color w:val="auto"/>
          <w:sz w:val="42"/>
          <w:szCs w:val="42"/>
          <w:lang w:bidi="ar-SA"/>
        </w:rPr>
        <w:t xml:space="preserve">АДМИНИСТРАЦИЯ  </w:t>
      </w:r>
    </w:p>
    <w:p w14:paraId="17240D0A" w14:textId="77777777" w:rsidR="001A3726" w:rsidRPr="001A3726" w:rsidRDefault="001A3726" w:rsidP="001A3726">
      <w:pPr>
        <w:widowControl/>
        <w:jc w:val="center"/>
        <w:rPr>
          <w:rFonts w:ascii="Times New Roman" w:eastAsia="Times New Roman" w:hAnsi="Times New Roman" w:cs="Times New Roman"/>
          <w:b/>
          <w:color w:val="auto"/>
          <w:sz w:val="19"/>
          <w:szCs w:val="42"/>
          <w:lang w:bidi="ar-SA"/>
        </w:rPr>
      </w:pPr>
      <w:r w:rsidRPr="001A3726">
        <w:rPr>
          <w:rFonts w:ascii="Times New Roman" w:eastAsia="Times New Roman" w:hAnsi="Times New Roman" w:cs="Times New Roman"/>
          <w:b/>
          <w:color w:val="auto"/>
          <w:sz w:val="42"/>
          <w:szCs w:val="42"/>
          <w:lang w:bidi="ar-SA"/>
        </w:rPr>
        <w:t>НЕФТЕЮГАНСКОГО РАЙОНА</w:t>
      </w:r>
    </w:p>
    <w:p w14:paraId="5D14F95F" w14:textId="77777777" w:rsidR="001A3726" w:rsidRPr="001A3726" w:rsidRDefault="001A3726" w:rsidP="001A3726">
      <w:pPr>
        <w:widowControl/>
        <w:jc w:val="center"/>
        <w:rPr>
          <w:rFonts w:ascii="Times New Roman" w:eastAsia="Times New Roman" w:hAnsi="Times New Roman" w:cs="Times New Roman"/>
          <w:b/>
          <w:color w:val="auto"/>
          <w:sz w:val="32"/>
          <w:lang w:bidi="ar-SA"/>
        </w:rPr>
      </w:pPr>
    </w:p>
    <w:p w14:paraId="08AF88F5" w14:textId="77777777" w:rsidR="001A3726" w:rsidRPr="001A3726" w:rsidRDefault="001A3726" w:rsidP="001A3726">
      <w:pPr>
        <w:widowControl/>
        <w:jc w:val="center"/>
        <w:rPr>
          <w:rFonts w:ascii="Times New Roman" w:eastAsia="Times New Roman" w:hAnsi="Times New Roman" w:cs="Times New Roman"/>
          <w:b/>
          <w:caps/>
          <w:color w:val="auto"/>
          <w:sz w:val="36"/>
          <w:szCs w:val="38"/>
          <w:lang w:bidi="ar-SA"/>
        </w:rPr>
      </w:pPr>
      <w:r w:rsidRPr="001A3726">
        <w:rPr>
          <w:rFonts w:ascii="Times New Roman" w:eastAsia="Times New Roman" w:hAnsi="Times New Roman" w:cs="Times New Roman"/>
          <w:b/>
          <w:caps/>
          <w:color w:val="auto"/>
          <w:sz w:val="36"/>
          <w:szCs w:val="38"/>
          <w:lang w:bidi="ar-SA"/>
        </w:rPr>
        <w:t>постановление</w:t>
      </w:r>
    </w:p>
    <w:p w14:paraId="5125D181" w14:textId="77777777" w:rsidR="001A3726" w:rsidRPr="001A3726" w:rsidRDefault="001A3726" w:rsidP="001A3726">
      <w:pPr>
        <w:widowControl/>
        <w:rPr>
          <w:rFonts w:ascii="Times New Roman" w:eastAsia="Times New Roman" w:hAnsi="Times New Roman" w:cs="Times New Roman"/>
          <w:color w:val="auto"/>
          <w:sz w:val="20"/>
          <w:lang w:bidi="ar-SA"/>
        </w:rPr>
      </w:pPr>
    </w:p>
    <w:tbl>
      <w:tblPr>
        <w:tblW w:w="9714" w:type="dxa"/>
        <w:tblInd w:w="70" w:type="dxa"/>
        <w:tblLayout w:type="fixed"/>
        <w:tblCellMar>
          <w:left w:w="70" w:type="dxa"/>
          <w:right w:w="70" w:type="dxa"/>
        </w:tblCellMar>
        <w:tblLook w:val="0000" w:firstRow="0" w:lastRow="0" w:firstColumn="0" w:lastColumn="0" w:noHBand="0" w:noVBand="0"/>
      </w:tblPr>
      <w:tblGrid>
        <w:gridCol w:w="3119"/>
        <w:gridCol w:w="6595"/>
      </w:tblGrid>
      <w:tr w:rsidR="001A3726" w:rsidRPr="001A3726" w14:paraId="0CDB5D5F" w14:textId="77777777" w:rsidTr="007C6B52">
        <w:tblPrEx>
          <w:tblCellMar>
            <w:top w:w="0" w:type="dxa"/>
            <w:bottom w:w="0" w:type="dxa"/>
          </w:tblCellMar>
        </w:tblPrEx>
        <w:trPr>
          <w:cantSplit/>
          <w:trHeight w:val="232"/>
        </w:trPr>
        <w:tc>
          <w:tcPr>
            <w:tcW w:w="3119" w:type="dxa"/>
            <w:tcBorders>
              <w:bottom w:val="single" w:sz="4" w:space="0" w:color="auto"/>
            </w:tcBorders>
          </w:tcPr>
          <w:p w14:paraId="32E32C0A" w14:textId="652778EE" w:rsidR="001A3726" w:rsidRPr="001A3726" w:rsidRDefault="001A3726" w:rsidP="001A3726">
            <w:pPr>
              <w:widowControl/>
              <w:jc w:val="center"/>
              <w:rPr>
                <w:rFonts w:ascii="Times New Roman" w:eastAsia="Times New Roman" w:hAnsi="Times New Roman" w:cs="Times New Roman"/>
                <w:color w:val="auto"/>
                <w:sz w:val="26"/>
                <w:szCs w:val="26"/>
                <w:lang w:bidi="ar-SA"/>
              </w:rPr>
            </w:pPr>
            <w:r>
              <w:rPr>
                <w:rFonts w:ascii="Times New Roman" w:eastAsia="Times New Roman" w:hAnsi="Times New Roman" w:cs="Times New Roman"/>
                <w:color w:val="auto"/>
                <w:sz w:val="26"/>
                <w:szCs w:val="26"/>
                <w:lang w:bidi="ar-SA"/>
              </w:rPr>
              <w:t>05.02.2024</w:t>
            </w:r>
          </w:p>
        </w:tc>
        <w:tc>
          <w:tcPr>
            <w:tcW w:w="6595" w:type="dxa"/>
            <w:vMerge w:val="restart"/>
          </w:tcPr>
          <w:p w14:paraId="501D3DDE" w14:textId="14A9F0C3" w:rsidR="001A3726" w:rsidRPr="001A3726" w:rsidRDefault="001A3726" w:rsidP="001A3726">
            <w:pPr>
              <w:widowControl/>
              <w:jc w:val="right"/>
              <w:rPr>
                <w:rFonts w:ascii="Times New Roman" w:eastAsia="Times New Roman" w:hAnsi="Times New Roman" w:cs="Times New Roman"/>
                <w:color w:val="auto"/>
                <w:sz w:val="26"/>
                <w:szCs w:val="26"/>
                <w:u w:val="single"/>
                <w:lang w:bidi="ar-SA"/>
              </w:rPr>
            </w:pPr>
            <w:r w:rsidRPr="001A3726">
              <w:rPr>
                <w:rFonts w:ascii="Times New Roman" w:eastAsia="Times New Roman" w:hAnsi="Times New Roman" w:cs="Times New Roman"/>
                <w:color w:val="auto"/>
                <w:sz w:val="26"/>
                <w:szCs w:val="26"/>
                <w:lang w:bidi="ar-SA"/>
              </w:rPr>
              <w:t>№</w:t>
            </w:r>
            <w:r w:rsidRPr="001A3726">
              <w:rPr>
                <w:rFonts w:ascii="Times New Roman" w:eastAsia="Times New Roman" w:hAnsi="Times New Roman" w:cs="Times New Roman"/>
                <w:color w:val="auto"/>
                <w:sz w:val="26"/>
                <w:szCs w:val="26"/>
                <w:u w:val="single"/>
                <w:lang w:bidi="ar-SA"/>
              </w:rPr>
              <w:t xml:space="preserve"> </w:t>
            </w:r>
            <w:r>
              <w:rPr>
                <w:rFonts w:ascii="Times New Roman" w:eastAsia="Times New Roman" w:hAnsi="Times New Roman" w:cs="Times New Roman"/>
                <w:color w:val="auto"/>
                <w:sz w:val="26"/>
                <w:szCs w:val="26"/>
                <w:u w:val="single"/>
                <w:lang w:bidi="ar-SA"/>
              </w:rPr>
              <w:t>101-па-нпа</w:t>
            </w:r>
          </w:p>
        </w:tc>
      </w:tr>
      <w:tr w:rsidR="001A3726" w:rsidRPr="001A3726" w14:paraId="4EB29E7F" w14:textId="77777777" w:rsidTr="007C6B52">
        <w:tblPrEx>
          <w:tblCellMar>
            <w:top w:w="0" w:type="dxa"/>
            <w:bottom w:w="0" w:type="dxa"/>
          </w:tblCellMar>
        </w:tblPrEx>
        <w:trPr>
          <w:cantSplit/>
          <w:trHeight w:val="70"/>
        </w:trPr>
        <w:tc>
          <w:tcPr>
            <w:tcW w:w="3119" w:type="dxa"/>
          </w:tcPr>
          <w:p w14:paraId="5699B251" w14:textId="77777777" w:rsidR="001A3726" w:rsidRPr="001A3726" w:rsidRDefault="001A3726" w:rsidP="001A3726">
            <w:pPr>
              <w:widowControl/>
              <w:rPr>
                <w:rFonts w:ascii="Times New Roman" w:eastAsia="Times New Roman" w:hAnsi="Times New Roman" w:cs="Times New Roman"/>
                <w:color w:val="auto"/>
                <w:sz w:val="4"/>
                <w:lang w:bidi="ar-SA"/>
              </w:rPr>
            </w:pPr>
          </w:p>
          <w:p w14:paraId="615ABF17" w14:textId="77777777" w:rsidR="001A3726" w:rsidRPr="001A3726" w:rsidRDefault="001A3726" w:rsidP="001A3726">
            <w:pPr>
              <w:widowControl/>
              <w:jc w:val="center"/>
              <w:rPr>
                <w:rFonts w:ascii="Times New Roman" w:eastAsia="Times New Roman" w:hAnsi="Times New Roman" w:cs="Times New Roman"/>
                <w:color w:val="auto"/>
                <w:sz w:val="20"/>
                <w:lang w:bidi="ar-SA"/>
              </w:rPr>
            </w:pPr>
          </w:p>
        </w:tc>
        <w:tc>
          <w:tcPr>
            <w:tcW w:w="6595" w:type="dxa"/>
            <w:vMerge/>
          </w:tcPr>
          <w:p w14:paraId="7161C43F" w14:textId="77777777" w:rsidR="001A3726" w:rsidRPr="001A3726" w:rsidRDefault="001A3726" w:rsidP="001A3726">
            <w:pPr>
              <w:widowControl/>
              <w:jc w:val="right"/>
              <w:rPr>
                <w:rFonts w:ascii="Times New Roman" w:eastAsia="Times New Roman" w:hAnsi="Times New Roman" w:cs="Times New Roman"/>
                <w:color w:val="auto"/>
                <w:sz w:val="20"/>
                <w:lang w:bidi="ar-SA"/>
              </w:rPr>
            </w:pPr>
          </w:p>
        </w:tc>
      </w:tr>
    </w:tbl>
    <w:p w14:paraId="3577407C" w14:textId="77777777" w:rsidR="001A3726" w:rsidRPr="001A3726" w:rsidRDefault="001A3726" w:rsidP="001A3726">
      <w:pPr>
        <w:widowControl/>
        <w:jc w:val="center"/>
        <w:rPr>
          <w:rFonts w:ascii="Times New Roman" w:eastAsia="Times New Roman" w:hAnsi="Times New Roman" w:cs="Times New Roman"/>
          <w:color w:val="auto"/>
          <w:lang w:bidi="ar-SA"/>
        </w:rPr>
      </w:pPr>
      <w:proofErr w:type="spellStart"/>
      <w:r w:rsidRPr="001A3726">
        <w:rPr>
          <w:rFonts w:ascii="Times New Roman" w:eastAsia="Times New Roman" w:hAnsi="Times New Roman" w:cs="Times New Roman"/>
          <w:color w:val="auto"/>
          <w:lang w:bidi="ar-SA"/>
        </w:rPr>
        <w:t>г.Нефтеюганск</w:t>
      </w:r>
      <w:proofErr w:type="spellEnd"/>
    </w:p>
    <w:bookmarkEnd w:id="0"/>
    <w:p w14:paraId="3AF1A06D" w14:textId="77777777" w:rsidR="001A3726" w:rsidRPr="001A3726" w:rsidRDefault="001A3726" w:rsidP="001A3726">
      <w:pPr>
        <w:widowControl/>
        <w:jc w:val="center"/>
        <w:rPr>
          <w:rFonts w:ascii="Times New Roman" w:eastAsia="Times New Roman" w:hAnsi="Times New Roman" w:cs="Times New Roman"/>
          <w:color w:val="auto"/>
          <w:lang w:bidi="ar-SA"/>
        </w:rPr>
      </w:pPr>
    </w:p>
    <w:p w14:paraId="2188CA8E" w14:textId="77777777" w:rsidR="00C459AE" w:rsidRDefault="00C459AE" w:rsidP="00EE1645">
      <w:pPr>
        <w:pStyle w:val="1"/>
        <w:shd w:val="clear" w:color="auto" w:fill="auto"/>
        <w:spacing w:after="0"/>
        <w:ind w:firstLine="0"/>
        <w:jc w:val="center"/>
        <w:rPr>
          <w:color w:val="auto"/>
        </w:rPr>
      </w:pPr>
    </w:p>
    <w:p w14:paraId="5484AA87" w14:textId="17CF71AB" w:rsidR="00E939BE" w:rsidRPr="003322EF" w:rsidRDefault="00007D3E" w:rsidP="00C459AE">
      <w:pPr>
        <w:pStyle w:val="1"/>
        <w:shd w:val="clear" w:color="auto" w:fill="auto"/>
        <w:spacing w:after="0" w:line="280" w:lineRule="exact"/>
        <w:ind w:firstLine="0"/>
        <w:jc w:val="center"/>
        <w:rPr>
          <w:color w:val="auto"/>
        </w:rPr>
      </w:pPr>
      <w:r w:rsidRPr="003322EF">
        <w:rPr>
          <w:color w:val="auto"/>
        </w:rPr>
        <w:t xml:space="preserve">О внесении изменений в постановление администрации Нефтеюганского района </w:t>
      </w:r>
      <w:r w:rsidR="00C459AE">
        <w:rPr>
          <w:color w:val="auto"/>
        </w:rPr>
        <w:br/>
      </w:r>
      <w:r w:rsidR="00442915" w:rsidRPr="003322EF">
        <w:rPr>
          <w:color w:val="auto"/>
        </w:rPr>
        <w:t>от 02.03.2020 № 245-па-нпа «Об оплате труда работников, предоставлении социальных гарантий и компенсаций работникам муниципального казенного учреждения «Единая дежурно-диспетчерская служба Нефтеюганского района»</w:t>
      </w:r>
    </w:p>
    <w:p w14:paraId="26955D4B" w14:textId="4B28BAD8" w:rsidR="00665AF0" w:rsidRPr="003322EF" w:rsidRDefault="00665AF0" w:rsidP="00C459AE">
      <w:pPr>
        <w:pStyle w:val="1"/>
        <w:shd w:val="clear" w:color="auto" w:fill="auto"/>
        <w:spacing w:after="0" w:line="280" w:lineRule="exact"/>
        <w:ind w:firstLine="0"/>
        <w:jc w:val="center"/>
        <w:rPr>
          <w:color w:val="auto"/>
        </w:rPr>
      </w:pPr>
    </w:p>
    <w:p w14:paraId="7E4541CD" w14:textId="77777777" w:rsidR="00006003" w:rsidRPr="003322EF" w:rsidRDefault="00006003" w:rsidP="00C459AE">
      <w:pPr>
        <w:pStyle w:val="1"/>
        <w:shd w:val="clear" w:color="auto" w:fill="auto"/>
        <w:tabs>
          <w:tab w:val="left" w:leader="underscore" w:pos="1478"/>
        </w:tabs>
        <w:spacing w:after="0" w:line="280" w:lineRule="exact"/>
        <w:ind w:firstLine="567"/>
        <w:jc w:val="both"/>
        <w:rPr>
          <w:color w:val="auto"/>
        </w:rPr>
      </w:pPr>
    </w:p>
    <w:p w14:paraId="0FD66805" w14:textId="5E9D2664" w:rsidR="00585B7D" w:rsidRPr="003322EF" w:rsidRDefault="00585B7D" w:rsidP="00C459AE">
      <w:pPr>
        <w:pStyle w:val="1"/>
        <w:shd w:val="clear" w:color="auto" w:fill="auto"/>
        <w:tabs>
          <w:tab w:val="left" w:leader="underscore" w:pos="1478"/>
        </w:tabs>
        <w:spacing w:after="0" w:line="280" w:lineRule="exact"/>
        <w:ind w:firstLine="709"/>
        <w:jc w:val="both"/>
        <w:rPr>
          <w:color w:val="auto"/>
        </w:rPr>
      </w:pPr>
      <w:r w:rsidRPr="003322EF">
        <w:rPr>
          <w:color w:val="auto"/>
        </w:rPr>
        <w:t xml:space="preserve">В соответствии со статьями 130, 144, 145 Трудового кодекса Российской Федерации, статьей 86 Бюджетного кодекса Российской Федерации, Федеральным законом от 06.10.2003 № 131-ФЗ «Об общих принципах организации местного самоуправления в Российской Федерации», Уставом Нефтеюганского муниципального района Ханты-Мансийского автономного округа </w:t>
      </w:r>
      <w:r w:rsidR="00C459AE">
        <w:rPr>
          <w:color w:val="auto"/>
        </w:rPr>
        <w:t>–</w:t>
      </w:r>
      <w:r w:rsidRPr="003322EF">
        <w:rPr>
          <w:color w:val="auto"/>
        </w:rPr>
        <w:t xml:space="preserve"> Югры</w:t>
      </w:r>
      <w:r w:rsidR="00C459AE">
        <w:rPr>
          <w:color w:val="auto"/>
        </w:rPr>
        <w:t xml:space="preserve"> </w:t>
      </w:r>
      <w:r w:rsidRPr="003322EF">
        <w:rPr>
          <w:color w:val="auto"/>
        </w:rPr>
        <w:t>п о с т а н о в л я ю:</w:t>
      </w:r>
    </w:p>
    <w:p w14:paraId="2F614C61" w14:textId="77777777" w:rsidR="00585B7D" w:rsidRPr="003322EF" w:rsidRDefault="00585B7D" w:rsidP="00C459AE">
      <w:pPr>
        <w:pStyle w:val="1"/>
        <w:shd w:val="clear" w:color="auto" w:fill="auto"/>
        <w:tabs>
          <w:tab w:val="left" w:leader="underscore" w:pos="1478"/>
        </w:tabs>
        <w:spacing w:after="0" w:line="280" w:lineRule="exact"/>
        <w:ind w:firstLine="709"/>
        <w:jc w:val="both"/>
        <w:rPr>
          <w:color w:val="auto"/>
        </w:rPr>
      </w:pPr>
    </w:p>
    <w:p w14:paraId="42BBE06F" w14:textId="6611F513" w:rsidR="00585B7D" w:rsidRPr="003322EF" w:rsidRDefault="00585B7D" w:rsidP="00C459AE">
      <w:pPr>
        <w:pStyle w:val="1"/>
        <w:numPr>
          <w:ilvl w:val="0"/>
          <w:numId w:val="4"/>
        </w:numPr>
        <w:shd w:val="clear" w:color="auto" w:fill="auto"/>
        <w:tabs>
          <w:tab w:val="left" w:pos="709"/>
          <w:tab w:val="left" w:pos="1134"/>
        </w:tabs>
        <w:spacing w:after="0" w:line="280" w:lineRule="exact"/>
        <w:ind w:left="0" w:firstLine="709"/>
        <w:jc w:val="both"/>
        <w:rPr>
          <w:color w:val="auto"/>
        </w:rPr>
      </w:pPr>
      <w:r w:rsidRPr="003322EF">
        <w:rPr>
          <w:color w:val="auto"/>
        </w:rPr>
        <w:t xml:space="preserve">Внести в постановление от </w:t>
      </w:r>
      <w:r w:rsidR="00442915" w:rsidRPr="003322EF">
        <w:rPr>
          <w:color w:val="auto"/>
        </w:rPr>
        <w:t>02.03.2020 № 245-па-нпа «Об оплате труда работников, предоставлении социальных гарантий и компенсаций работникам муниципального казенного учреждения «Единая дежурно-диспетчерская служба Нефтеюганского района»</w:t>
      </w:r>
      <w:r w:rsidRPr="003322EF">
        <w:rPr>
          <w:color w:val="auto"/>
        </w:rPr>
        <w:t xml:space="preserve"> следующие изменения:</w:t>
      </w:r>
    </w:p>
    <w:p w14:paraId="3C9DC8D5" w14:textId="27745E10" w:rsidR="00585B7D" w:rsidRPr="003322EF" w:rsidRDefault="00C459AE" w:rsidP="00C459AE">
      <w:pPr>
        <w:pStyle w:val="1"/>
        <w:numPr>
          <w:ilvl w:val="1"/>
          <w:numId w:val="4"/>
        </w:numPr>
        <w:shd w:val="clear" w:color="auto" w:fill="auto"/>
        <w:tabs>
          <w:tab w:val="left" w:pos="709"/>
          <w:tab w:val="left" w:pos="1134"/>
        </w:tabs>
        <w:spacing w:after="0" w:line="280" w:lineRule="exact"/>
        <w:ind w:left="0" w:firstLine="709"/>
        <w:jc w:val="both"/>
        <w:rPr>
          <w:color w:val="auto"/>
        </w:rPr>
      </w:pPr>
      <w:r>
        <w:rPr>
          <w:color w:val="auto"/>
        </w:rPr>
        <w:t>З</w:t>
      </w:r>
      <w:r w:rsidR="00585B7D" w:rsidRPr="003322EF">
        <w:rPr>
          <w:color w:val="auto"/>
        </w:rPr>
        <w:t>аголовок постановления изложить в следующей редакции:</w:t>
      </w:r>
    </w:p>
    <w:p w14:paraId="0C2E6A4D" w14:textId="46E75A26" w:rsidR="00585B7D" w:rsidRPr="003322EF" w:rsidRDefault="00585B7D" w:rsidP="00C459AE">
      <w:pPr>
        <w:pStyle w:val="1"/>
        <w:shd w:val="clear" w:color="auto" w:fill="auto"/>
        <w:tabs>
          <w:tab w:val="left" w:pos="567"/>
        </w:tabs>
        <w:spacing w:after="0" w:line="280" w:lineRule="exact"/>
        <w:ind w:firstLine="709"/>
        <w:jc w:val="both"/>
        <w:rPr>
          <w:color w:val="auto"/>
        </w:rPr>
      </w:pPr>
      <w:r w:rsidRPr="003322EF">
        <w:rPr>
          <w:color w:val="auto"/>
        </w:rPr>
        <w:t>«Об утверждении Положения об установлении системы оплаты труда работников, муниципального казенного учреждения «</w:t>
      </w:r>
      <w:r w:rsidR="0072207E" w:rsidRPr="003322EF">
        <w:rPr>
          <w:color w:val="auto"/>
        </w:rPr>
        <w:t>Единая дежурно-диспетчерская служба Нефтеюганского района</w:t>
      </w:r>
      <w:r w:rsidRPr="003322EF">
        <w:rPr>
          <w:color w:val="auto"/>
        </w:rPr>
        <w:t>»</w:t>
      </w:r>
      <w:r w:rsidR="00C459AE">
        <w:rPr>
          <w:color w:val="auto"/>
        </w:rPr>
        <w:t>.</w:t>
      </w:r>
    </w:p>
    <w:p w14:paraId="6BB0B40F" w14:textId="2634D389" w:rsidR="00585B7D" w:rsidRPr="003322EF" w:rsidRDefault="00C459AE" w:rsidP="00C459AE">
      <w:pPr>
        <w:pStyle w:val="1"/>
        <w:numPr>
          <w:ilvl w:val="1"/>
          <w:numId w:val="4"/>
        </w:numPr>
        <w:shd w:val="clear" w:color="auto" w:fill="auto"/>
        <w:tabs>
          <w:tab w:val="left" w:pos="709"/>
          <w:tab w:val="left" w:pos="1134"/>
        </w:tabs>
        <w:spacing w:after="0" w:line="280" w:lineRule="exact"/>
        <w:ind w:left="0" w:firstLine="709"/>
        <w:jc w:val="both"/>
        <w:rPr>
          <w:color w:val="auto"/>
        </w:rPr>
      </w:pPr>
      <w:r>
        <w:rPr>
          <w:color w:val="auto"/>
        </w:rPr>
        <w:t>П</w:t>
      </w:r>
      <w:r w:rsidR="00585B7D" w:rsidRPr="003322EF">
        <w:rPr>
          <w:color w:val="auto"/>
        </w:rPr>
        <w:t>ункт 1 изложить в следующей редакции:</w:t>
      </w:r>
    </w:p>
    <w:p w14:paraId="74F8841B" w14:textId="52536F3D" w:rsidR="00585B7D" w:rsidRPr="003322EF" w:rsidRDefault="00585B7D" w:rsidP="00C459AE">
      <w:pPr>
        <w:pStyle w:val="1"/>
        <w:shd w:val="clear" w:color="auto" w:fill="auto"/>
        <w:tabs>
          <w:tab w:val="left" w:pos="567"/>
          <w:tab w:val="left" w:pos="709"/>
          <w:tab w:val="left" w:pos="1055"/>
        </w:tabs>
        <w:spacing w:after="0" w:line="280" w:lineRule="exact"/>
        <w:ind w:firstLine="709"/>
        <w:jc w:val="both"/>
        <w:rPr>
          <w:color w:val="auto"/>
        </w:rPr>
      </w:pPr>
      <w:r w:rsidRPr="002E6805">
        <w:t xml:space="preserve">«1. Утвердить Положение об установлении системы оплаты труда работников </w:t>
      </w:r>
      <w:r w:rsidRPr="003322EF">
        <w:rPr>
          <w:color w:val="auto"/>
        </w:rPr>
        <w:t>муниципального казенного учреждения «</w:t>
      </w:r>
      <w:r w:rsidR="0072207E" w:rsidRPr="003322EF">
        <w:rPr>
          <w:color w:val="auto"/>
        </w:rPr>
        <w:t xml:space="preserve">Единая дежурно-диспетчерская служба Нефтеюганского района </w:t>
      </w:r>
      <w:r w:rsidRPr="003322EF">
        <w:rPr>
          <w:color w:val="auto"/>
        </w:rPr>
        <w:t>(приложение).»</w:t>
      </w:r>
      <w:r w:rsidR="00C459AE">
        <w:rPr>
          <w:color w:val="auto"/>
        </w:rPr>
        <w:t>.</w:t>
      </w:r>
    </w:p>
    <w:p w14:paraId="7CF0E5EF" w14:textId="23F31469" w:rsidR="00585B7D" w:rsidRPr="009F6CFE" w:rsidRDefault="00C459AE" w:rsidP="00C459AE">
      <w:pPr>
        <w:pStyle w:val="1"/>
        <w:numPr>
          <w:ilvl w:val="1"/>
          <w:numId w:val="4"/>
        </w:numPr>
        <w:shd w:val="clear" w:color="auto" w:fill="auto"/>
        <w:tabs>
          <w:tab w:val="left" w:pos="709"/>
          <w:tab w:val="left" w:pos="1134"/>
        </w:tabs>
        <w:spacing w:after="0" w:line="280" w:lineRule="exact"/>
        <w:ind w:left="0" w:firstLine="709"/>
        <w:jc w:val="both"/>
        <w:rPr>
          <w:color w:val="auto"/>
        </w:rPr>
      </w:pPr>
      <w:r>
        <w:rPr>
          <w:color w:val="auto"/>
        </w:rPr>
        <w:t>П</w:t>
      </w:r>
      <w:r w:rsidR="00585B7D" w:rsidRPr="003322EF">
        <w:rPr>
          <w:color w:val="auto"/>
        </w:rPr>
        <w:t>риложение № 1 к постановлению изложить в редакции согласно приложению</w:t>
      </w:r>
      <w:r w:rsidR="007E50E4" w:rsidRPr="003322EF">
        <w:rPr>
          <w:color w:val="auto"/>
        </w:rPr>
        <w:t xml:space="preserve"> </w:t>
      </w:r>
      <w:r w:rsidR="00585B7D" w:rsidRPr="003322EF">
        <w:rPr>
          <w:color w:val="auto"/>
        </w:rPr>
        <w:t xml:space="preserve">к </w:t>
      </w:r>
      <w:r w:rsidR="00585B7D" w:rsidRPr="009F6CFE">
        <w:rPr>
          <w:color w:val="auto"/>
        </w:rPr>
        <w:t>настоящему постановлению</w:t>
      </w:r>
      <w:r>
        <w:rPr>
          <w:color w:val="auto"/>
        </w:rPr>
        <w:t>.</w:t>
      </w:r>
    </w:p>
    <w:p w14:paraId="40B1F1D8" w14:textId="5AADCDD7" w:rsidR="00585B7D" w:rsidRPr="003322EF" w:rsidRDefault="00C459AE" w:rsidP="00C459AE">
      <w:pPr>
        <w:pStyle w:val="1"/>
        <w:numPr>
          <w:ilvl w:val="1"/>
          <w:numId w:val="4"/>
        </w:numPr>
        <w:shd w:val="clear" w:color="auto" w:fill="auto"/>
        <w:tabs>
          <w:tab w:val="left" w:pos="709"/>
          <w:tab w:val="left" w:pos="1134"/>
        </w:tabs>
        <w:spacing w:after="0" w:line="280" w:lineRule="exact"/>
        <w:ind w:left="0" w:firstLine="709"/>
        <w:jc w:val="both"/>
        <w:rPr>
          <w:color w:val="auto"/>
        </w:rPr>
      </w:pPr>
      <w:r>
        <w:rPr>
          <w:color w:val="auto"/>
        </w:rPr>
        <w:t>П</w:t>
      </w:r>
      <w:r w:rsidR="00585B7D" w:rsidRPr="009F6CFE">
        <w:rPr>
          <w:color w:val="auto"/>
        </w:rPr>
        <w:t xml:space="preserve">риложения № 2 – </w:t>
      </w:r>
      <w:r w:rsidR="003322EF" w:rsidRPr="009F6CFE">
        <w:rPr>
          <w:color w:val="auto"/>
        </w:rPr>
        <w:t>6</w:t>
      </w:r>
      <w:r w:rsidR="00585B7D" w:rsidRPr="009F6CFE">
        <w:rPr>
          <w:color w:val="auto"/>
        </w:rPr>
        <w:t xml:space="preserve"> к постановлению</w:t>
      </w:r>
      <w:r w:rsidR="00585B7D" w:rsidRPr="003322EF">
        <w:rPr>
          <w:color w:val="auto"/>
        </w:rPr>
        <w:t xml:space="preserve"> признать утратившими силу.</w:t>
      </w:r>
    </w:p>
    <w:p w14:paraId="0597B43A" w14:textId="38B0ACC2" w:rsidR="00585B7D" w:rsidRPr="00C459AE" w:rsidRDefault="00585B7D" w:rsidP="00C459AE">
      <w:pPr>
        <w:pStyle w:val="1"/>
        <w:numPr>
          <w:ilvl w:val="0"/>
          <w:numId w:val="4"/>
        </w:numPr>
        <w:shd w:val="clear" w:color="auto" w:fill="auto"/>
        <w:tabs>
          <w:tab w:val="left" w:pos="709"/>
          <w:tab w:val="left" w:pos="1134"/>
        </w:tabs>
        <w:spacing w:after="0" w:line="280" w:lineRule="exact"/>
        <w:ind w:left="0" w:firstLine="709"/>
        <w:jc w:val="both"/>
        <w:rPr>
          <w:color w:val="auto"/>
        </w:rPr>
      </w:pPr>
      <w:r w:rsidRPr="003322EF">
        <w:rPr>
          <w:color w:val="auto"/>
        </w:rPr>
        <w:t xml:space="preserve">Настоящее постановление подлежит официальному опубликованию в газете «Югорское обозрение» и размещению на официальном сайте </w:t>
      </w:r>
      <w:r w:rsidRPr="00C459AE">
        <w:rPr>
          <w:color w:val="auto"/>
        </w:rPr>
        <w:t>органов местного самоуправления Нефтеюганского района.</w:t>
      </w:r>
    </w:p>
    <w:p w14:paraId="27E9D6DC" w14:textId="0412A360" w:rsidR="00585B7D" w:rsidRPr="00C459AE" w:rsidRDefault="00585B7D" w:rsidP="00C459AE">
      <w:pPr>
        <w:pStyle w:val="1"/>
        <w:numPr>
          <w:ilvl w:val="0"/>
          <w:numId w:val="4"/>
        </w:numPr>
        <w:shd w:val="clear" w:color="auto" w:fill="auto"/>
        <w:tabs>
          <w:tab w:val="left" w:pos="709"/>
          <w:tab w:val="left" w:pos="1134"/>
        </w:tabs>
        <w:spacing w:after="0" w:line="280" w:lineRule="exact"/>
        <w:ind w:left="0" w:firstLine="709"/>
        <w:jc w:val="both"/>
        <w:rPr>
          <w:color w:val="auto"/>
        </w:rPr>
      </w:pPr>
      <w:r w:rsidRPr="00C459AE">
        <w:rPr>
          <w:color w:val="auto"/>
        </w:rPr>
        <w:t>Настоящее постановление вступает в силу с даты официального опубликования</w:t>
      </w:r>
      <w:r w:rsidR="00D24F23" w:rsidRPr="00C459AE">
        <w:rPr>
          <w:color w:val="auto"/>
        </w:rPr>
        <w:t xml:space="preserve"> и распространяет свое действие с 01</w:t>
      </w:r>
      <w:r w:rsidR="0091365C" w:rsidRPr="00C459AE">
        <w:rPr>
          <w:color w:val="auto"/>
        </w:rPr>
        <w:t>.01.2024</w:t>
      </w:r>
      <w:r w:rsidR="00C459AE">
        <w:rPr>
          <w:color w:val="auto"/>
        </w:rPr>
        <w:t>.</w:t>
      </w:r>
    </w:p>
    <w:p w14:paraId="50E47BD4" w14:textId="77E0BF2A" w:rsidR="00585B7D" w:rsidRPr="00716746" w:rsidRDefault="00585B7D" w:rsidP="00C459AE">
      <w:pPr>
        <w:pStyle w:val="1"/>
        <w:numPr>
          <w:ilvl w:val="0"/>
          <w:numId w:val="4"/>
        </w:numPr>
        <w:shd w:val="clear" w:color="auto" w:fill="auto"/>
        <w:tabs>
          <w:tab w:val="left" w:pos="709"/>
          <w:tab w:val="left" w:pos="1134"/>
        </w:tabs>
        <w:spacing w:after="0" w:line="280" w:lineRule="exact"/>
        <w:ind w:left="0" w:firstLine="709"/>
        <w:jc w:val="both"/>
      </w:pPr>
      <w:r w:rsidRPr="00C459AE">
        <w:rPr>
          <w:color w:val="auto"/>
        </w:rPr>
        <w:t xml:space="preserve">Контроль за выполнением постановления возложить на </w:t>
      </w:r>
      <w:r w:rsidR="00317CAE" w:rsidRPr="00C459AE">
        <w:rPr>
          <w:color w:val="auto"/>
        </w:rPr>
        <w:t xml:space="preserve">первого </w:t>
      </w:r>
      <w:r w:rsidRPr="00C459AE">
        <w:rPr>
          <w:color w:val="auto"/>
        </w:rPr>
        <w:t>заместителя главы Нефтеюганского</w:t>
      </w:r>
      <w:r w:rsidRPr="00515FC6">
        <w:t xml:space="preserve"> района </w:t>
      </w:r>
      <w:proofErr w:type="spellStart"/>
      <w:r w:rsidR="00DC5473" w:rsidRPr="00515FC6">
        <w:t>Кудашкина</w:t>
      </w:r>
      <w:proofErr w:type="spellEnd"/>
      <w:r w:rsidR="00DC5473" w:rsidRPr="00515FC6">
        <w:t xml:space="preserve"> С.А.</w:t>
      </w:r>
    </w:p>
    <w:p w14:paraId="686F5FE9" w14:textId="77777777" w:rsidR="00585B7D" w:rsidRPr="00716746" w:rsidRDefault="00585B7D" w:rsidP="00C459AE">
      <w:pPr>
        <w:pStyle w:val="1"/>
        <w:shd w:val="clear" w:color="auto" w:fill="auto"/>
        <w:tabs>
          <w:tab w:val="left" w:pos="1055"/>
        </w:tabs>
        <w:spacing w:after="0" w:line="280" w:lineRule="exact"/>
        <w:ind w:firstLine="709"/>
        <w:jc w:val="both"/>
      </w:pPr>
    </w:p>
    <w:p w14:paraId="0AA44D94" w14:textId="77777777" w:rsidR="00C459AE" w:rsidRPr="00716746" w:rsidRDefault="00C459AE" w:rsidP="00C459AE">
      <w:pPr>
        <w:pStyle w:val="1"/>
        <w:shd w:val="clear" w:color="auto" w:fill="auto"/>
        <w:tabs>
          <w:tab w:val="left" w:pos="1055"/>
        </w:tabs>
        <w:spacing w:after="0" w:line="280" w:lineRule="exact"/>
        <w:ind w:firstLine="0"/>
        <w:jc w:val="both"/>
      </w:pPr>
    </w:p>
    <w:p w14:paraId="675EDF7A" w14:textId="77777777" w:rsidR="00C459AE" w:rsidRPr="006D1AB0" w:rsidRDefault="00C459AE" w:rsidP="00C459AE">
      <w:pPr>
        <w:spacing w:line="280" w:lineRule="exact"/>
        <w:jc w:val="both"/>
        <w:rPr>
          <w:rFonts w:ascii="Times New Roman" w:eastAsia="Calibri" w:hAnsi="Times New Roman"/>
          <w:sz w:val="26"/>
          <w:szCs w:val="26"/>
        </w:rPr>
      </w:pPr>
      <w:r w:rsidRPr="00B516D7">
        <w:rPr>
          <w:rFonts w:ascii="Times New Roman" w:eastAsia="Calibri" w:hAnsi="Times New Roman"/>
          <w:sz w:val="26"/>
          <w:szCs w:val="26"/>
        </w:rPr>
        <w:t>Глав</w:t>
      </w:r>
      <w:r>
        <w:rPr>
          <w:rFonts w:ascii="Times New Roman" w:eastAsia="Calibri" w:hAnsi="Times New Roman"/>
          <w:sz w:val="26"/>
          <w:szCs w:val="26"/>
        </w:rPr>
        <w:t>а</w:t>
      </w:r>
      <w:r w:rsidRPr="00B516D7">
        <w:rPr>
          <w:rFonts w:ascii="Times New Roman" w:eastAsia="Calibri" w:hAnsi="Times New Roman"/>
          <w:sz w:val="26"/>
          <w:szCs w:val="26"/>
        </w:rPr>
        <w:t xml:space="preserve"> района</w:t>
      </w:r>
      <w:r w:rsidRPr="00B516D7">
        <w:rPr>
          <w:rFonts w:ascii="Times New Roman" w:eastAsia="Calibri" w:hAnsi="Times New Roman"/>
          <w:sz w:val="26"/>
          <w:szCs w:val="26"/>
        </w:rPr>
        <w:tab/>
      </w:r>
      <w:r w:rsidRPr="00B516D7">
        <w:rPr>
          <w:rFonts w:ascii="Times New Roman" w:eastAsia="Calibri" w:hAnsi="Times New Roman"/>
          <w:sz w:val="26"/>
          <w:szCs w:val="26"/>
        </w:rPr>
        <w:tab/>
      </w:r>
      <w:r w:rsidRPr="00B516D7">
        <w:rPr>
          <w:rFonts w:ascii="Times New Roman" w:eastAsia="Calibri" w:hAnsi="Times New Roman"/>
          <w:sz w:val="26"/>
          <w:szCs w:val="26"/>
        </w:rPr>
        <w:tab/>
      </w:r>
      <w:r w:rsidRPr="00B516D7">
        <w:rPr>
          <w:rFonts w:ascii="Times New Roman" w:eastAsia="Calibri" w:hAnsi="Times New Roman"/>
          <w:sz w:val="26"/>
          <w:szCs w:val="26"/>
        </w:rPr>
        <w:tab/>
      </w:r>
      <w:r w:rsidRPr="00B516D7">
        <w:rPr>
          <w:rFonts w:ascii="Times New Roman" w:eastAsia="Calibri" w:hAnsi="Times New Roman"/>
          <w:sz w:val="26"/>
          <w:szCs w:val="26"/>
        </w:rPr>
        <w:tab/>
      </w:r>
      <w:r w:rsidRPr="00B516D7">
        <w:rPr>
          <w:rFonts w:ascii="Times New Roman" w:eastAsia="Calibri" w:hAnsi="Times New Roman"/>
          <w:sz w:val="26"/>
          <w:szCs w:val="26"/>
        </w:rPr>
        <w:tab/>
      </w:r>
      <w:r w:rsidRPr="00B516D7">
        <w:rPr>
          <w:rFonts w:ascii="Times New Roman" w:eastAsia="Calibri" w:hAnsi="Times New Roman"/>
          <w:sz w:val="26"/>
          <w:szCs w:val="26"/>
        </w:rPr>
        <w:tab/>
      </w:r>
      <w:proofErr w:type="spellStart"/>
      <w:r>
        <w:rPr>
          <w:rFonts w:ascii="Times New Roman" w:eastAsia="Calibri" w:hAnsi="Times New Roman"/>
          <w:sz w:val="26"/>
          <w:szCs w:val="26"/>
        </w:rPr>
        <w:t>А.А.Бочко</w:t>
      </w:r>
      <w:proofErr w:type="spellEnd"/>
    </w:p>
    <w:p w14:paraId="0B58982D" w14:textId="35BAABF0" w:rsidR="00585B7D" w:rsidRPr="00B1584B" w:rsidRDefault="00585B7D" w:rsidP="00585B7D">
      <w:pPr>
        <w:pStyle w:val="1"/>
        <w:shd w:val="clear" w:color="auto" w:fill="auto"/>
        <w:spacing w:after="0"/>
        <w:ind w:firstLine="0"/>
        <w:jc w:val="both"/>
        <w:rPr>
          <w:sz w:val="2"/>
          <w:szCs w:val="2"/>
        </w:rPr>
      </w:pPr>
    </w:p>
    <w:p w14:paraId="1791AC05" w14:textId="77777777" w:rsidR="00B1584B" w:rsidRDefault="00B1584B" w:rsidP="00B1584B">
      <w:pPr>
        <w:pStyle w:val="1"/>
        <w:shd w:val="clear" w:color="auto" w:fill="auto"/>
        <w:spacing w:after="0"/>
        <w:ind w:left="5670" w:firstLine="0"/>
      </w:pPr>
      <w:r>
        <w:lastRenderedPageBreak/>
        <w:t xml:space="preserve">Приложение </w:t>
      </w:r>
      <w:r>
        <w:br/>
        <w:t xml:space="preserve">к постановлению администрации </w:t>
      </w:r>
    </w:p>
    <w:p w14:paraId="50CD51E1" w14:textId="77777777" w:rsidR="00B1584B" w:rsidRDefault="00B1584B" w:rsidP="00B1584B">
      <w:pPr>
        <w:pStyle w:val="1"/>
        <w:shd w:val="clear" w:color="auto" w:fill="auto"/>
        <w:spacing w:after="0"/>
        <w:ind w:left="5670" w:firstLine="0"/>
      </w:pPr>
      <w:r>
        <w:t xml:space="preserve">Нефтеюганского района </w:t>
      </w:r>
    </w:p>
    <w:p w14:paraId="7484F743" w14:textId="757C31EF" w:rsidR="00B1584B" w:rsidRDefault="00B1584B" w:rsidP="00B1584B">
      <w:pPr>
        <w:pStyle w:val="1"/>
        <w:shd w:val="clear" w:color="auto" w:fill="auto"/>
        <w:spacing w:after="0"/>
        <w:ind w:left="5670" w:firstLine="0"/>
      </w:pPr>
      <w:r>
        <w:t xml:space="preserve">от </w:t>
      </w:r>
      <w:r w:rsidR="001A3726">
        <w:t>05.02.2024 № 101-па-нпа</w:t>
      </w:r>
    </w:p>
    <w:p w14:paraId="73567C33" w14:textId="77777777" w:rsidR="00B1584B" w:rsidRDefault="00B1584B" w:rsidP="00B1584B">
      <w:pPr>
        <w:pStyle w:val="1"/>
        <w:shd w:val="clear" w:color="auto" w:fill="auto"/>
        <w:spacing w:after="0"/>
        <w:ind w:left="5670" w:firstLine="0"/>
      </w:pPr>
    </w:p>
    <w:p w14:paraId="106D2AB8" w14:textId="1FD2C965" w:rsidR="00585B7D" w:rsidRPr="00716746" w:rsidRDefault="00585B7D" w:rsidP="00B1584B">
      <w:pPr>
        <w:pStyle w:val="1"/>
        <w:shd w:val="clear" w:color="auto" w:fill="auto"/>
        <w:spacing w:after="0"/>
        <w:ind w:left="5680" w:firstLine="0"/>
      </w:pPr>
      <w:r w:rsidRPr="00716746">
        <w:t xml:space="preserve">«Приложение </w:t>
      </w:r>
      <w:r w:rsidR="00A91293">
        <w:t>№ 1</w:t>
      </w:r>
    </w:p>
    <w:p w14:paraId="470C89BE" w14:textId="77777777" w:rsidR="00585B7D" w:rsidRPr="00E952F1" w:rsidRDefault="00585B7D" w:rsidP="00B1584B">
      <w:pPr>
        <w:pStyle w:val="1"/>
        <w:shd w:val="clear" w:color="auto" w:fill="auto"/>
        <w:spacing w:after="0"/>
        <w:ind w:left="5680" w:firstLine="0"/>
        <w:rPr>
          <w:color w:val="auto"/>
        </w:rPr>
      </w:pPr>
      <w:r w:rsidRPr="00716746">
        <w:t xml:space="preserve">к постановлению администрации </w:t>
      </w:r>
      <w:r w:rsidRPr="00E952F1">
        <w:rPr>
          <w:color w:val="auto"/>
        </w:rPr>
        <w:t xml:space="preserve">Нефтеюганского района </w:t>
      </w:r>
    </w:p>
    <w:p w14:paraId="470D2101" w14:textId="343209BE" w:rsidR="00585B7D" w:rsidRPr="00E952F1" w:rsidRDefault="003562DE" w:rsidP="00B1584B">
      <w:pPr>
        <w:pStyle w:val="1"/>
        <w:shd w:val="clear" w:color="auto" w:fill="auto"/>
        <w:spacing w:after="0"/>
        <w:ind w:left="5680" w:firstLine="0"/>
        <w:jc w:val="both"/>
        <w:rPr>
          <w:color w:val="auto"/>
        </w:rPr>
      </w:pPr>
      <w:r w:rsidRPr="00E952F1">
        <w:rPr>
          <w:color w:val="auto"/>
        </w:rPr>
        <w:t>от 02.03.2020 № 245-па-нпа</w:t>
      </w:r>
      <w:r w:rsidR="00585B7D" w:rsidRPr="00E952F1">
        <w:rPr>
          <w:color w:val="auto"/>
        </w:rPr>
        <w:tab/>
      </w:r>
    </w:p>
    <w:p w14:paraId="5DB7FB2E" w14:textId="1320B976" w:rsidR="00585B7D" w:rsidRDefault="00585B7D" w:rsidP="00585B7D">
      <w:pPr>
        <w:pStyle w:val="1"/>
        <w:shd w:val="clear" w:color="auto" w:fill="auto"/>
        <w:spacing w:after="0"/>
        <w:ind w:firstLine="0"/>
        <w:jc w:val="both"/>
        <w:rPr>
          <w:color w:val="auto"/>
        </w:rPr>
      </w:pPr>
    </w:p>
    <w:p w14:paraId="69778DC0" w14:textId="77777777" w:rsidR="00B1584B" w:rsidRPr="00E952F1" w:rsidRDefault="00B1584B" w:rsidP="00585B7D">
      <w:pPr>
        <w:pStyle w:val="1"/>
        <w:shd w:val="clear" w:color="auto" w:fill="auto"/>
        <w:spacing w:after="0"/>
        <w:ind w:firstLine="0"/>
        <w:jc w:val="both"/>
        <w:rPr>
          <w:color w:val="auto"/>
        </w:rPr>
      </w:pPr>
    </w:p>
    <w:p w14:paraId="762BE90D" w14:textId="5F6F964F" w:rsidR="00585B7D" w:rsidRPr="00E952F1" w:rsidRDefault="00585B7D" w:rsidP="00B1584B">
      <w:pPr>
        <w:pStyle w:val="1"/>
        <w:spacing w:after="0"/>
        <w:ind w:firstLine="0"/>
        <w:jc w:val="center"/>
        <w:rPr>
          <w:color w:val="auto"/>
        </w:rPr>
      </w:pPr>
      <w:r w:rsidRPr="00E952F1">
        <w:rPr>
          <w:color w:val="auto"/>
        </w:rPr>
        <w:t xml:space="preserve">Положение об установлении системы оплаты труда </w:t>
      </w:r>
      <w:r w:rsidR="00B1584B">
        <w:rPr>
          <w:color w:val="auto"/>
        </w:rPr>
        <w:br/>
      </w:r>
      <w:r w:rsidRPr="00E952F1">
        <w:rPr>
          <w:color w:val="auto"/>
        </w:rPr>
        <w:t xml:space="preserve">работников муниципального казенного учреждения </w:t>
      </w:r>
      <w:r w:rsidR="00B1584B">
        <w:rPr>
          <w:color w:val="auto"/>
        </w:rPr>
        <w:br/>
      </w:r>
      <w:r w:rsidRPr="00E952F1">
        <w:rPr>
          <w:color w:val="auto"/>
        </w:rPr>
        <w:t>«</w:t>
      </w:r>
      <w:r w:rsidR="00483E08" w:rsidRPr="00E952F1">
        <w:rPr>
          <w:color w:val="auto"/>
        </w:rPr>
        <w:t>Единая дежурно-диспетчерская служба Нефтеюганского района</w:t>
      </w:r>
      <w:r w:rsidR="006B25AE">
        <w:rPr>
          <w:color w:val="auto"/>
        </w:rPr>
        <w:t>»</w:t>
      </w:r>
    </w:p>
    <w:p w14:paraId="0D9893A8" w14:textId="77777777" w:rsidR="00585B7D" w:rsidRPr="00E952F1" w:rsidRDefault="00585B7D" w:rsidP="00B1584B">
      <w:pPr>
        <w:pStyle w:val="1"/>
        <w:shd w:val="clear" w:color="auto" w:fill="auto"/>
        <w:spacing w:after="0"/>
        <w:ind w:firstLine="0"/>
        <w:jc w:val="both"/>
        <w:rPr>
          <w:color w:val="auto"/>
        </w:rPr>
      </w:pPr>
    </w:p>
    <w:p w14:paraId="3165584B" w14:textId="77777777" w:rsidR="00585B7D" w:rsidRPr="00E952F1" w:rsidRDefault="00585B7D" w:rsidP="00B1584B">
      <w:pPr>
        <w:pStyle w:val="1"/>
        <w:shd w:val="clear" w:color="auto" w:fill="auto"/>
        <w:spacing w:after="0"/>
        <w:ind w:firstLine="0"/>
        <w:jc w:val="center"/>
        <w:rPr>
          <w:color w:val="auto"/>
        </w:rPr>
      </w:pPr>
      <w:r w:rsidRPr="00E952F1">
        <w:rPr>
          <w:color w:val="auto"/>
          <w:lang w:val="en-US" w:eastAsia="en-US" w:bidi="en-US"/>
        </w:rPr>
        <w:t>I</w:t>
      </w:r>
      <w:r w:rsidRPr="00E952F1">
        <w:rPr>
          <w:color w:val="auto"/>
          <w:lang w:eastAsia="en-US" w:bidi="en-US"/>
        </w:rPr>
        <w:t xml:space="preserve">. </w:t>
      </w:r>
      <w:r w:rsidRPr="00E952F1">
        <w:rPr>
          <w:color w:val="auto"/>
        </w:rPr>
        <w:t>Общие положения</w:t>
      </w:r>
    </w:p>
    <w:p w14:paraId="17F8FAEF" w14:textId="77777777" w:rsidR="00585B7D" w:rsidRPr="00E952F1" w:rsidRDefault="00585B7D" w:rsidP="00B1584B">
      <w:pPr>
        <w:pStyle w:val="1"/>
        <w:shd w:val="clear" w:color="auto" w:fill="auto"/>
        <w:spacing w:after="0"/>
        <w:ind w:firstLine="0"/>
        <w:jc w:val="center"/>
        <w:rPr>
          <w:color w:val="auto"/>
        </w:rPr>
      </w:pPr>
    </w:p>
    <w:p w14:paraId="45BF5374" w14:textId="086E6487" w:rsidR="00585B7D" w:rsidRPr="002E6805" w:rsidRDefault="00585B7D" w:rsidP="00B1584B">
      <w:pPr>
        <w:pStyle w:val="1"/>
        <w:shd w:val="clear" w:color="auto" w:fill="auto"/>
        <w:spacing w:after="0"/>
        <w:ind w:firstLine="709"/>
        <w:jc w:val="both"/>
      </w:pPr>
      <w:r w:rsidRPr="00E952F1">
        <w:rPr>
          <w:color w:val="auto"/>
        </w:rPr>
        <w:t>1. Настоящее Положение разработано в соответствии с Трудовым кодексом Российской Федерации, иными нормативными правовыми актами, содержащими нормы трудового права, и регулирует систему и условия оплаты труда работников муниципального казенного учреждения «</w:t>
      </w:r>
      <w:r w:rsidR="00483E08" w:rsidRPr="00E952F1">
        <w:rPr>
          <w:color w:val="auto"/>
        </w:rPr>
        <w:t>Единая дежурно-диспетчерская служба Нефтеюганского района</w:t>
      </w:r>
      <w:r w:rsidRPr="00E952F1">
        <w:rPr>
          <w:color w:val="auto"/>
        </w:rPr>
        <w:t xml:space="preserve">», подведомственного </w:t>
      </w:r>
      <w:r w:rsidR="00E952F1" w:rsidRPr="00E952F1">
        <w:rPr>
          <w:color w:val="auto"/>
        </w:rPr>
        <w:t xml:space="preserve">Комитету гражданской защиты населения Нефтеюганского района </w:t>
      </w:r>
      <w:r w:rsidRPr="00E952F1">
        <w:rPr>
          <w:color w:val="auto"/>
        </w:rPr>
        <w:t>(</w:t>
      </w:r>
      <w:r w:rsidRPr="002E6805">
        <w:t>далее - работники, казенное учреждение).</w:t>
      </w:r>
    </w:p>
    <w:p w14:paraId="57F15E8F" w14:textId="77777777" w:rsidR="00585B7D" w:rsidRPr="00716746" w:rsidRDefault="00585B7D" w:rsidP="00B1584B">
      <w:pPr>
        <w:pStyle w:val="1"/>
        <w:shd w:val="clear" w:color="auto" w:fill="auto"/>
        <w:spacing w:after="0"/>
        <w:ind w:firstLine="709"/>
        <w:jc w:val="both"/>
      </w:pPr>
      <w:r w:rsidRPr="00716746">
        <w:t>2. Положение включает в себя следующие разделы:</w:t>
      </w:r>
    </w:p>
    <w:p w14:paraId="61C5707C" w14:textId="77777777" w:rsidR="00585B7D" w:rsidRPr="00716746" w:rsidRDefault="00585B7D" w:rsidP="00B1584B">
      <w:pPr>
        <w:pStyle w:val="1"/>
        <w:shd w:val="clear" w:color="auto" w:fill="auto"/>
        <w:spacing w:after="0"/>
        <w:ind w:firstLine="709"/>
        <w:jc w:val="both"/>
      </w:pPr>
      <w:r w:rsidRPr="00716746">
        <w:t>общие положения;</w:t>
      </w:r>
    </w:p>
    <w:p w14:paraId="6E792B65" w14:textId="77777777" w:rsidR="00585B7D" w:rsidRPr="00716746" w:rsidRDefault="00585B7D" w:rsidP="00B1584B">
      <w:pPr>
        <w:pStyle w:val="1"/>
        <w:shd w:val="clear" w:color="auto" w:fill="auto"/>
        <w:spacing w:after="0"/>
        <w:ind w:firstLine="709"/>
        <w:jc w:val="both"/>
      </w:pPr>
      <w:r w:rsidRPr="00716746">
        <w:t>основные условия оплаты труда;</w:t>
      </w:r>
    </w:p>
    <w:p w14:paraId="3982C68A" w14:textId="77777777" w:rsidR="00585B7D" w:rsidRPr="00716746" w:rsidRDefault="00585B7D" w:rsidP="00B1584B">
      <w:pPr>
        <w:pStyle w:val="1"/>
        <w:shd w:val="clear" w:color="auto" w:fill="auto"/>
        <w:spacing w:after="0"/>
        <w:ind w:firstLine="709"/>
        <w:jc w:val="both"/>
      </w:pPr>
      <w:r w:rsidRPr="00716746">
        <w:t>порядок и условия осуществления компенсационных выплат;</w:t>
      </w:r>
    </w:p>
    <w:p w14:paraId="690777EB" w14:textId="77777777" w:rsidR="00585B7D" w:rsidRPr="00716746" w:rsidRDefault="00585B7D" w:rsidP="00B1584B">
      <w:pPr>
        <w:pStyle w:val="1"/>
        <w:shd w:val="clear" w:color="auto" w:fill="auto"/>
        <w:spacing w:after="0"/>
        <w:ind w:firstLine="709"/>
        <w:jc w:val="both"/>
      </w:pPr>
      <w:r w:rsidRPr="00716746">
        <w:t>порядок и условия осуществления стимулирующих выплат, критерии их установления;</w:t>
      </w:r>
    </w:p>
    <w:p w14:paraId="5E905FC4" w14:textId="516075A3" w:rsidR="00585B7D" w:rsidRPr="00716746" w:rsidRDefault="00585B7D" w:rsidP="00B1584B">
      <w:pPr>
        <w:pStyle w:val="1"/>
        <w:shd w:val="clear" w:color="auto" w:fill="auto"/>
        <w:spacing w:after="0"/>
        <w:ind w:firstLine="709"/>
        <w:jc w:val="both"/>
      </w:pPr>
      <w:r w:rsidRPr="00716746">
        <w:t xml:space="preserve">порядок и условия оплаты труда </w:t>
      </w:r>
      <w:r w:rsidR="00612C64">
        <w:t>начальника</w:t>
      </w:r>
      <w:r w:rsidRPr="00716746">
        <w:t xml:space="preserve"> казенного учреждения, заместителя</w:t>
      </w:r>
      <w:r>
        <w:t xml:space="preserve"> </w:t>
      </w:r>
      <w:r w:rsidR="00612C64">
        <w:t>начальник</w:t>
      </w:r>
      <w:r>
        <w:t>а</w:t>
      </w:r>
      <w:r w:rsidRPr="00716746">
        <w:t>;</w:t>
      </w:r>
    </w:p>
    <w:p w14:paraId="63B6C388" w14:textId="77777777" w:rsidR="00585B7D" w:rsidRPr="00716746" w:rsidRDefault="00585B7D" w:rsidP="00B1584B">
      <w:pPr>
        <w:pStyle w:val="1"/>
        <w:shd w:val="clear" w:color="auto" w:fill="auto"/>
        <w:spacing w:after="0"/>
        <w:ind w:firstLine="709"/>
        <w:jc w:val="both"/>
      </w:pPr>
      <w:r w:rsidRPr="00716746">
        <w:t>другие вопросы оплаты труда;</w:t>
      </w:r>
    </w:p>
    <w:p w14:paraId="757836BB" w14:textId="77777777" w:rsidR="00585B7D" w:rsidRPr="00716746" w:rsidRDefault="00585B7D" w:rsidP="00B1584B">
      <w:pPr>
        <w:pStyle w:val="1"/>
        <w:shd w:val="clear" w:color="auto" w:fill="auto"/>
        <w:spacing w:after="0"/>
        <w:ind w:firstLine="709"/>
        <w:jc w:val="both"/>
      </w:pPr>
      <w:r w:rsidRPr="00716746">
        <w:t>предоставление социальных гарантий и компенсаций;</w:t>
      </w:r>
    </w:p>
    <w:p w14:paraId="1FD8AD94" w14:textId="77777777" w:rsidR="00585B7D" w:rsidRPr="00716746" w:rsidRDefault="00585B7D" w:rsidP="00B1584B">
      <w:pPr>
        <w:pStyle w:val="1"/>
        <w:shd w:val="clear" w:color="auto" w:fill="auto"/>
        <w:spacing w:after="0"/>
        <w:ind w:firstLine="709"/>
        <w:jc w:val="both"/>
      </w:pPr>
      <w:r w:rsidRPr="00716746">
        <w:t>порядок индексации заработной платы;</w:t>
      </w:r>
    </w:p>
    <w:p w14:paraId="5687D42A" w14:textId="77777777" w:rsidR="00585B7D" w:rsidRPr="00716746" w:rsidRDefault="00585B7D" w:rsidP="00B1584B">
      <w:pPr>
        <w:pStyle w:val="1"/>
        <w:shd w:val="clear" w:color="auto" w:fill="auto"/>
        <w:spacing w:after="0"/>
        <w:ind w:firstLine="709"/>
        <w:jc w:val="both"/>
      </w:pPr>
      <w:r w:rsidRPr="00716746">
        <w:t>порядок формирования фонда оплаты труда казенного учреждения;</w:t>
      </w:r>
    </w:p>
    <w:p w14:paraId="33E34173" w14:textId="77777777" w:rsidR="00585B7D" w:rsidRPr="00716746" w:rsidRDefault="00585B7D" w:rsidP="00B1584B">
      <w:pPr>
        <w:pStyle w:val="1"/>
        <w:shd w:val="clear" w:color="auto" w:fill="auto"/>
        <w:spacing w:after="0"/>
        <w:ind w:firstLine="709"/>
        <w:jc w:val="both"/>
      </w:pPr>
      <w:r w:rsidRPr="00716746">
        <w:t>заключительные положения.</w:t>
      </w:r>
    </w:p>
    <w:p w14:paraId="3052ABB9" w14:textId="77777777" w:rsidR="00585B7D" w:rsidRPr="00716746" w:rsidRDefault="00585B7D" w:rsidP="00B1584B">
      <w:pPr>
        <w:pStyle w:val="1"/>
        <w:shd w:val="clear" w:color="auto" w:fill="auto"/>
        <w:spacing w:after="0"/>
        <w:ind w:firstLine="709"/>
        <w:jc w:val="both"/>
      </w:pPr>
      <w:r w:rsidRPr="00716746">
        <w:t xml:space="preserve">3. Заработная плата формируется из: </w:t>
      </w:r>
    </w:p>
    <w:p w14:paraId="6E92B4F7" w14:textId="77777777" w:rsidR="00585B7D" w:rsidRPr="00716746" w:rsidRDefault="00585B7D" w:rsidP="00B1584B">
      <w:pPr>
        <w:pStyle w:val="1"/>
        <w:shd w:val="clear" w:color="auto" w:fill="auto"/>
        <w:spacing w:after="0"/>
        <w:ind w:firstLine="709"/>
        <w:jc w:val="both"/>
      </w:pPr>
      <w:r w:rsidRPr="00716746">
        <w:t xml:space="preserve">должностного оклада (оклада); </w:t>
      </w:r>
    </w:p>
    <w:p w14:paraId="0D3562FE" w14:textId="77777777" w:rsidR="00585B7D" w:rsidRPr="00716746" w:rsidRDefault="00585B7D" w:rsidP="00B1584B">
      <w:pPr>
        <w:pStyle w:val="1"/>
        <w:shd w:val="clear" w:color="auto" w:fill="auto"/>
        <w:spacing w:after="0"/>
        <w:ind w:firstLine="709"/>
        <w:jc w:val="both"/>
      </w:pPr>
      <w:r w:rsidRPr="00716746">
        <w:t xml:space="preserve">компенсационных выплат; </w:t>
      </w:r>
    </w:p>
    <w:p w14:paraId="5423561B" w14:textId="77777777" w:rsidR="00585B7D" w:rsidRPr="00716746" w:rsidRDefault="00585B7D" w:rsidP="00B1584B">
      <w:pPr>
        <w:pStyle w:val="1"/>
        <w:shd w:val="clear" w:color="auto" w:fill="auto"/>
        <w:spacing w:after="0"/>
        <w:ind w:firstLine="709"/>
        <w:jc w:val="both"/>
      </w:pPr>
      <w:r w:rsidRPr="00716746">
        <w:t>стимулирующих выплат;</w:t>
      </w:r>
    </w:p>
    <w:p w14:paraId="6AAB2D9C" w14:textId="77777777" w:rsidR="00585B7D" w:rsidRPr="00716746" w:rsidRDefault="00585B7D" w:rsidP="00B1584B">
      <w:pPr>
        <w:pStyle w:val="1"/>
        <w:shd w:val="clear" w:color="auto" w:fill="auto"/>
        <w:spacing w:after="0"/>
        <w:ind w:firstLine="709"/>
        <w:jc w:val="both"/>
      </w:pPr>
      <w:r w:rsidRPr="00716746">
        <w:t>иных выплат, предусмотренных действующим законодательством Российской Федерации, настоящим Положением.</w:t>
      </w:r>
    </w:p>
    <w:p w14:paraId="4401B7C7" w14:textId="3412F26B" w:rsidR="00585B7D" w:rsidRPr="00716746" w:rsidRDefault="00585B7D" w:rsidP="00B1584B">
      <w:pPr>
        <w:pStyle w:val="1"/>
        <w:shd w:val="clear" w:color="auto" w:fill="auto"/>
        <w:spacing w:after="0"/>
        <w:ind w:firstLine="709"/>
        <w:jc w:val="both"/>
      </w:pPr>
      <w:r w:rsidRPr="00716746">
        <w:t xml:space="preserve">4. В настоящем Положении используются следующие основные понятия </w:t>
      </w:r>
      <w:r w:rsidR="00B1584B">
        <w:t xml:space="preserve">                            </w:t>
      </w:r>
      <w:r w:rsidRPr="00716746">
        <w:t>и определения:</w:t>
      </w:r>
    </w:p>
    <w:p w14:paraId="10F41BAC" w14:textId="0E884FD7" w:rsidR="00585B7D" w:rsidRPr="00716746" w:rsidRDefault="00585B7D" w:rsidP="00B1584B">
      <w:pPr>
        <w:pStyle w:val="1"/>
        <w:shd w:val="clear" w:color="auto" w:fill="auto"/>
        <w:spacing w:after="0"/>
        <w:ind w:firstLine="709"/>
        <w:jc w:val="both"/>
      </w:pPr>
      <w:r w:rsidRPr="00716746">
        <w:t xml:space="preserve">основной персонал казенного учреждения - работники казенного учреждения, непосредственно оказывающие услуги (выполняющие работы), направленные </w:t>
      </w:r>
      <w:r w:rsidR="00B1584B">
        <w:t xml:space="preserve">                          </w:t>
      </w:r>
      <w:r w:rsidRPr="00716746">
        <w:t>на достижение определенных уставом казенного учреждения целей его деятельности, а также их непосредственные руководители;</w:t>
      </w:r>
    </w:p>
    <w:p w14:paraId="7FD648CF" w14:textId="70B2E924" w:rsidR="00585B7D" w:rsidRDefault="00585B7D" w:rsidP="00B1584B">
      <w:pPr>
        <w:pStyle w:val="1"/>
        <w:shd w:val="clear" w:color="auto" w:fill="auto"/>
        <w:spacing w:after="0"/>
        <w:ind w:firstLine="709"/>
        <w:jc w:val="both"/>
      </w:pPr>
      <w:r w:rsidRPr="00716746">
        <w:t xml:space="preserve">административно-управленческий персонал казенного учреждения - работники казенного учреждения, занятые управлением (организацией) оказания услуг </w:t>
      </w:r>
      <w:r w:rsidRPr="00716746">
        <w:lastRenderedPageBreak/>
        <w:t>(выполнения работ), а также работники казенного учреждения, выполняющие административные функции, необходимые для обеспечения деятельности казенного учреждения</w:t>
      </w:r>
      <w:r w:rsidR="00EA5760">
        <w:t>.</w:t>
      </w:r>
    </w:p>
    <w:p w14:paraId="5AB4174C" w14:textId="77777777" w:rsidR="00585B7D" w:rsidRPr="00716746" w:rsidRDefault="00585B7D" w:rsidP="00B1584B">
      <w:pPr>
        <w:pStyle w:val="1"/>
        <w:shd w:val="clear" w:color="auto" w:fill="auto"/>
        <w:spacing w:after="0"/>
        <w:ind w:firstLine="709"/>
        <w:jc w:val="both"/>
      </w:pPr>
      <w:r w:rsidRPr="00716746">
        <w:t>Остальные понятия и термины, применяемые в настоящем Положении, используются в значениях, определенных Трудовым кодексом Российской Федерации.</w:t>
      </w:r>
    </w:p>
    <w:p w14:paraId="49EEA03E" w14:textId="77777777" w:rsidR="00585B7D" w:rsidRPr="00716746" w:rsidRDefault="00585B7D" w:rsidP="00B1584B">
      <w:pPr>
        <w:pStyle w:val="1"/>
        <w:shd w:val="clear" w:color="auto" w:fill="auto"/>
        <w:spacing w:after="0"/>
        <w:ind w:firstLine="709"/>
        <w:jc w:val="both"/>
      </w:pPr>
      <w:r w:rsidRPr="00716746">
        <w:t>5. Система оплаты труда работников казенного учреждения устанавливает условия оплаты труда, включая размеры окладов (должностных окладов), компенсационных выплат, стимулирующих и иных выплат в соответствии с Трудовым кодексом Российской Федерации, иными нормативными правовыми актами Российской Федерации, содержащими нормы трудового права, настоящим Положением.</w:t>
      </w:r>
    </w:p>
    <w:p w14:paraId="628637FF" w14:textId="4C5DE28E" w:rsidR="00585B7D" w:rsidRPr="00716746" w:rsidRDefault="00585B7D" w:rsidP="00B1584B">
      <w:pPr>
        <w:pStyle w:val="1"/>
        <w:shd w:val="clear" w:color="auto" w:fill="auto"/>
        <w:spacing w:after="0"/>
        <w:ind w:firstLine="709"/>
        <w:jc w:val="both"/>
      </w:pPr>
      <w:r w:rsidRPr="00716746">
        <w:t xml:space="preserve">6. Заработная плата работника, полностью отработавшего норму рабочего времени и выполнившего нормы труда (трудовые обязанности), не может быть ниже минимального размера оплаты труда, установленного федеральным </w:t>
      </w:r>
      <w:proofErr w:type="gramStart"/>
      <w:r w:rsidRPr="00716746">
        <w:t xml:space="preserve">законом, </w:t>
      </w:r>
      <w:r w:rsidR="00B1584B">
        <w:t xml:space="preserve">  </w:t>
      </w:r>
      <w:proofErr w:type="gramEnd"/>
      <w:r w:rsidR="00B1584B">
        <w:t xml:space="preserve">                         </w:t>
      </w:r>
      <w:r w:rsidRPr="00716746">
        <w:t>с применением к нему районного коэффициента и процентной надбавки к заработной плате за работу в районах Крайнего Севера и приравненных к ним местностях.</w:t>
      </w:r>
    </w:p>
    <w:p w14:paraId="521F2ACC" w14:textId="685AA5D1" w:rsidR="00585B7D" w:rsidRPr="00716746" w:rsidRDefault="00585B7D" w:rsidP="00B1584B">
      <w:pPr>
        <w:pStyle w:val="1"/>
        <w:shd w:val="clear" w:color="auto" w:fill="auto"/>
        <w:spacing w:after="0"/>
        <w:ind w:firstLine="709"/>
        <w:jc w:val="both"/>
      </w:pPr>
      <w:r w:rsidRPr="00716746">
        <w:t xml:space="preserve">Регулирование размера заработной платы низкооплачиваемой категории работников до минимального размера оплаты труда, установленного федеральным законом, с применением к нему районного коэффициента и процентной надбавки </w:t>
      </w:r>
      <w:r w:rsidR="00B1584B">
        <w:t xml:space="preserve">                        </w:t>
      </w:r>
      <w:r w:rsidRPr="00716746">
        <w:t>к заработной плате за работу в районах Крайнего Севера и приравненных к ним местностях (при условии полного выполнения работником норм труда и отработки месячной нормы рабочего времени) осуществляется работодателем в пределах средств фонда оплаты труда, формируемого в соответствии с разделом IX настоящего Положения.</w:t>
      </w:r>
    </w:p>
    <w:p w14:paraId="10B9A2F0" w14:textId="77777777" w:rsidR="00585B7D" w:rsidRPr="00716746" w:rsidRDefault="00585B7D" w:rsidP="00B1584B">
      <w:pPr>
        <w:pStyle w:val="1"/>
        <w:shd w:val="clear" w:color="auto" w:fill="auto"/>
        <w:spacing w:after="0"/>
        <w:ind w:firstLine="709"/>
        <w:jc w:val="both"/>
      </w:pPr>
      <w:r w:rsidRPr="00716746">
        <w:t>Заработная плата работников (без учета стимулирующих выплат) при изменении системы оплаты труда не может быть меньше заработной платы (без учета стимулирующих выплат), выплачиваемой работникам до ее изменения, при условии сохранения объема трудовых (должностных) обязанностей работников и выполнения ими работ той же квалификации.</w:t>
      </w:r>
    </w:p>
    <w:p w14:paraId="3CAC87F6" w14:textId="77777777" w:rsidR="00585B7D" w:rsidRPr="00716746" w:rsidRDefault="00585B7D" w:rsidP="00B1584B">
      <w:pPr>
        <w:pStyle w:val="1"/>
        <w:shd w:val="clear" w:color="auto" w:fill="auto"/>
        <w:spacing w:after="0"/>
        <w:ind w:firstLine="709"/>
        <w:jc w:val="both"/>
      </w:pPr>
      <w:r w:rsidRPr="00716746">
        <w:t>7. Заработная плата работникам казенного учреждения устанавливается трудовым договором в соответствии с действующей в казенном учреждении системой оплаты труда.</w:t>
      </w:r>
    </w:p>
    <w:p w14:paraId="41E8B9BD" w14:textId="77777777" w:rsidR="00585B7D" w:rsidRPr="00716746" w:rsidRDefault="00585B7D" w:rsidP="00B1584B">
      <w:pPr>
        <w:pStyle w:val="1"/>
        <w:shd w:val="clear" w:color="auto" w:fill="auto"/>
        <w:spacing w:after="0"/>
        <w:ind w:firstLine="709"/>
        <w:jc w:val="both"/>
      </w:pPr>
      <w:r w:rsidRPr="00716746">
        <w:t>8. Предусмотренная настоящим Положением система оплаты труда обеспечивает повышение эффективности систем оплаты труда в казенном учреждении, вводится в целях мотивации работников к достижению эффективных результатов деятельности казенного учреждения и стимулирования работников.</w:t>
      </w:r>
    </w:p>
    <w:p w14:paraId="182A6B8B" w14:textId="77777777" w:rsidR="00585B7D" w:rsidRPr="00716746" w:rsidRDefault="00585B7D" w:rsidP="00585B7D">
      <w:pPr>
        <w:pStyle w:val="1"/>
        <w:shd w:val="clear" w:color="auto" w:fill="auto"/>
        <w:spacing w:after="0"/>
        <w:ind w:firstLine="560"/>
        <w:jc w:val="both"/>
      </w:pPr>
    </w:p>
    <w:p w14:paraId="2E6C6BD8" w14:textId="77777777" w:rsidR="00585B7D" w:rsidRPr="00716746" w:rsidRDefault="00585B7D" w:rsidP="00585B7D">
      <w:pPr>
        <w:pStyle w:val="1"/>
        <w:shd w:val="clear" w:color="auto" w:fill="auto"/>
        <w:spacing w:after="0"/>
        <w:ind w:firstLine="0"/>
        <w:jc w:val="center"/>
      </w:pPr>
      <w:r w:rsidRPr="00716746">
        <w:rPr>
          <w:lang w:val="en-US"/>
        </w:rPr>
        <w:t>II</w:t>
      </w:r>
      <w:r w:rsidRPr="00716746">
        <w:t>. Основные условия оплаты труда</w:t>
      </w:r>
    </w:p>
    <w:p w14:paraId="107207BA" w14:textId="77777777" w:rsidR="00585B7D" w:rsidRPr="00716746" w:rsidRDefault="00585B7D" w:rsidP="00585B7D">
      <w:pPr>
        <w:pStyle w:val="1"/>
        <w:shd w:val="clear" w:color="auto" w:fill="auto"/>
        <w:spacing w:after="0"/>
        <w:ind w:firstLine="0"/>
        <w:jc w:val="center"/>
      </w:pPr>
    </w:p>
    <w:p w14:paraId="019F1E46" w14:textId="1E9FDD5E" w:rsidR="00585B7D" w:rsidRPr="00716746" w:rsidRDefault="00585B7D" w:rsidP="00B1584B">
      <w:pPr>
        <w:pStyle w:val="1"/>
        <w:shd w:val="clear" w:color="auto" w:fill="auto"/>
        <w:tabs>
          <w:tab w:val="left" w:pos="1152"/>
        </w:tabs>
        <w:spacing w:after="0"/>
        <w:ind w:firstLine="709"/>
        <w:jc w:val="both"/>
      </w:pPr>
      <w:r w:rsidRPr="00716746">
        <w:t xml:space="preserve">9. Оклады (должностные оклады) работников казенного учреждения устанавливаются на основе отнесения занимаемых ими должностей </w:t>
      </w:r>
      <w:r w:rsidR="00B1584B">
        <w:t xml:space="preserve">                                                      </w:t>
      </w:r>
      <w:r w:rsidRPr="00716746">
        <w:t xml:space="preserve">к профессиональным квалификационным группам, утвержденных приказом Министерства здравоохранения и социального развития Российской Федерации </w:t>
      </w:r>
      <w:r w:rsidR="00B1584B">
        <w:t xml:space="preserve">                             </w:t>
      </w:r>
      <w:r w:rsidRPr="00716746">
        <w:t xml:space="preserve">от 29.05.2008 </w:t>
      </w:r>
      <w:r w:rsidRPr="00716746">
        <w:rPr>
          <w:lang w:eastAsia="en-US" w:bidi="en-US"/>
        </w:rPr>
        <w:t xml:space="preserve">№ </w:t>
      </w:r>
      <w:r w:rsidRPr="00716746">
        <w:t xml:space="preserve">247н «Об утверждении профессиональных квалификационных групп </w:t>
      </w:r>
      <w:r w:rsidRPr="008A1747">
        <w:t>общеотраслевых должностей руководителей, специалистов и служащих», согласно таблице 1</w:t>
      </w:r>
      <w:r w:rsidR="00C05888" w:rsidRPr="008A1747">
        <w:t>.</w:t>
      </w:r>
    </w:p>
    <w:p w14:paraId="23F71041" w14:textId="17152A01" w:rsidR="003B64E3" w:rsidRDefault="003B64E3" w:rsidP="00B1584B">
      <w:pPr>
        <w:pStyle w:val="1"/>
        <w:shd w:val="clear" w:color="auto" w:fill="auto"/>
        <w:spacing w:after="0"/>
        <w:ind w:firstLine="0"/>
        <w:jc w:val="right"/>
      </w:pPr>
    </w:p>
    <w:p w14:paraId="21F92642" w14:textId="77777777" w:rsidR="00B1584B" w:rsidRDefault="00B1584B" w:rsidP="00B1584B">
      <w:pPr>
        <w:pStyle w:val="1"/>
        <w:shd w:val="clear" w:color="auto" w:fill="auto"/>
        <w:spacing w:after="0"/>
        <w:ind w:firstLine="0"/>
        <w:jc w:val="right"/>
      </w:pPr>
    </w:p>
    <w:p w14:paraId="165F78AD" w14:textId="6E3D66CC" w:rsidR="007B172D" w:rsidRDefault="007B172D" w:rsidP="00585B7D">
      <w:pPr>
        <w:pStyle w:val="1"/>
        <w:shd w:val="clear" w:color="auto" w:fill="auto"/>
        <w:spacing w:after="0"/>
        <w:ind w:firstLine="0"/>
        <w:jc w:val="right"/>
      </w:pPr>
      <w:r w:rsidRPr="007B172D">
        <w:t>Таблица 1</w:t>
      </w:r>
    </w:p>
    <w:p w14:paraId="449DA27C" w14:textId="77777777" w:rsidR="00B1584B" w:rsidRDefault="00B1584B" w:rsidP="00585B7D">
      <w:pPr>
        <w:pStyle w:val="1"/>
        <w:shd w:val="clear" w:color="auto" w:fill="auto"/>
        <w:spacing w:after="0"/>
        <w:ind w:firstLine="0"/>
        <w:jc w:val="right"/>
      </w:pPr>
    </w:p>
    <w:p w14:paraId="117ECA1F" w14:textId="77777777" w:rsidR="007B172D" w:rsidRPr="009144E9" w:rsidRDefault="007B172D" w:rsidP="007B172D">
      <w:pPr>
        <w:ind w:right="-177" w:firstLine="567"/>
        <w:jc w:val="center"/>
        <w:outlineLvl w:val="1"/>
        <w:rPr>
          <w:rFonts w:ascii="Times New Roman" w:eastAsia="Times New Roman" w:hAnsi="Times New Roman"/>
          <w:bCs/>
          <w:iCs/>
          <w:sz w:val="26"/>
          <w:szCs w:val="26"/>
        </w:rPr>
      </w:pPr>
      <w:r w:rsidRPr="009144E9">
        <w:rPr>
          <w:rFonts w:ascii="Times New Roman" w:eastAsia="Times New Roman" w:hAnsi="Times New Roman"/>
          <w:bCs/>
          <w:iCs/>
          <w:sz w:val="26"/>
          <w:szCs w:val="26"/>
        </w:rPr>
        <w:lastRenderedPageBreak/>
        <w:t>РАЗМЕРЫ</w:t>
      </w:r>
    </w:p>
    <w:p w14:paraId="481CBC3C" w14:textId="77777777" w:rsidR="007B172D" w:rsidRPr="009144E9" w:rsidRDefault="007B172D" w:rsidP="007B172D">
      <w:pPr>
        <w:ind w:right="-177" w:firstLine="567"/>
        <w:jc w:val="center"/>
        <w:outlineLvl w:val="1"/>
        <w:rPr>
          <w:rFonts w:ascii="Times New Roman" w:eastAsia="Times New Roman" w:hAnsi="Times New Roman"/>
          <w:bCs/>
          <w:iCs/>
          <w:sz w:val="26"/>
          <w:szCs w:val="26"/>
        </w:rPr>
      </w:pPr>
      <w:r w:rsidRPr="009144E9">
        <w:rPr>
          <w:rFonts w:ascii="Times New Roman" w:eastAsia="Times New Roman" w:hAnsi="Times New Roman"/>
          <w:bCs/>
          <w:iCs/>
          <w:sz w:val="26"/>
          <w:szCs w:val="26"/>
        </w:rPr>
        <w:t>должностных окладов работников муниципального казенного учреждения «Единая дежурно-диспетчерская служба Нефтеюганского района»</w:t>
      </w:r>
    </w:p>
    <w:p w14:paraId="116E33C0" w14:textId="77777777" w:rsidR="007B172D" w:rsidRPr="00B1584B" w:rsidRDefault="007B172D" w:rsidP="007B172D">
      <w:pPr>
        <w:suppressAutoHyphens/>
        <w:ind w:right="-177" w:firstLine="567"/>
        <w:jc w:val="both"/>
        <w:rPr>
          <w:rFonts w:ascii="Times New Roman" w:eastAsia="Times New Roman" w:hAnsi="Times New Roman" w:cs="Times New Roman"/>
          <w:sz w:val="10"/>
          <w:szCs w:val="10"/>
        </w:rPr>
      </w:pPr>
    </w:p>
    <w:tbl>
      <w:tblPr>
        <w:tblW w:w="5000" w:type="pct"/>
        <w:tblBorders>
          <w:top w:val="single" w:sz="4" w:space="0" w:color="auto"/>
          <w:left w:val="single" w:sz="4" w:space="0" w:color="auto"/>
          <w:bottom w:val="single" w:sz="4" w:space="0" w:color="auto"/>
          <w:right w:val="single" w:sz="4" w:space="0" w:color="auto"/>
        </w:tblBorders>
        <w:tblCellMar>
          <w:left w:w="40" w:type="dxa"/>
          <w:right w:w="40" w:type="dxa"/>
        </w:tblCellMar>
        <w:tblLook w:val="04A0" w:firstRow="1" w:lastRow="0" w:firstColumn="1" w:lastColumn="0" w:noHBand="0" w:noVBand="1"/>
      </w:tblPr>
      <w:tblGrid>
        <w:gridCol w:w="834"/>
        <w:gridCol w:w="2510"/>
        <w:gridCol w:w="4674"/>
        <w:gridCol w:w="1604"/>
      </w:tblGrid>
      <w:tr w:rsidR="007B172D" w:rsidRPr="009144E9" w14:paraId="5125FDBD" w14:textId="77777777" w:rsidTr="007B172D">
        <w:tc>
          <w:tcPr>
            <w:tcW w:w="437"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BC3FA15" w14:textId="1414F332" w:rsidR="007B172D" w:rsidRPr="009144E9" w:rsidRDefault="007B172D" w:rsidP="00A36AB8">
            <w:pPr>
              <w:shd w:val="clear" w:color="auto" w:fill="FFFFFF"/>
              <w:suppressAutoHyphens/>
              <w:autoSpaceDE w:val="0"/>
              <w:autoSpaceDN w:val="0"/>
              <w:adjustRightInd w:val="0"/>
              <w:ind w:right="-177"/>
              <w:jc w:val="center"/>
              <w:rPr>
                <w:rFonts w:ascii="Times New Roman" w:eastAsia="Times New Roman" w:hAnsi="Times New Roman"/>
                <w:sz w:val="26"/>
                <w:szCs w:val="26"/>
              </w:rPr>
            </w:pPr>
            <w:r w:rsidRPr="009144E9">
              <w:rPr>
                <w:rFonts w:ascii="Times New Roman" w:eastAsia="Times New Roman" w:hAnsi="Times New Roman"/>
                <w:sz w:val="26"/>
                <w:szCs w:val="26"/>
              </w:rPr>
              <w:t xml:space="preserve">№ </w:t>
            </w:r>
          </w:p>
          <w:p w14:paraId="385DCD59" w14:textId="77777777" w:rsidR="007B172D" w:rsidRPr="009144E9" w:rsidRDefault="007B172D" w:rsidP="00A36AB8">
            <w:pPr>
              <w:shd w:val="clear" w:color="auto" w:fill="FFFFFF"/>
              <w:suppressAutoHyphens/>
              <w:autoSpaceDE w:val="0"/>
              <w:autoSpaceDN w:val="0"/>
              <w:adjustRightInd w:val="0"/>
              <w:ind w:right="-177"/>
              <w:jc w:val="center"/>
              <w:rPr>
                <w:rFonts w:ascii="Times New Roman" w:eastAsia="Times New Roman" w:hAnsi="Times New Roman"/>
                <w:sz w:val="26"/>
                <w:szCs w:val="26"/>
              </w:rPr>
            </w:pPr>
            <w:r w:rsidRPr="009144E9">
              <w:rPr>
                <w:rFonts w:ascii="Times New Roman" w:eastAsia="Times New Roman" w:hAnsi="Times New Roman"/>
                <w:sz w:val="26"/>
                <w:szCs w:val="26"/>
              </w:rPr>
              <w:t>п/п</w:t>
            </w:r>
          </w:p>
        </w:tc>
        <w:tc>
          <w:tcPr>
            <w:tcW w:w="1308"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19BA162" w14:textId="77777777" w:rsidR="007B172D" w:rsidRPr="009144E9" w:rsidRDefault="007B172D" w:rsidP="00A36AB8">
            <w:pPr>
              <w:shd w:val="clear" w:color="auto" w:fill="FFFFFF"/>
              <w:suppressAutoHyphens/>
              <w:autoSpaceDE w:val="0"/>
              <w:autoSpaceDN w:val="0"/>
              <w:adjustRightInd w:val="0"/>
              <w:ind w:right="-177"/>
              <w:jc w:val="center"/>
              <w:rPr>
                <w:rFonts w:ascii="Times New Roman" w:eastAsia="Times New Roman" w:hAnsi="Times New Roman"/>
                <w:sz w:val="26"/>
                <w:szCs w:val="26"/>
              </w:rPr>
            </w:pPr>
            <w:r w:rsidRPr="009144E9">
              <w:rPr>
                <w:rFonts w:ascii="Times New Roman" w:eastAsia="Times New Roman" w:hAnsi="Times New Roman"/>
                <w:sz w:val="26"/>
                <w:szCs w:val="26"/>
              </w:rPr>
              <w:t>Квалификационный уровень</w:t>
            </w:r>
          </w:p>
        </w:tc>
        <w:tc>
          <w:tcPr>
            <w:tcW w:w="243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C2AD7CB" w14:textId="72FB14F1" w:rsidR="007B172D" w:rsidRPr="009144E9" w:rsidRDefault="007B172D" w:rsidP="00B1584B">
            <w:pPr>
              <w:shd w:val="clear" w:color="auto" w:fill="FFFFFF"/>
              <w:suppressAutoHyphens/>
              <w:autoSpaceDE w:val="0"/>
              <w:autoSpaceDN w:val="0"/>
              <w:adjustRightInd w:val="0"/>
              <w:ind w:right="-177"/>
              <w:jc w:val="center"/>
              <w:rPr>
                <w:rFonts w:ascii="Times New Roman" w:eastAsia="Times New Roman" w:hAnsi="Times New Roman"/>
                <w:sz w:val="26"/>
                <w:szCs w:val="26"/>
              </w:rPr>
            </w:pPr>
            <w:r w:rsidRPr="009144E9">
              <w:rPr>
                <w:rFonts w:ascii="Times New Roman" w:eastAsia="Times New Roman" w:hAnsi="Times New Roman"/>
                <w:sz w:val="26"/>
                <w:szCs w:val="26"/>
              </w:rPr>
              <w:t xml:space="preserve">Наименование </w:t>
            </w:r>
            <w:r w:rsidR="00B1584B">
              <w:rPr>
                <w:rFonts w:ascii="Times New Roman" w:eastAsia="Times New Roman" w:hAnsi="Times New Roman"/>
                <w:sz w:val="26"/>
                <w:szCs w:val="26"/>
              </w:rPr>
              <w:t>д</w:t>
            </w:r>
            <w:r w:rsidRPr="009144E9">
              <w:rPr>
                <w:rFonts w:ascii="Times New Roman" w:eastAsia="Times New Roman" w:hAnsi="Times New Roman"/>
                <w:sz w:val="26"/>
                <w:szCs w:val="26"/>
              </w:rPr>
              <w:t>олжностей</w:t>
            </w:r>
          </w:p>
        </w:tc>
        <w:tc>
          <w:tcPr>
            <w:tcW w:w="823"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2A55FD7" w14:textId="77777777" w:rsidR="007B172D" w:rsidRPr="009144E9" w:rsidRDefault="007B172D" w:rsidP="00A36AB8">
            <w:pPr>
              <w:shd w:val="clear" w:color="auto" w:fill="FFFFFF"/>
              <w:suppressAutoHyphens/>
              <w:autoSpaceDE w:val="0"/>
              <w:autoSpaceDN w:val="0"/>
              <w:adjustRightInd w:val="0"/>
              <w:ind w:right="-177"/>
              <w:jc w:val="center"/>
              <w:rPr>
                <w:rFonts w:ascii="Times New Roman" w:eastAsia="Times New Roman" w:hAnsi="Times New Roman"/>
                <w:sz w:val="26"/>
                <w:szCs w:val="26"/>
              </w:rPr>
            </w:pPr>
            <w:r w:rsidRPr="009144E9">
              <w:rPr>
                <w:rFonts w:ascii="Times New Roman" w:eastAsia="Times New Roman" w:hAnsi="Times New Roman"/>
                <w:sz w:val="26"/>
                <w:szCs w:val="26"/>
              </w:rPr>
              <w:t>Должностной</w:t>
            </w:r>
          </w:p>
          <w:p w14:paraId="3D5A6D75" w14:textId="77777777" w:rsidR="007B172D" w:rsidRPr="009144E9" w:rsidRDefault="007B172D" w:rsidP="00A36AB8">
            <w:pPr>
              <w:shd w:val="clear" w:color="auto" w:fill="FFFFFF"/>
              <w:suppressAutoHyphens/>
              <w:autoSpaceDE w:val="0"/>
              <w:autoSpaceDN w:val="0"/>
              <w:adjustRightInd w:val="0"/>
              <w:ind w:right="-177"/>
              <w:jc w:val="center"/>
              <w:rPr>
                <w:rFonts w:ascii="Times New Roman" w:eastAsia="Times New Roman" w:hAnsi="Times New Roman"/>
                <w:sz w:val="26"/>
                <w:szCs w:val="26"/>
              </w:rPr>
            </w:pPr>
            <w:r w:rsidRPr="009144E9">
              <w:rPr>
                <w:rFonts w:ascii="Times New Roman" w:eastAsia="Times New Roman" w:hAnsi="Times New Roman"/>
                <w:sz w:val="26"/>
                <w:szCs w:val="26"/>
              </w:rPr>
              <w:t>оклад, руб.</w:t>
            </w:r>
          </w:p>
        </w:tc>
      </w:tr>
      <w:tr w:rsidR="007B172D" w:rsidRPr="009144E9" w14:paraId="5391D559" w14:textId="77777777" w:rsidTr="007B172D">
        <w:tc>
          <w:tcPr>
            <w:tcW w:w="437"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9842C81" w14:textId="77777777" w:rsidR="007B172D" w:rsidRPr="009144E9" w:rsidRDefault="007B172D" w:rsidP="00A36AB8">
            <w:pPr>
              <w:shd w:val="clear" w:color="auto" w:fill="FFFFFF"/>
              <w:suppressAutoHyphens/>
              <w:autoSpaceDE w:val="0"/>
              <w:autoSpaceDN w:val="0"/>
              <w:adjustRightInd w:val="0"/>
              <w:ind w:right="-177"/>
              <w:jc w:val="center"/>
              <w:rPr>
                <w:rFonts w:ascii="Times New Roman" w:eastAsia="Times New Roman" w:hAnsi="Times New Roman"/>
                <w:sz w:val="26"/>
                <w:szCs w:val="26"/>
              </w:rPr>
            </w:pPr>
            <w:r w:rsidRPr="009144E9">
              <w:rPr>
                <w:rFonts w:ascii="Times New Roman" w:eastAsia="Times New Roman" w:hAnsi="Times New Roman"/>
                <w:sz w:val="26"/>
                <w:szCs w:val="26"/>
              </w:rPr>
              <w:t>1.</w:t>
            </w:r>
          </w:p>
        </w:tc>
        <w:tc>
          <w:tcPr>
            <w:tcW w:w="4563" w:type="pct"/>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14:paraId="1EAC1979" w14:textId="77777777" w:rsidR="007B172D" w:rsidRPr="009144E9" w:rsidRDefault="007B172D" w:rsidP="00A36AB8">
            <w:pPr>
              <w:shd w:val="clear" w:color="auto" w:fill="FFFFFF"/>
              <w:suppressAutoHyphens/>
              <w:autoSpaceDE w:val="0"/>
              <w:autoSpaceDN w:val="0"/>
              <w:adjustRightInd w:val="0"/>
              <w:ind w:right="-177"/>
              <w:jc w:val="center"/>
              <w:rPr>
                <w:rFonts w:ascii="Times New Roman" w:eastAsia="Times New Roman" w:hAnsi="Times New Roman"/>
                <w:sz w:val="26"/>
                <w:szCs w:val="26"/>
              </w:rPr>
            </w:pPr>
            <w:r w:rsidRPr="009144E9">
              <w:rPr>
                <w:rFonts w:ascii="Times New Roman" w:eastAsia="Times New Roman" w:hAnsi="Times New Roman"/>
                <w:sz w:val="26"/>
                <w:szCs w:val="26"/>
              </w:rPr>
              <w:t>Профессиональные квалификационные группы общеотраслевых должностей</w:t>
            </w:r>
          </w:p>
          <w:p w14:paraId="4B59EACF" w14:textId="77777777" w:rsidR="007B172D" w:rsidRPr="009144E9" w:rsidRDefault="007B172D" w:rsidP="00A36AB8">
            <w:pPr>
              <w:shd w:val="clear" w:color="auto" w:fill="FFFFFF"/>
              <w:suppressAutoHyphens/>
              <w:autoSpaceDE w:val="0"/>
              <w:autoSpaceDN w:val="0"/>
              <w:adjustRightInd w:val="0"/>
              <w:ind w:right="-177"/>
              <w:jc w:val="center"/>
              <w:rPr>
                <w:rFonts w:ascii="Times New Roman" w:eastAsia="Times New Roman" w:hAnsi="Times New Roman"/>
                <w:sz w:val="26"/>
                <w:szCs w:val="26"/>
              </w:rPr>
            </w:pPr>
            <w:r w:rsidRPr="009144E9">
              <w:rPr>
                <w:rFonts w:ascii="Times New Roman" w:eastAsia="Times New Roman" w:hAnsi="Times New Roman"/>
                <w:sz w:val="26"/>
                <w:szCs w:val="26"/>
              </w:rPr>
              <w:t>руководителей, специалистов и служащих</w:t>
            </w:r>
          </w:p>
        </w:tc>
      </w:tr>
      <w:tr w:rsidR="007B172D" w:rsidRPr="009144E9" w14:paraId="1834D04D" w14:textId="77777777" w:rsidTr="007B172D">
        <w:tc>
          <w:tcPr>
            <w:tcW w:w="437"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CB2A27B" w14:textId="77777777" w:rsidR="007B172D" w:rsidRPr="009144E9" w:rsidRDefault="007B172D" w:rsidP="00A36AB8">
            <w:pPr>
              <w:shd w:val="clear" w:color="auto" w:fill="FFFFFF"/>
              <w:suppressAutoHyphens/>
              <w:autoSpaceDE w:val="0"/>
              <w:autoSpaceDN w:val="0"/>
              <w:adjustRightInd w:val="0"/>
              <w:ind w:right="-177"/>
              <w:jc w:val="center"/>
              <w:rPr>
                <w:rFonts w:ascii="Times New Roman" w:eastAsia="Times New Roman" w:hAnsi="Times New Roman"/>
                <w:sz w:val="26"/>
                <w:szCs w:val="26"/>
              </w:rPr>
            </w:pPr>
            <w:r w:rsidRPr="009144E9">
              <w:rPr>
                <w:rFonts w:ascii="Times New Roman" w:eastAsia="Times New Roman" w:hAnsi="Times New Roman"/>
                <w:sz w:val="26"/>
                <w:szCs w:val="26"/>
              </w:rPr>
              <w:t>1.1.</w:t>
            </w:r>
          </w:p>
        </w:tc>
        <w:tc>
          <w:tcPr>
            <w:tcW w:w="4563" w:type="pct"/>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14:paraId="0C1018C9" w14:textId="77777777" w:rsidR="007B172D" w:rsidRPr="009144E9" w:rsidRDefault="007B172D" w:rsidP="00A36AB8">
            <w:pPr>
              <w:shd w:val="clear" w:color="auto" w:fill="FFFFFF"/>
              <w:suppressAutoHyphens/>
              <w:autoSpaceDE w:val="0"/>
              <w:autoSpaceDN w:val="0"/>
              <w:adjustRightInd w:val="0"/>
              <w:ind w:right="-177"/>
              <w:jc w:val="center"/>
              <w:rPr>
                <w:rFonts w:ascii="Times New Roman" w:eastAsia="Times New Roman" w:hAnsi="Times New Roman"/>
                <w:sz w:val="26"/>
                <w:szCs w:val="26"/>
              </w:rPr>
            </w:pPr>
            <w:r w:rsidRPr="009144E9">
              <w:rPr>
                <w:rFonts w:ascii="Times New Roman" w:eastAsia="Times New Roman" w:hAnsi="Times New Roman"/>
                <w:sz w:val="26"/>
                <w:szCs w:val="26"/>
              </w:rPr>
              <w:t xml:space="preserve">Профессиональная квалификационная группа </w:t>
            </w:r>
          </w:p>
          <w:p w14:paraId="6093912A" w14:textId="4A7B7E5C" w:rsidR="007B172D" w:rsidRPr="009144E9" w:rsidRDefault="007B172D" w:rsidP="00775427">
            <w:pPr>
              <w:shd w:val="clear" w:color="auto" w:fill="FFFFFF"/>
              <w:suppressAutoHyphens/>
              <w:autoSpaceDE w:val="0"/>
              <w:autoSpaceDN w:val="0"/>
              <w:adjustRightInd w:val="0"/>
              <w:ind w:right="-177"/>
              <w:jc w:val="center"/>
              <w:rPr>
                <w:rFonts w:ascii="Times New Roman" w:eastAsia="Times New Roman" w:hAnsi="Times New Roman"/>
                <w:sz w:val="26"/>
                <w:szCs w:val="26"/>
              </w:rPr>
            </w:pPr>
            <w:r w:rsidRPr="009144E9">
              <w:rPr>
                <w:rFonts w:ascii="Times New Roman" w:eastAsia="Times New Roman" w:hAnsi="Times New Roman"/>
                <w:sz w:val="26"/>
                <w:szCs w:val="26"/>
              </w:rPr>
              <w:t>«Общеотраслевые должности служащих в</w:t>
            </w:r>
            <w:r w:rsidR="00775427">
              <w:rPr>
                <w:rFonts w:ascii="Times New Roman" w:eastAsia="Times New Roman" w:hAnsi="Times New Roman"/>
                <w:sz w:val="26"/>
                <w:szCs w:val="26"/>
              </w:rPr>
              <w:t>тор</w:t>
            </w:r>
            <w:r w:rsidRPr="009144E9">
              <w:rPr>
                <w:rFonts w:ascii="Times New Roman" w:eastAsia="Times New Roman" w:hAnsi="Times New Roman"/>
                <w:sz w:val="26"/>
                <w:szCs w:val="26"/>
              </w:rPr>
              <w:t>ого уровня»</w:t>
            </w:r>
          </w:p>
        </w:tc>
      </w:tr>
      <w:tr w:rsidR="007B172D" w:rsidRPr="00C67F3D" w14:paraId="6CF48C64" w14:textId="77777777" w:rsidTr="007B172D">
        <w:tc>
          <w:tcPr>
            <w:tcW w:w="437"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D27DDDC" w14:textId="77777777" w:rsidR="007B172D" w:rsidRPr="009144E9" w:rsidRDefault="007B172D" w:rsidP="00A36AB8">
            <w:pPr>
              <w:shd w:val="clear" w:color="auto" w:fill="FFFFFF"/>
              <w:suppressAutoHyphens/>
              <w:autoSpaceDE w:val="0"/>
              <w:autoSpaceDN w:val="0"/>
              <w:adjustRightInd w:val="0"/>
              <w:ind w:right="-177"/>
              <w:jc w:val="center"/>
              <w:rPr>
                <w:rFonts w:ascii="Times New Roman" w:eastAsia="Times New Roman" w:hAnsi="Times New Roman"/>
                <w:sz w:val="26"/>
                <w:szCs w:val="26"/>
              </w:rPr>
            </w:pPr>
            <w:r w:rsidRPr="009144E9">
              <w:rPr>
                <w:rFonts w:ascii="Times New Roman" w:eastAsia="Times New Roman" w:hAnsi="Times New Roman"/>
                <w:sz w:val="26"/>
                <w:szCs w:val="26"/>
              </w:rPr>
              <w:t>1.1.1.</w:t>
            </w:r>
          </w:p>
        </w:tc>
        <w:tc>
          <w:tcPr>
            <w:tcW w:w="1308"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D770A21" w14:textId="77777777" w:rsidR="007B172D" w:rsidRPr="009144E9" w:rsidRDefault="007B172D" w:rsidP="00A36AB8">
            <w:pPr>
              <w:shd w:val="clear" w:color="auto" w:fill="FFFFFF"/>
              <w:suppressAutoHyphens/>
              <w:autoSpaceDE w:val="0"/>
              <w:autoSpaceDN w:val="0"/>
              <w:adjustRightInd w:val="0"/>
              <w:ind w:right="-177"/>
              <w:jc w:val="center"/>
              <w:rPr>
                <w:rFonts w:ascii="Times New Roman" w:eastAsia="Times New Roman" w:hAnsi="Times New Roman"/>
                <w:sz w:val="26"/>
                <w:szCs w:val="26"/>
              </w:rPr>
            </w:pPr>
            <w:r w:rsidRPr="009144E9">
              <w:rPr>
                <w:rFonts w:ascii="Times New Roman" w:eastAsia="Times New Roman" w:hAnsi="Times New Roman"/>
                <w:sz w:val="26"/>
                <w:szCs w:val="26"/>
              </w:rPr>
              <w:t>1 квалификационный уровень</w:t>
            </w:r>
          </w:p>
        </w:tc>
        <w:tc>
          <w:tcPr>
            <w:tcW w:w="243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ACC593A" w14:textId="77777777" w:rsidR="007B172D" w:rsidRPr="009144E9" w:rsidRDefault="007B172D" w:rsidP="00A36AB8">
            <w:pPr>
              <w:shd w:val="clear" w:color="auto" w:fill="FFFFFF"/>
              <w:suppressAutoHyphens/>
              <w:autoSpaceDE w:val="0"/>
              <w:autoSpaceDN w:val="0"/>
              <w:adjustRightInd w:val="0"/>
              <w:ind w:right="-177"/>
              <w:jc w:val="center"/>
              <w:rPr>
                <w:rFonts w:ascii="Times New Roman" w:eastAsia="Times New Roman" w:hAnsi="Times New Roman"/>
                <w:sz w:val="26"/>
                <w:szCs w:val="26"/>
              </w:rPr>
            </w:pPr>
            <w:r w:rsidRPr="009144E9">
              <w:rPr>
                <w:rFonts w:ascii="Times New Roman" w:eastAsia="Times New Roman" w:hAnsi="Times New Roman"/>
                <w:sz w:val="26"/>
                <w:szCs w:val="26"/>
              </w:rPr>
              <w:t>Секретарь руководителя</w:t>
            </w:r>
          </w:p>
        </w:tc>
        <w:tc>
          <w:tcPr>
            <w:tcW w:w="823"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C87B341" w14:textId="24D07A7B" w:rsidR="007B172D" w:rsidRPr="009144E9" w:rsidRDefault="00E0130B" w:rsidP="003D639C">
            <w:pPr>
              <w:shd w:val="clear" w:color="auto" w:fill="FFFFFF"/>
              <w:suppressAutoHyphens/>
              <w:autoSpaceDE w:val="0"/>
              <w:autoSpaceDN w:val="0"/>
              <w:adjustRightInd w:val="0"/>
              <w:ind w:right="-177"/>
              <w:jc w:val="center"/>
              <w:rPr>
                <w:rFonts w:ascii="Times New Roman" w:eastAsia="Times New Roman" w:hAnsi="Times New Roman"/>
                <w:sz w:val="26"/>
                <w:szCs w:val="26"/>
              </w:rPr>
            </w:pPr>
            <w:r>
              <w:rPr>
                <w:rFonts w:ascii="Times New Roman" w:eastAsia="Times New Roman" w:hAnsi="Times New Roman"/>
                <w:sz w:val="26"/>
                <w:szCs w:val="26"/>
              </w:rPr>
              <w:t>8 061</w:t>
            </w:r>
          </w:p>
        </w:tc>
      </w:tr>
    </w:tbl>
    <w:p w14:paraId="5707FCEE" w14:textId="77777777" w:rsidR="00B1584B" w:rsidRDefault="00B1584B" w:rsidP="00170E66">
      <w:pPr>
        <w:ind w:firstLine="567"/>
        <w:jc w:val="both"/>
        <w:rPr>
          <w:rFonts w:ascii="Times New Roman" w:eastAsia="Times New Roman" w:hAnsi="Times New Roman" w:cs="Times New Roman"/>
          <w:color w:val="auto"/>
          <w:sz w:val="26"/>
          <w:szCs w:val="26"/>
        </w:rPr>
      </w:pPr>
    </w:p>
    <w:p w14:paraId="4141BA95" w14:textId="0F38E429" w:rsidR="007B172D" w:rsidRDefault="00493C4E" w:rsidP="00B1584B">
      <w:pPr>
        <w:ind w:firstLine="709"/>
        <w:jc w:val="both"/>
        <w:rPr>
          <w:rFonts w:ascii="Times New Roman" w:eastAsia="Times New Roman" w:hAnsi="Times New Roman" w:cs="Times New Roman"/>
          <w:color w:val="auto"/>
          <w:sz w:val="26"/>
          <w:szCs w:val="26"/>
        </w:rPr>
      </w:pPr>
      <w:r w:rsidRPr="00493C4E">
        <w:rPr>
          <w:rFonts w:ascii="Times New Roman" w:eastAsia="Times New Roman" w:hAnsi="Times New Roman" w:cs="Times New Roman"/>
          <w:color w:val="auto"/>
          <w:sz w:val="26"/>
          <w:szCs w:val="26"/>
        </w:rPr>
        <w:t xml:space="preserve">10. По должностям работников казенного учреждения, не </w:t>
      </w:r>
      <w:r w:rsidR="00D82871">
        <w:rPr>
          <w:rFonts w:ascii="Times New Roman" w:eastAsia="Times New Roman" w:hAnsi="Times New Roman" w:cs="Times New Roman"/>
          <w:color w:val="auto"/>
          <w:sz w:val="26"/>
          <w:szCs w:val="26"/>
        </w:rPr>
        <w:t>отнесе</w:t>
      </w:r>
      <w:r w:rsidRPr="00493C4E">
        <w:rPr>
          <w:rFonts w:ascii="Times New Roman" w:eastAsia="Times New Roman" w:hAnsi="Times New Roman" w:cs="Times New Roman"/>
          <w:color w:val="auto"/>
          <w:sz w:val="26"/>
          <w:szCs w:val="26"/>
        </w:rPr>
        <w:t xml:space="preserve">нным </w:t>
      </w:r>
      <w:r w:rsidR="00B1584B">
        <w:rPr>
          <w:rFonts w:ascii="Times New Roman" w:eastAsia="Times New Roman" w:hAnsi="Times New Roman" w:cs="Times New Roman"/>
          <w:color w:val="auto"/>
          <w:sz w:val="26"/>
          <w:szCs w:val="26"/>
        </w:rPr>
        <w:t xml:space="preserve">                                 </w:t>
      </w:r>
      <w:r w:rsidRPr="00493C4E">
        <w:rPr>
          <w:rFonts w:ascii="Times New Roman" w:eastAsia="Times New Roman" w:hAnsi="Times New Roman" w:cs="Times New Roman"/>
          <w:color w:val="auto"/>
          <w:sz w:val="26"/>
          <w:szCs w:val="26"/>
        </w:rPr>
        <w:t>в профессиональные квалификационные группы, размеры окладов (должностных окладов) устанавливаются в зависимости от сложности труда и (или) согласно положениям профессиональных стандартов, согласно таблице 2 настоящего пункта.</w:t>
      </w:r>
    </w:p>
    <w:p w14:paraId="1A520338" w14:textId="77777777" w:rsidR="00493C4E" w:rsidRDefault="00493C4E" w:rsidP="007B172D">
      <w:pPr>
        <w:jc w:val="right"/>
        <w:rPr>
          <w:rFonts w:ascii="Times New Roman" w:eastAsia="Times New Roman" w:hAnsi="Times New Roman" w:cs="Times New Roman"/>
          <w:color w:val="auto"/>
          <w:sz w:val="26"/>
          <w:szCs w:val="26"/>
          <w:highlight w:val="green"/>
        </w:rPr>
      </w:pPr>
    </w:p>
    <w:p w14:paraId="4E1B01DA" w14:textId="1495B2AB" w:rsidR="00DC75F6" w:rsidRDefault="00DC75F6" w:rsidP="00DC75F6">
      <w:pPr>
        <w:ind w:left="7788" w:right="-177" w:firstLine="708"/>
        <w:jc w:val="center"/>
        <w:outlineLvl w:val="1"/>
        <w:rPr>
          <w:rFonts w:ascii="Times New Roman" w:eastAsia="Times New Roman" w:hAnsi="Times New Roman"/>
          <w:bCs/>
          <w:iCs/>
          <w:sz w:val="26"/>
          <w:szCs w:val="26"/>
        </w:rPr>
      </w:pPr>
      <w:r w:rsidRPr="00DC75F6">
        <w:rPr>
          <w:rFonts w:ascii="Times New Roman" w:eastAsia="Times New Roman" w:hAnsi="Times New Roman"/>
          <w:bCs/>
          <w:iCs/>
          <w:sz w:val="26"/>
          <w:szCs w:val="26"/>
        </w:rPr>
        <w:t>Таблица 2</w:t>
      </w:r>
    </w:p>
    <w:p w14:paraId="4DF3FF52" w14:textId="77777777" w:rsidR="00B1584B" w:rsidRDefault="00B1584B" w:rsidP="00DC75F6">
      <w:pPr>
        <w:ind w:left="7788" w:right="-177" w:firstLine="708"/>
        <w:jc w:val="center"/>
        <w:outlineLvl w:val="1"/>
        <w:rPr>
          <w:rFonts w:ascii="Times New Roman" w:eastAsia="Times New Roman" w:hAnsi="Times New Roman"/>
          <w:bCs/>
          <w:iCs/>
          <w:sz w:val="26"/>
          <w:szCs w:val="26"/>
        </w:rPr>
      </w:pPr>
    </w:p>
    <w:p w14:paraId="2722EA61" w14:textId="7D22DA17" w:rsidR="007B172D" w:rsidRPr="009144E9" w:rsidRDefault="007B172D" w:rsidP="007B172D">
      <w:pPr>
        <w:ind w:right="-177" w:firstLine="567"/>
        <w:jc w:val="center"/>
        <w:outlineLvl w:val="1"/>
        <w:rPr>
          <w:rFonts w:ascii="Times New Roman" w:eastAsia="Times New Roman" w:hAnsi="Times New Roman"/>
          <w:bCs/>
          <w:iCs/>
          <w:sz w:val="26"/>
          <w:szCs w:val="26"/>
        </w:rPr>
      </w:pPr>
      <w:r w:rsidRPr="009144E9">
        <w:rPr>
          <w:rFonts w:ascii="Times New Roman" w:eastAsia="Times New Roman" w:hAnsi="Times New Roman"/>
          <w:bCs/>
          <w:iCs/>
          <w:sz w:val="26"/>
          <w:szCs w:val="26"/>
        </w:rPr>
        <w:t xml:space="preserve">Должности руководителей, специалистов и служащих, </w:t>
      </w:r>
    </w:p>
    <w:p w14:paraId="018652F3" w14:textId="77777777" w:rsidR="007B172D" w:rsidRPr="009144E9" w:rsidRDefault="007B172D" w:rsidP="007B172D">
      <w:pPr>
        <w:ind w:right="-177" w:firstLine="567"/>
        <w:jc w:val="center"/>
        <w:outlineLvl w:val="1"/>
        <w:rPr>
          <w:rFonts w:ascii="Times New Roman" w:eastAsia="Times New Roman" w:hAnsi="Times New Roman"/>
          <w:bCs/>
          <w:iCs/>
          <w:sz w:val="26"/>
          <w:szCs w:val="26"/>
        </w:rPr>
      </w:pPr>
      <w:r w:rsidRPr="009144E9">
        <w:rPr>
          <w:rFonts w:ascii="Times New Roman" w:eastAsia="Times New Roman" w:hAnsi="Times New Roman"/>
          <w:bCs/>
          <w:iCs/>
          <w:sz w:val="26"/>
          <w:szCs w:val="26"/>
        </w:rPr>
        <w:t>не отнесенных к профессиональным квалификационным группам</w:t>
      </w:r>
    </w:p>
    <w:p w14:paraId="7CD60788" w14:textId="77777777" w:rsidR="00FC14D4" w:rsidRPr="00E80A5A" w:rsidRDefault="00FC14D4" w:rsidP="00E80A5A">
      <w:pPr>
        <w:ind w:left="7788" w:right="-177" w:firstLine="708"/>
        <w:jc w:val="both"/>
        <w:outlineLvl w:val="1"/>
        <w:rPr>
          <w:rFonts w:ascii="Times New Roman" w:eastAsia="Times New Roman" w:hAnsi="Times New Roman" w:cs="Times New Roman"/>
          <w:bCs/>
          <w:iCs/>
          <w:sz w:val="26"/>
          <w:szCs w:val="26"/>
        </w:rPr>
      </w:pPr>
    </w:p>
    <w:tbl>
      <w:tblPr>
        <w:tblW w:w="5000" w:type="pct"/>
        <w:tblBorders>
          <w:top w:val="single" w:sz="4" w:space="0" w:color="auto"/>
          <w:left w:val="single" w:sz="4" w:space="0" w:color="auto"/>
          <w:bottom w:val="single" w:sz="4" w:space="0" w:color="auto"/>
          <w:right w:val="single" w:sz="4" w:space="0" w:color="auto"/>
        </w:tblBorders>
        <w:tblCellMar>
          <w:left w:w="40" w:type="dxa"/>
          <w:right w:w="40" w:type="dxa"/>
        </w:tblCellMar>
        <w:tblLook w:val="04A0" w:firstRow="1" w:lastRow="0" w:firstColumn="1" w:lastColumn="0" w:noHBand="0" w:noVBand="1"/>
      </w:tblPr>
      <w:tblGrid>
        <w:gridCol w:w="853"/>
        <w:gridCol w:w="7118"/>
        <w:gridCol w:w="1651"/>
      </w:tblGrid>
      <w:tr w:rsidR="007B172D" w:rsidRPr="00C67F3D" w14:paraId="742127D8" w14:textId="77777777" w:rsidTr="00A36AB8">
        <w:trPr>
          <w:trHeight w:val="459"/>
        </w:trPr>
        <w:tc>
          <w:tcPr>
            <w:tcW w:w="443"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0559409" w14:textId="2496C548" w:rsidR="007B172D" w:rsidRPr="009144E9" w:rsidRDefault="007B172D" w:rsidP="00A36AB8">
            <w:pPr>
              <w:shd w:val="clear" w:color="auto" w:fill="FFFFFF"/>
              <w:suppressAutoHyphens/>
              <w:autoSpaceDE w:val="0"/>
              <w:autoSpaceDN w:val="0"/>
              <w:adjustRightInd w:val="0"/>
              <w:ind w:right="-177"/>
              <w:jc w:val="center"/>
              <w:rPr>
                <w:rFonts w:ascii="Times New Roman" w:eastAsia="Times New Roman" w:hAnsi="Times New Roman"/>
                <w:sz w:val="26"/>
                <w:szCs w:val="26"/>
              </w:rPr>
            </w:pPr>
            <w:r w:rsidRPr="009144E9">
              <w:rPr>
                <w:rFonts w:ascii="Times New Roman" w:eastAsia="Times New Roman" w:hAnsi="Times New Roman"/>
                <w:sz w:val="26"/>
                <w:szCs w:val="26"/>
              </w:rPr>
              <w:t xml:space="preserve">№ </w:t>
            </w:r>
          </w:p>
          <w:p w14:paraId="7E1D0F6B" w14:textId="77777777" w:rsidR="007B172D" w:rsidRPr="009144E9" w:rsidRDefault="007B172D" w:rsidP="00A36AB8">
            <w:pPr>
              <w:shd w:val="clear" w:color="auto" w:fill="FFFFFF"/>
              <w:suppressAutoHyphens/>
              <w:autoSpaceDE w:val="0"/>
              <w:autoSpaceDN w:val="0"/>
              <w:adjustRightInd w:val="0"/>
              <w:ind w:right="-177"/>
              <w:jc w:val="center"/>
              <w:rPr>
                <w:rFonts w:ascii="Times New Roman" w:eastAsia="Times New Roman" w:hAnsi="Times New Roman"/>
                <w:sz w:val="26"/>
                <w:szCs w:val="26"/>
              </w:rPr>
            </w:pPr>
            <w:r w:rsidRPr="009144E9">
              <w:rPr>
                <w:rFonts w:ascii="Times New Roman" w:eastAsia="Times New Roman" w:hAnsi="Times New Roman"/>
                <w:sz w:val="26"/>
                <w:szCs w:val="26"/>
              </w:rPr>
              <w:t>п/п</w:t>
            </w:r>
          </w:p>
        </w:tc>
        <w:tc>
          <w:tcPr>
            <w:tcW w:w="3699"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BE584D7" w14:textId="77777777" w:rsidR="007B172D" w:rsidRPr="009144E9" w:rsidRDefault="007B172D" w:rsidP="00A36AB8">
            <w:pPr>
              <w:shd w:val="clear" w:color="auto" w:fill="FFFFFF"/>
              <w:suppressAutoHyphens/>
              <w:autoSpaceDE w:val="0"/>
              <w:autoSpaceDN w:val="0"/>
              <w:adjustRightInd w:val="0"/>
              <w:ind w:right="-177"/>
              <w:jc w:val="center"/>
              <w:rPr>
                <w:rFonts w:ascii="Times New Roman" w:eastAsia="Times New Roman" w:hAnsi="Times New Roman"/>
                <w:sz w:val="26"/>
                <w:szCs w:val="26"/>
              </w:rPr>
            </w:pPr>
            <w:r w:rsidRPr="009144E9">
              <w:rPr>
                <w:rFonts w:ascii="Times New Roman" w:eastAsia="Times New Roman" w:hAnsi="Times New Roman"/>
                <w:sz w:val="26"/>
                <w:szCs w:val="26"/>
              </w:rPr>
              <w:t>Наименование должностей</w:t>
            </w:r>
          </w:p>
        </w:tc>
        <w:tc>
          <w:tcPr>
            <w:tcW w:w="858"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F260771" w14:textId="77777777" w:rsidR="007B172D" w:rsidRPr="009144E9" w:rsidRDefault="007B172D" w:rsidP="00A36AB8">
            <w:pPr>
              <w:shd w:val="clear" w:color="auto" w:fill="FFFFFF"/>
              <w:suppressAutoHyphens/>
              <w:autoSpaceDE w:val="0"/>
              <w:autoSpaceDN w:val="0"/>
              <w:adjustRightInd w:val="0"/>
              <w:ind w:right="-177"/>
              <w:jc w:val="center"/>
              <w:rPr>
                <w:rFonts w:ascii="Times New Roman" w:eastAsia="Times New Roman" w:hAnsi="Times New Roman"/>
                <w:sz w:val="26"/>
                <w:szCs w:val="26"/>
              </w:rPr>
            </w:pPr>
            <w:r w:rsidRPr="009144E9">
              <w:rPr>
                <w:rFonts w:ascii="Times New Roman" w:eastAsia="Times New Roman" w:hAnsi="Times New Roman"/>
                <w:sz w:val="26"/>
                <w:szCs w:val="26"/>
              </w:rPr>
              <w:t>Должностной</w:t>
            </w:r>
          </w:p>
          <w:p w14:paraId="20F86400" w14:textId="77777777" w:rsidR="007B172D" w:rsidRPr="009144E9" w:rsidRDefault="007B172D" w:rsidP="00A36AB8">
            <w:pPr>
              <w:shd w:val="clear" w:color="auto" w:fill="FFFFFF"/>
              <w:suppressAutoHyphens/>
              <w:autoSpaceDE w:val="0"/>
              <w:autoSpaceDN w:val="0"/>
              <w:adjustRightInd w:val="0"/>
              <w:ind w:right="-177"/>
              <w:jc w:val="center"/>
              <w:rPr>
                <w:rFonts w:ascii="Times New Roman" w:eastAsia="Times New Roman" w:hAnsi="Times New Roman"/>
                <w:sz w:val="26"/>
                <w:szCs w:val="26"/>
              </w:rPr>
            </w:pPr>
            <w:r w:rsidRPr="009144E9">
              <w:rPr>
                <w:rFonts w:ascii="Times New Roman" w:eastAsia="Times New Roman" w:hAnsi="Times New Roman"/>
                <w:sz w:val="26"/>
                <w:szCs w:val="26"/>
              </w:rPr>
              <w:t>оклад, руб.</w:t>
            </w:r>
          </w:p>
        </w:tc>
      </w:tr>
      <w:tr w:rsidR="007B172D" w:rsidRPr="00C67F3D" w14:paraId="1ADFDE3B" w14:textId="77777777" w:rsidTr="008A1747">
        <w:trPr>
          <w:trHeight w:val="285"/>
        </w:trPr>
        <w:tc>
          <w:tcPr>
            <w:tcW w:w="443" w:type="pct"/>
            <w:tcBorders>
              <w:top w:val="single" w:sz="4" w:space="0" w:color="auto"/>
              <w:left w:val="single" w:sz="4" w:space="0" w:color="auto"/>
              <w:bottom w:val="single" w:sz="4" w:space="0" w:color="auto"/>
              <w:right w:val="single" w:sz="4" w:space="0" w:color="auto"/>
            </w:tcBorders>
            <w:shd w:val="clear" w:color="auto" w:fill="FFFFFF"/>
          </w:tcPr>
          <w:p w14:paraId="5D1FCB8F" w14:textId="00CB74FF" w:rsidR="007B172D" w:rsidRPr="009144E9" w:rsidRDefault="008A1747" w:rsidP="00A36AB8">
            <w:pPr>
              <w:shd w:val="clear" w:color="auto" w:fill="FFFFFF"/>
              <w:suppressAutoHyphens/>
              <w:autoSpaceDE w:val="0"/>
              <w:autoSpaceDN w:val="0"/>
              <w:adjustRightInd w:val="0"/>
              <w:ind w:right="-177"/>
              <w:jc w:val="center"/>
              <w:rPr>
                <w:rFonts w:ascii="Times New Roman" w:eastAsia="Times New Roman" w:hAnsi="Times New Roman"/>
                <w:sz w:val="26"/>
                <w:szCs w:val="26"/>
              </w:rPr>
            </w:pPr>
            <w:r>
              <w:rPr>
                <w:rFonts w:ascii="Times New Roman" w:eastAsia="Times New Roman" w:hAnsi="Times New Roman"/>
                <w:sz w:val="26"/>
                <w:szCs w:val="26"/>
              </w:rPr>
              <w:t>1.</w:t>
            </w:r>
          </w:p>
        </w:tc>
        <w:tc>
          <w:tcPr>
            <w:tcW w:w="3699" w:type="pct"/>
            <w:tcBorders>
              <w:top w:val="single" w:sz="4" w:space="0" w:color="auto"/>
              <w:left w:val="single" w:sz="4" w:space="0" w:color="auto"/>
              <w:bottom w:val="single" w:sz="4" w:space="0" w:color="auto"/>
              <w:right w:val="single" w:sz="4" w:space="0" w:color="auto"/>
            </w:tcBorders>
            <w:shd w:val="clear" w:color="auto" w:fill="FFFFFF"/>
            <w:hideMark/>
          </w:tcPr>
          <w:p w14:paraId="27D10A63" w14:textId="77777777" w:rsidR="007B172D" w:rsidRPr="009144E9" w:rsidRDefault="007B172D" w:rsidP="00A36AB8">
            <w:pPr>
              <w:shd w:val="clear" w:color="auto" w:fill="FFFFFF"/>
              <w:tabs>
                <w:tab w:val="left" w:pos="4170"/>
              </w:tabs>
              <w:suppressAutoHyphens/>
              <w:autoSpaceDE w:val="0"/>
              <w:autoSpaceDN w:val="0"/>
              <w:adjustRightInd w:val="0"/>
              <w:ind w:right="-177"/>
              <w:jc w:val="both"/>
              <w:rPr>
                <w:rFonts w:ascii="Times New Roman" w:eastAsia="Times New Roman" w:hAnsi="Times New Roman"/>
                <w:sz w:val="26"/>
                <w:szCs w:val="26"/>
              </w:rPr>
            </w:pPr>
            <w:r w:rsidRPr="009144E9">
              <w:rPr>
                <w:rFonts w:ascii="Times New Roman" w:eastAsia="Times New Roman" w:hAnsi="Times New Roman"/>
                <w:sz w:val="26"/>
                <w:szCs w:val="26"/>
              </w:rPr>
              <w:t>Старший оперативный дежурный</w:t>
            </w:r>
          </w:p>
        </w:tc>
        <w:tc>
          <w:tcPr>
            <w:tcW w:w="858"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9883EDA" w14:textId="7655164A" w:rsidR="007B172D" w:rsidRPr="009144E9" w:rsidRDefault="007B172D" w:rsidP="003D639C">
            <w:pPr>
              <w:shd w:val="clear" w:color="auto" w:fill="FFFFFF"/>
              <w:suppressAutoHyphens/>
              <w:autoSpaceDE w:val="0"/>
              <w:autoSpaceDN w:val="0"/>
              <w:adjustRightInd w:val="0"/>
              <w:ind w:right="-177"/>
              <w:jc w:val="center"/>
              <w:rPr>
                <w:rFonts w:ascii="Times New Roman" w:eastAsia="Times New Roman" w:hAnsi="Times New Roman"/>
                <w:sz w:val="26"/>
                <w:szCs w:val="26"/>
              </w:rPr>
            </w:pPr>
            <w:r w:rsidRPr="00C67F3D">
              <w:rPr>
                <w:rFonts w:ascii="Times New Roman" w:eastAsia="Times New Roman" w:hAnsi="Times New Roman"/>
                <w:sz w:val="26"/>
                <w:szCs w:val="26"/>
              </w:rPr>
              <w:t xml:space="preserve">9 </w:t>
            </w:r>
            <w:r w:rsidR="00DD2B26">
              <w:rPr>
                <w:rFonts w:ascii="Times New Roman" w:eastAsia="Times New Roman" w:hAnsi="Times New Roman"/>
                <w:sz w:val="26"/>
                <w:szCs w:val="26"/>
              </w:rPr>
              <w:t>373</w:t>
            </w:r>
          </w:p>
        </w:tc>
      </w:tr>
      <w:tr w:rsidR="007B172D" w:rsidRPr="00C67F3D" w14:paraId="7796D962" w14:textId="77777777" w:rsidTr="008A1747">
        <w:trPr>
          <w:trHeight w:val="262"/>
        </w:trPr>
        <w:tc>
          <w:tcPr>
            <w:tcW w:w="443" w:type="pct"/>
            <w:tcBorders>
              <w:top w:val="single" w:sz="4" w:space="0" w:color="auto"/>
              <w:left w:val="single" w:sz="4" w:space="0" w:color="auto"/>
              <w:bottom w:val="single" w:sz="4" w:space="0" w:color="auto"/>
              <w:right w:val="single" w:sz="4" w:space="0" w:color="auto"/>
            </w:tcBorders>
            <w:shd w:val="clear" w:color="auto" w:fill="FFFFFF"/>
          </w:tcPr>
          <w:p w14:paraId="195D3748" w14:textId="18540F8B" w:rsidR="007B172D" w:rsidRPr="009144E9" w:rsidRDefault="008A1747" w:rsidP="00A36AB8">
            <w:pPr>
              <w:shd w:val="clear" w:color="auto" w:fill="FFFFFF"/>
              <w:suppressAutoHyphens/>
              <w:autoSpaceDE w:val="0"/>
              <w:autoSpaceDN w:val="0"/>
              <w:adjustRightInd w:val="0"/>
              <w:ind w:right="-177"/>
              <w:jc w:val="center"/>
              <w:rPr>
                <w:rFonts w:ascii="Times New Roman" w:eastAsia="Times New Roman" w:hAnsi="Times New Roman"/>
                <w:sz w:val="26"/>
                <w:szCs w:val="26"/>
              </w:rPr>
            </w:pPr>
            <w:r>
              <w:rPr>
                <w:rFonts w:ascii="Times New Roman" w:eastAsia="Times New Roman" w:hAnsi="Times New Roman"/>
                <w:sz w:val="26"/>
                <w:szCs w:val="26"/>
              </w:rPr>
              <w:t>2.</w:t>
            </w:r>
          </w:p>
        </w:tc>
        <w:tc>
          <w:tcPr>
            <w:tcW w:w="3699" w:type="pct"/>
            <w:tcBorders>
              <w:top w:val="single" w:sz="4" w:space="0" w:color="auto"/>
              <w:left w:val="single" w:sz="4" w:space="0" w:color="auto"/>
              <w:bottom w:val="single" w:sz="4" w:space="0" w:color="auto"/>
              <w:right w:val="single" w:sz="4" w:space="0" w:color="auto"/>
            </w:tcBorders>
            <w:shd w:val="clear" w:color="auto" w:fill="FFFFFF"/>
            <w:hideMark/>
          </w:tcPr>
          <w:p w14:paraId="281E8153" w14:textId="77777777" w:rsidR="007B172D" w:rsidRPr="009144E9" w:rsidRDefault="007B172D" w:rsidP="00A36AB8">
            <w:pPr>
              <w:shd w:val="clear" w:color="auto" w:fill="FFFFFF"/>
              <w:tabs>
                <w:tab w:val="left" w:pos="4170"/>
              </w:tabs>
              <w:suppressAutoHyphens/>
              <w:autoSpaceDE w:val="0"/>
              <w:autoSpaceDN w:val="0"/>
              <w:adjustRightInd w:val="0"/>
              <w:ind w:right="-177"/>
              <w:jc w:val="both"/>
              <w:rPr>
                <w:rFonts w:ascii="Times New Roman" w:eastAsia="Times New Roman" w:hAnsi="Times New Roman"/>
                <w:sz w:val="26"/>
                <w:szCs w:val="26"/>
              </w:rPr>
            </w:pPr>
            <w:r w:rsidRPr="009144E9">
              <w:rPr>
                <w:rFonts w:ascii="Times New Roman" w:eastAsia="Times New Roman" w:hAnsi="Times New Roman"/>
                <w:sz w:val="26"/>
                <w:szCs w:val="26"/>
              </w:rPr>
              <w:t>Помощник старшего оперативного дежурного</w:t>
            </w:r>
          </w:p>
        </w:tc>
        <w:tc>
          <w:tcPr>
            <w:tcW w:w="858"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5542186" w14:textId="185E46F6" w:rsidR="007B172D" w:rsidRPr="009144E9" w:rsidRDefault="00DD2B26" w:rsidP="003D639C">
            <w:pPr>
              <w:shd w:val="clear" w:color="auto" w:fill="FFFFFF"/>
              <w:suppressAutoHyphens/>
              <w:autoSpaceDE w:val="0"/>
              <w:autoSpaceDN w:val="0"/>
              <w:adjustRightInd w:val="0"/>
              <w:ind w:right="-177"/>
              <w:jc w:val="center"/>
              <w:rPr>
                <w:rFonts w:ascii="Times New Roman" w:eastAsia="Times New Roman" w:hAnsi="Times New Roman"/>
                <w:sz w:val="26"/>
                <w:szCs w:val="26"/>
              </w:rPr>
            </w:pPr>
            <w:r>
              <w:rPr>
                <w:rFonts w:ascii="Times New Roman" w:eastAsia="Times New Roman" w:hAnsi="Times New Roman"/>
                <w:sz w:val="26"/>
                <w:szCs w:val="26"/>
              </w:rPr>
              <w:t>7 975</w:t>
            </w:r>
          </w:p>
        </w:tc>
      </w:tr>
      <w:tr w:rsidR="007B172D" w:rsidRPr="00C67F3D" w14:paraId="626461DA" w14:textId="77777777" w:rsidTr="008A1747">
        <w:trPr>
          <w:trHeight w:val="262"/>
        </w:trPr>
        <w:tc>
          <w:tcPr>
            <w:tcW w:w="443" w:type="pct"/>
            <w:tcBorders>
              <w:top w:val="single" w:sz="4" w:space="0" w:color="auto"/>
              <w:left w:val="single" w:sz="4" w:space="0" w:color="auto"/>
              <w:bottom w:val="single" w:sz="4" w:space="0" w:color="auto"/>
              <w:right w:val="single" w:sz="4" w:space="0" w:color="auto"/>
            </w:tcBorders>
            <w:shd w:val="clear" w:color="auto" w:fill="FFFFFF"/>
          </w:tcPr>
          <w:p w14:paraId="711E7E48" w14:textId="6BE4F4BF" w:rsidR="007B172D" w:rsidRPr="009144E9" w:rsidRDefault="008A1747" w:rsidP="00A36AB8">
            <w:pPr>
              <w:shd w:val="clear" w:color="auto" w:fill="FFFFFF"/>
              <w:suppressAutoHyphens/>
              <w:autoSpaceDE w:val="0"/>
              <w:autoSpaceDN w:val="0"/>
              <w:adjustRightInd w:val="0"/>
              <w:ind w:right="-177"/>
              <w:jc w:val="center"/>
              <w:rPr>
                <w:rFonts w:ascii="Times New Roman" w:eastAsia="Times New Roman" w:hAnsi="Times New Roman"/>
                <w:sz w:val="26"/>
                <w:szCs w:val="26"/>
              </w:rPr>
            </w:pPr>
            <w:r>
              <w:rPr>
                <w:rFonts w:ascii="Times New Roman" w:eastAsia="Times New Roman" w:hAnsi="Times New Roman"/>
                <w:sz w:val="26"/>
                <w:szCs w:val="26"/>
              </w:rPr>
              <w:t>3.</w:t>
            </w:r>
          </w:p>
        </w:tc>
        <w:tc>
          <w:tcPr>
            <w:tcW w:w="3699" w:type="pct"/>
            <w:tcBorders>
              <w:top w:val="single" w:sz="4" w:space="0" w:color="auto"/>
              <w:left w:val="single" w:sz="4" w:space="0" w:color="auto"/>
              <w:bottom w:val="single" w:sz="4" w:space="0" w:color="auto"/>
              <w:right w:val="single" w:sz="4" w:space="0" w:color="auto"/>
            </w:tcBorders>
            <w:shd w:val="clear" w:color="auto" w:fill="FFFFFF"/>
            <w:hideMark/>
          </w:tcPr>
          <w:p w14:paraId="39DF8FC3" w14:textId="77777777" w:rsidR="007B172D" w:rsidRPr="009144E9" w:rsidRDefault="007B172D" w:rsidP="00A36AB8">
            <w:pPr>
              <w:shd w:val="clear" w:color="auto" w:fill="FFFFFF"/>
              <w:tabs>
                <w:tab w:val="left" w:pos="4170"/>
              </w:tabs>
              <w:suppressAutoHyphens/>
              <w:autoSpaceDE w:val="0"/>
              <w:autoSpaceDN w:val="0"/>
              <w:adjustRightInd w:val="0"/>
              <w:ind w:right="-177"/>
              <w:jc w:val="both"/>
              <w:rPr>
                <w:rFonts w:ascii="Times New Roman" w:eastAsia="Times New Roman" w:hAnsi="Times New Roman"/>
                <w:sz w:val="26"/>
                <w:szCs w:val="26"/>
              </w:rPr>
            </w:pPr>
            <w:r w:rsidRPr="009144E9">
              <w:rPr>
                <w:rFonts w:ascii="Times New Roman" w:eastAsia="Times New Roman" w:hAnsi="Times New Roman"/>
                <w:sz w:val="26"/>
                <w:szCs w:val="26"/>
              </w:rPr>
              <w:t>Оператор ЦОВ ЕДДС</w:t>
            </w:r>
          </w:p>
        </w:tc>
        <w:tc>
          <w:tcPr>
            <w:tcW w:w="858"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09AEC34" w14:textId="14218523" w:rsidR="007B172D" w:rsidRPr="009144E9" w:rsidRDefault="007B172D" w:rsidP="003D639C">
            <w:pPr>
              <w:shd w:val="clear" w:color="auto" w:fill="FFFFFF"/>
              <w:suppressAutoHyphens/>
              <w:autoSpaceDE w:val="0"/>
              <w:autoSpaceDN w:val="0"/>
              <w:adjustRightInd w:val="0"/>
              <w:ind w:right="-177"/>
              <w:jc w:val="center"/>
              <w:rPr>
                <w:rFonts w:ascii="Times New Roman" w:eastAsia="Times New Roman" w:hAnsi="Times New Roman"/>
                <w:sz w:val="26"/>
                <w:szCs w:val="26"/>
              </w:rPr>
            </w:pPr>
            <w:r w:rsidRPr="00C67F3D">
              <w:rPr>
                <w:rFonts w:ascii="Times New Roman" w:eastAsia="Times New Roman" w:hAnsi="Times New Roman"/>
                <w:sz w:val="26"/>
                <w:szCs w:val="26"/>
              </w:rPr>
              <w:t xml:space="preserve">6 </w:t>
            </w:r>
            <w:r w:rsidR="000F6E07">
              <w:rPr>
                <w:rFonts w:ascii="Times New Roman" w:eastAsia="Times New Roman" w:hAnsi="Times New Roman"/>
                <w:sz w:val="26"/>
                <w:szCs w:val="26"/>
              </w:rPr>
              <w:t>436</w:t>
            </w:r>
          </w:p>
        </w:tc>
      </w:tr>
    </w:tbl>
    <w:p w14:paraId="400AD5AA" w14:textId="46BC470D" w:rsidR="007B172D" w:rsidRPr="00C67F3D" w:rsidRDefault="007B172D" w:rsidP="007B172D">
      <w:pPr>
        <w:ind w:right="-177" w:firstLine="709"/>
        <w:rPr>
          <w:rFonts w:ascii="Times New Roman" w:hAnsi="Times New Roman"/>
          <w:sz w:val="26"/>
        </w:rPr>
      </w:pPr>
      <w:r w:rsidRPr="00C67F3D">
        <w:rPr>
          <w:rFonts w:ascii="Times New Roman" w:hAnsi="Times New Roman"/>
          <w:sz w:val="26"/>
        </w:rPr>
        <w:t xml:space="preserve">                                                                                                                                    </w:t>
      </w:r>
    </w:p>
    <w:p w14:paraId="2F54857E" w14:textId="28126B27" w:rsidR="00585B7D" w:rsidRPr="00716746" w:rsidRDefault="00585B7D" w:rsidP="00B1584B">
      <w:pPr>
        <w:pStyle w:val="1"/>
        <w:shd w:val="clear" w:color="auto" w:fill="auto"/>
        <w:tabs>
          <w:tab w:val="left" w:pos="1011"/>
        </w:tabs>
        <w:spacing w:after="0"/>
        <w:ind w:firstLine="709"/>
        <w:jc w:val="both"/>
      </w:pPr>
      <w:r w:rsidRPr="00716746">
        <w:t>11. При определении окладов (должностных окладов), ставок заработной платы, наименований должностей не допускается:</w:t>
      </w:r>
    </w:p>
    <w:p w14:paraId="5891F442" w14:textId="77777777" w:rsidR="00585B7D" w:rsidRPr="00716746" w:rsidRDefault="00585B7D" w:rsidP="00B1584B">
      <w:pPr>
        <w:pStyle w:val="1"/>
        <w:shd w:val="clear" w:color="auto" w:fill="auto"/>
        <w:spacing w:after="0"/>
        <w:ind w:firstLine="709"/>
        <w:jc w:val="both"/>
      </w:pPr>
      <w:r w:rsidRPr="00716746">
        <w:t>устанавливать по должностям, входящим в один и тот же квалификационный уровень профессиональной квалификационной группы, различные размеры окладов (должностных окладов), а также устанавливать диапазоны размеров окладов (должностных окладов) по должностям работников с равной сложностью труда;</w:t>
      </w:r>
    </w:p>
    <w:p w14:paraId="72547EBC" w14:textId="5902FFD2" w:rsidR="00585B7D" w:rsidRPr="00716746" w:rsidRDefault="00585B7D" w:rsidP="00B1584B">
      <w:pPr>
        <w:pStyle w:val="1"/>
        <w:shd w:val="clear" w:color="auto" w:fill="auto"/>
        <w:spacing w:after="0"/>
        <w:ind w:firstLine="709"/>
        <w:jc w:val="both"/>
      </w:pPr>
      <w:r w:rsidRPr="00716746">
        <w:t xml:space="preserve">переносить, изменять размер оклада (должностного оклада) и должности служащих в другие квалификационные уровни, в том числе по </w:t>
      </w:r>
      <w:proofErr w:type="gramStart"/>
      <w:r w:rsidRPr="00716746">
        <w:t xml:space="preserve">должностям, </w:t>
      </w:r>
      <w:r w:rsidR="00B1584B">
        <w:t xml:space="preserve">  </w:t>
      </w:r>
      <w:proofErr w:type="gramEnd"/>
      <w:r w:rsidR="00B1584B">
        <w:t xml:space="preserve">                              </w:t>
      </w:r>
      <w:r w:rsidRPr="00716746">
        <w:t xml:space="preserve">не включенным в профессиональные квалификационные группы, указанным </w:t>
      </w:r>
      <w:r w:rsidR="00B1584B">
        <w:t xml:space="preserve">                             </w:t>
      </w:r>
      <w:r w:rsidRPr="00716746">
        <w:t>в таблицах 1, 2 настоящего Положения.</w:t>
      </w:r>
    </w:p>
    <w:p w14:paraId="2E8EEEAE" w14:textId="79EF9D6F" w:rsidR="00585B7D" w:rsidRPr="00716746" w:rsidRDefault="00585B7D" w:rsidP="00B1584B">
      <w:pPr>
        <w:pStyle w:val="1"/>
        <w:shd w:val="clear" w:color="auto" w:fill="auto"/>
        <w:spacing w:after="0"/>
        <w:ind w:firstLine="709"/>
        <w:jc w:val="both"/>
      </w:pPr>
      <w:r w:rsidRPr="00716746">
        <w:t xml:space="preserve">12. Требования к квалификации и знаниям по должностям работников казенного учреждения устанавливаются в соответствии с постановлением Министерства труда </w:t>
      </w:r>
      <w:r w:rsidR="00B1584B">
        <w:t xml:space="preserve">                       </w:t>
      </w:r>
      <w:r w:rsidRPr="00716746">
        <w:t xml:space="preserve">и социального развития Российской Федерации от 21.08.1998 </w:t>
      </w:r>
      <w:r w:rsidRPr="00716746">
        <w:rPr>
          <w:lang w:eastAsia="en-US" w:bidi="en-US"/>
        </w:rPr>
        <w:t xml:space="preserve">№ </w:t>
      </w:r>
      <w:r w:rsidRPr="00716746">
        <w:t>37 «Об утверждении Квалификационного справочника должностей руководителей, специалистов и других служащих».</w:t>
      </w:r>
    </w:p>
    <w:p w14:paraId="3C6750C5" w14:textId="77777777" w:rsidR="00585B7D" w:rsidRPr="00716746" w:rsidRDefault="00585B7D" w:rsidP="00B1584B">
      <w:pPr>
        <w:pStyle w:val="1"/>
        <w:shd w:val="clear" w:color="auto" w:fill="auto"/>
        <w:tabs>
          <w:tab w:val="left" w:pos="1147"/>
        </w:tabs>
        <w:spacing w:after="0"/>
        <w:ind w:left="580" w:firstLine="709"/>
        <w:jc w:val="both"/>
      </w:pPr>
    </w:p>
    <w:p w14:paraId="62925AF3" w14:textId="77777777" w:rsidR="00585B7D" w:rsidRPr="00716746" w:rsidRDefault="00585B7D" w:rsidP="00585B7D">
      <w:pPr>
        <w:pStyle w:val="11"/>
        <w:keepNext/>
        <w:keepLines/>
        <w:shd w:val="clear" w:color="auto" w:fill="auto"/>
        <w:tabs>
          <w:tab w:val="left" w:pos="511"/>
        </w:tabs>
        <w:spacing w:after="0"/>
        <w:rPr>
          <w:b w:val="0"/>
          <w:bCs w:val="0"/>
        </w:rPr>
      </w:pPr>
      <w:bookmarkStart w:id="1" w:name="bookmark0"/>
      <w:bookmarkStart w:id="2" w:name="bookmark1"/>
      <w:r w:rsidRPr="00716746">
        <w:rPr>
          <w:b w:val="0"/>
          <w:bCs w:val="0"/>
          <w:lang w:val="en-US"/>
        </w:rPr>
        <w:t>III</w:t>
      </w:r>
      <w:r w:rsidRPr="00716746">
        <w:rPr>
          <w:b w:val="0"/>
          <w:bCs w:val="0"/>
        </w:rPr>
        <w:t>. Порядок и условия осуществления компенсационных выплат</w:t>
      </w:r>
      <w:bookmarkEnd w:id="1"/>
      <w:bookmarkEnd w:id="2"/>
    </w:p>
    <w:p w14:paraId="23B7FDC3" w14:textId="77777777" w:rsidR="00585B7D" w:rsidRPr="00716746" w:rsidRDefault="00585B7D" w:rsidP="00585B7D">
      <w:pPr>
        <w:pStyle w:val="11"/>
        <w:keepNext/>
        <w:keepLines/>
        <w:shd w:val="clear" w:color="auto" w:fill="auto"/>
        <w:tabs>
          <w:tab w:val="left" w:pos="511"/>
        </w:tabs>
        <w:spacing w:after="0"/>
        <w:rPr>
          <w:b w:val="0"/>
          <w:bCs w:val="0"/>
        </w:rPr>
      </w:pPr>
    </w:p>
    <w:p w14:paraId="648EE161" w14:textId="77777777" w:rsidR="00585B7D" w:rsidRPr="00716746" w:rsidRDefault="00585B7D" w:rsidP="00B1584B">
      <w:pPr>
        <w:pStyle w:val="1"/>
        <w:shd w:val="clear" w:color="auto" w:fill="auto"/>
        <w:tabs>
          <w:tab w:val="left" w:pos="1011"/>
        </w:tabs>
        <w:spacing w:after="0"/>
        <w:ind w:firstLine="709"/>
        <w:jc w:val="both"/>
      </w:pPr>
      <w:r w:rsidRPr="00716746">
        <w:t>13. В целях соблюдения норм действующего законодательства Российской Федерации и Ханты-Мансийского автономного округа – Югры с учетом условий труда работникам казенного учреждения устанавливаются компенсационные выплаты.</w:t>
      </w:r>
    </w:p>
    <w:p w14:paraId="58692146" w14:textId="77777777" w:rsidR="00585B7D" w:rsidRPr="00716746" w:rsidRDefault="00585B7D" w:rsidP="00B1584B">
      <w:pPr>
        <w:pStyle w:val="1"/>
        <w:shd w:val="clear" w:color="auto" w:fill="auto"/>
        <w:spacing w:after="0"/>
        <w:ind w:firstLine="709"/>
        <w:jc w:val="both"/>
      </w:pPr>
      <w:r w:rsidRPr="00716746">
        <w:t>К компенсационным выплатам относятся:</w:t>
      </w:r>
    </w:p>
    <w:p w14:paraId="542E6EDE" w14:textId="2013F962" w:rsidR="00585B7D" w:rsidRPr="00716746" w:rsidRDefault="00585B7D" w:rsidP="00B1584B">
      <w:pPr>
        <w:pStyle w:val="1"/>
        <w:shd w:val="clear" w:color="auto" w:fill="auto"/>
        <w:spacing w:after="0"/>
        <w:ind w:firstLine="709"/>
        <w:jc w:val="both"/>
      </w:pPr>
      <w:r w:rsidRPr="00716746">
        <w:lastRenderedPageBreak/>
        <w:t xml:space="preserve">выплаты за работу в местностях с особыми климатическими условиями (районные коэффициенты к заработной плате, а также процентные надбавки </w:t>
      </w:r>
      <w:r w:rsidR="00B1584B">
        <w:t xml:space="preserve">                                    </w:t>
      </w:r>
      <w:r w:rsidRPr="00716746">
        <w:t>к заработной плате за работу в районах Крайнего Севера и приравненных к ним местностях);</w:t>
      </w:r>
    </w:p>
    <w:p w14:paraId="14601ED5" w14:textId="77777777" w:rsidR="00585B7D" w:rsidRPr="00716746" w:rsidRDefault="00585B7D" w:rsidP="00B1584B">
      <w:pPr>
        <w:pStyle w:val="1"/>
        <w:shd w:val="clear" w:color="auto" w:fill="auto"/>
        <w:spacing w:after="0"/>
        <w:ind w:firstLine="709"/>
        <w:jc w:val="both"/>
      </w:pPr>
      <w:r w:rsidRPr="00716746">
        <w:t>выплаты за работу в условиях, отклоняющихся от нормальных:</w:t>
      </w:r>
    </w:p>
    <w:p w14:paraId="468B7F3C" w14:textId="77777777" w:rsidR="00585B7D" w:rsidRPr="00716746" w:rsidRDefault="00585B7D" w:rsidP="00B1584B">
      <w:pPr>
        <w:pStyle w:val="1"/>
        <w:shd w:val="clear" w:color="auto" w:fill="auto"/>
        <w:spacing w:after="0"/>
        <w:ind w:firstLine="709"/>
        <w:jc w:val="both"/>
      </w:pPr>
      <w:r w:rsidRPr="00716746">
        <w:t>за совмещение должностей;</w:t>
      </w:r>
    </w:p>
    <w:p w14:paraId="709D00ED" w14:textId="77777777" w:rsidR="00585B7D" w:rsidRPr="00716746" w:rsidRDefault="00585B7D" w:rsidP="00B1584B">
      <w:pPr>
        <w:pStyle w:val="1"/>
        <w:shd w:val="clear" w:color="auto" w:fill="auto"/>
        <w:spacing w:after="0"/>
        <w:ind w:firstLine="709"/>
        <w:jc w:val="both"/>
      </w:pPr>
      <w:r w:rsidRPr="00716746">
        <w:t>за расширение зон обслуживания;</w:t>
      </w:r>
    </w:p>
    <w:p w14:paraId="52398606" w14:textId="77777777" w:rsidR="00585B7D" w:rsidRPr="00716746" w:rsidRDefault="00585B7D" w:rsidP="00B1584B">
      <w:pPr>
        <w:pStyle w:val="1"/>
        <w:shd w:val="clear" w:color="auto" w:fill="auto"/>
        <w:spacing w:after="0"/>
        <w:ind w:firstLine="709"/>
        <w:jc w:val="both"/>
      </w:pPr>
      <w:r w:rsidRPr="00716746">
        <w:t>за увеличение объема работы;</w:t>
      </w:r>
    </w:p>
    <w:p w14:paraId="03D76CD3" w14:textId="53EDE113" w:rsidR="00585B7D" w:rsidRPr="00716746" w:rsidRDefault="00585B7D" w:rsidP="00B1584B">
      <w:pPr>
        <w:pStyle w:val="1"/>
        <w:shd w:val="clear" w:color="auto" w:fill="auto"/>
        <w:spacing w:after="0"/>
        <w:ind w:firstLine="709"/>
        <w:jc w:val="both"/>
      </w:pPr>
      <w:r w:rsidRPr="00716746">
        <w:t xml:space="preserve">за исполнение обязанностей временно отсутствующего работника </w:t>
      </w:r>
      <w:r w:rsidR="00B1584B">
        <w:t xml:space="preserve">                                        </w:t>
      </w:r>
      <w:r w:rsidRPr="00716746">
        <w:t>без освобождения от работы, определенной трудовым договором;</w:t>
      </w:r>
    </w:p>
    <w:p w14:paraId="4AE49402" w14:textId="654CB7A4" w:rsidR="00E73627" w:rsidRDefault="00E73627" w:rsidP="00B1584B">
      <w:pPr>
        <w:pStyle w:val="1"/>
        <w:shd w:val="clear" w:color="auto" w:fill="auto"/>
        <w:spacing w:after="0"/>
        <w:ind w:firstLine="709"/>
        <w:jc w:val="both"/>
      </w:pPr>
      <w:r>
        <w:t>за сверхурочную</w:t>
      </w:r>
      <w:r w:rsidRPr="00E73627">
        <w:t xml:space="preserve"> работ</w:t>
      </w:r>
      <w:r>
        <w:t>у</w:t>
      </w:r>
      <w:r w:rsidR="00116B08">
        <w:t>;</w:t>
      </w:r>
      <w:r w:rsidRPr="00E73627">
        <w:t xml:space="preserve"> </w:t>
      </w:r>
    </w:p>
    <w:p w14:paraId="7C03F6EE" w14:textId="4989FB67" w:rsidR="00693DE9" w:rsidRDefault="00585B7D" w:rsidP="00B1584B">
      <w:pPr>
        <w:pStyle w:val="1"/>
        <w:shd w:val="clear" w:color="auto" w:fill="auto"/>
        <w:spacing w:after="0"/>
        <w:ind w:firstLine="709"/>
        <w:jc w:val="both"/>
      </w:pPr>
      <w:r w:rsidRPr="00716746">
        <w:t>за работу в выходные и нерабочие праздничные дни</w:t>
      </w:r>
      <w:r w:rsidR="00693DE9">
        <w:t>;</w:t>
      </w:r>
    </w:p>
    <w:p w14:paraId="7A76898E" w14:textId="79B5ABBA" w:rsidR="00585B7D" w:rsidRPr="00716746" w:rsidRDefault="00693DE9" w:rsidP="00B1584B">
      <w:pPr>
        <w:pStyle w:val="1"/>
        <w:shd w:val="clear" w:color="auto" w:fill="auto"/>
        <w:spacing w:after="0"/>
        <w:ind w:firstLine="709"/>
        <w:jc w:val="both"/>
      </w:pPr>
      <w:r>
        <w:t>за работу в ночное время</w:t>
      </w:r>
      <w:r w:rsidR="00585B7D" w:rsidRPr="00716746">
        <w:t>.</w:t>
      </w:r>
    </w:p>
    <w:p w14:paraId="3088018D" w14:textId="350E73BD" w:rsidR="00585B7D" w:rsidRPr="00716746" w:rsidRDefault="00585B7D" w:rsidP="00B1584B">
      <w:pPr>
        <w:pStyle w:val="1"/>
        <w:shd w:val="clear" w:color="auto" w:fill="auto"/>
        <w:spacing w:after="0"/>
        <w:ind w:firstLine="709"/>
        <w:jc w:val="both"/>
      </w:pPr>
      <w:r w:rsidRPr="00716746">
        <w:t xml:space="preserve">14. Выплаты за работу в местностях с особыми климатическими условиями устанавливаются в соответствии со статьями 315 - 317 Трудового кодекса Российской Федерации и решением Думы Нефтеюганского района от 10.02.2016 № 689 </w:t>
      </w:r>
      <w:r w:rsidR="00B1584B">
        <w:t xml:space="preserve">                               </w:t>
      </w:r>
      <w:r w:rsidRPr="00716746">
        <w:t xml:space="preserve">«Об утверждении Положения о гарантиях и компенсациях для лиц, проживающих </w:t>
      </w:r>
      <w:r w:rsidR="00B1584B">
        <w:t xml:space="preserve">                     </w:t>
      </w:r>
      <w:r w:rsidRPr="00716746">
        <w:t>в Ханты-Мансийском автономном округе - Югре, работающих в органах местного самоуправления и муниципальных учреждениях Нефтеюганского района» (далее</w:t>
      </w:r>
      <w:r w:rsidR="00B1584B">
        <w:t xml:space="preserve"> </w:t>
      </w:r>
      <w:r w:rsidRPr="00716746">
        <w:t>- решение Думы Нефтеюганского района от 10.02.2016 № 689).</w:t>
      </w:r>
    </w:p>
    <w:p w14:paraId="6CB04687" w14:textId="7CEE6D9B" w:rsidR="00585B7D" w:rsidRPr="00716746" w:rsidRDefault="00585B7D" w:rsidP="00B1584B">
      <w:pPr>
        <w:pStyle w:val="1"/>
        <w:shd w:val="clear" w:color="auto" w:fill="auto"/>
        <w:spacing w:after="0"/>
        <w:ind w:firstLine="709"/>
        <w:jc w:val="both"/>
        <w:rPr>
          <w:color w:val="FF0000"/>
        </w:rPr>
      </w:pPr>
      <w:r w:rsidRPr="00716746">
        <w:t>15.</w:t>
      </w:r>
      <w:r w:rsidRPr="00716746">
        <w:rPr>
          <w:color w:val="FF0000"/>
        </w:rPr>
        <w:t xml:space="preserve"> </w:t>
      </w:r>
      <w:r w:rsidRPr="00716746">
        <w:t xml:space="preserve">Выплаты за работу в условиях, отклоняющихся от нормальных, производятся в соответствии со статьями 149 - 153 Трудового кодекса Российской </w:t>
      </w:r>
      <w:proofErr w:type="gramStart"/>
      <w:r w:rsidRPr="00716746">
        <w:t xml:space="preserve">Федерации, </w:t>
      </w:r>
      <w:r w:rsidR="00B1584B">
        <w:t xml:space="preserve">  </w:t>
      </w:r>
      <w:proofErr w:type="gramEnd"/>
      <w:r w:rsidR="00B1584B">
        <w:t xml:space="preserve">                         </w:t>
      </w:r>
      <w:r w:rsidRPr="00716746">
        <w:t xml:space="preserve">с учетом положений постановления Конституционного Суда Российской Федерации </w:t>
      </w:r>
      <w:r w:rsidR="00B1584B">
        <w:t xml:space="preserve">                  </w:t>
      </w:r>
      <w:r w:rsidRPr="00716746">
        <w:t>от 27.06.2023 № 35-П.</w:t>
      </w:r>
    </w:p>
    <w:p w14:paraId="418E8DBF" w14:textId="77777777" w:rsidR="00585B7D" w:rsidRPr="00716746" w:rsidRDefault="00585B7D" w:rsidP="00B1584B">
      <w:pPr>
        <w:pStyle w:val="1"/>
        <w:shd w:val="clear" w:color="auto" w:fill="auto"/>
        <w:spacing w:after="0"/>
        <w:ind w:firstLine="709"/>
        <w:jc w:val="both"/>
      </w:pPr>
      <w:r w:rsidRPr="00716746">
        <w:t>Выплата за совмещение должностей, выплата за расширение зон обслуживания, выплата за увеличение объема работы, выплата за исполнение обязанностей временно отсутствующего работника без освобождения от работы, определенной трудовым договором, не могут применяться одновременно к одному работнику казенного учреждения.</w:t>
      </w:r>
    </w:p>
    <w:p w14:paraId="14E0B706" w14:textId="77777777" w:rsidR="00585B7D" w:rsidRPr="00716746" w:rsidRDefault="00585B7D" w:rsidP="00B1584B">
      <w:pPr>
        <w:pStyle w:val="1"/>
        <w:shd w:val="clear" w:color="auto" w:fill="auto"/>
        <w:spacing w:after="0"/>
        <w:ind w:firstLine="709"/>
        <w:jc w:val="both"/>
      </w:pPr>
      <w:r w:rsidRPr="00716746">
        <w:t>16. Компенсационные выплаты устанавливаются в процентах к окладам (должностным окладам) или в абсолютных размерах, если иное не установлено законодательством Российской Федерации, согласно таблице 3 настоящего Положения.</w:t>
      </w:r>
    </w:p>
    <w:p w14:paraId="0BDA2478" w14:textId="77777777" w:rsidR="00585B7D" w:rsidRPr="00716746" w:rsidRDefault="00585B7D" w:rsidP="00B1584B">
      <w:pPr>
        <w:pStyle w:val="1"/>
        <w:shd w:val="clear" w:color="auto" w:fill="auto"/>
        <w:spacing w:after="0"/>
        <w:ind w:firstLine="709"/>
        <w:jc w:val="both"/>
      </w:pPr>
      <w:r w:rsidRPr="00716746">
        <w:t>Размеры компенсационных выплат не могут быть ниже размеров, установленных Трудовым кодексом Российской Федерации, иными нормативными правовыми актами Российской Федерации, содержащими нормы трудового права.</w:t>
      </w:r>
    </w:p>
    <w:p w14:paraId="4AB5C76A" w14:textId="77777777" w:rsidR="00585B7D" w:rsidRPr="00716746" w:rsidRDefault="00585B7D" w:rsidP="00B1584B">
      <w:pPr>
        <w:pStyle w:val="1"/>
        <w:shd w:val="clear" w:color="auto" w:fill="auto"/>
        <w:spacing w:after="0"/>
        <w:ind w:firstLine="709"/>
        <w:jc w:val="both"/>
      </w:pPr>
      <w:r w:rsidRPr="00716746">
        <w:t>Выплаты, указанные в настоящем разделе, осуществляются в пределах лимитов бюджетных ассигнований на оплату труда работников казенного учреждения.</w:t>
      </w:r>
    </w:p>
    <w:p w14:paraId="0FF0FDAB" w14:textId="77777777" w:rsidR="00585B7D" w:rsidRPr="00716746" w:rsidRDefault="00585B7D" w:rsidP="00B1584B">
      <w:pPr>
        <w:pStyle w:val="1"/>
        <w:shd w:val="clear" w:color="auto" w:fill="auto"/>
        <w:spacing w:after="0"/>
        <w:ind w:firstLine="0"/>
        <w:jc w:val="both"/>
      </w:pPr>
    </w:p>
    <w:p w14:paraId="2B4046B7" w14:textId="61EFD801" w:rsidR="00585B7D" w:rsidRDefault="00585B7D" w:rsidP="00585B7D">
      <w:pPr>
        <w:pStyle w:val="a7"/>
        <w:shd w:val="clear" w:color="auto" w:fill="auto"/>
        <w:spacing w:line="254" w:lineRule="auto"/>
        <w:ind w:firstLine="0"/>
        <w:jc w:val="right"/>
        <w:rPr>
          <w:rFonts w:eastAsia="Calibri"/>
        </w:rPr>
      </w:pPr>
      <w:r w:rsidRPr="003B64E3">
        <w:rPr>
          <w:rFonts w:eastAsia="Calibri"/>
        </w:rPr>
        <w:t xml:space="preserve">Таблица </w:t>
      </w:r>
      <w:r w:rsidR="005A58CF">
        <w:rPr>
          <w:rFonts w:eastAsia="Calibri"/>
        </w:rPr>
        <w:t>3</w:t>
      </w:r>
    </w:p>
    <w:p w14:paraId="493E9294" w14:textId="77777777" w:rsidR="00B1584B" w:rsidRPr="003B64E3" w:rsidRDefault="00B1584B" w:rsidP="00585B7D">
      <w:pPr>
        <w:pStyle w:val="a7"/>
        <w:shd w:val="clear" w:color="auto" w:fill="auto"/>
        <w:spacing w:line="254" w:lineRule="auto"/>
        <w:ind w:firstLine="0"/>
        <w:jc w:val="right"/>
        <w:rPr>
          <w:rFonts w:eastAsia="Calibri"/>
        </w:rPr>
      </w:pPr>
    </w:p>
    <w:p w14:paraId="5BE599CB" w14:textId="05038266" w:rsidR="00585B7D" w:rsidRDefault="00585B7D" w:rsidP="00585B7D">
      <w:pPr>
        <w:pStyle w:val="a7"/>
        <w:shd w:val="clear" w:color="auto" w:fill="auto"/>
        <w:spacing w:line="254" w:lineRule="auto"/>
        <w:ind w:firstLine="0"/>
        <w:jc w:val="center"/>
      </w:pPr>
      <w:r w:rsidRPr="003B64E3">
        <w:t>Перечень и размеры компенсационных выплат</w:t>
      </w:r>
    </w:p>
    <w:p w14:paraId="72AE2A64" w14:textId="77777777" w:rsidR="00B1584B" w:rsidRPr="00716746" w:rsidRDefault="00B1584B" w:rsidP="00585B7D">
      <w:pPr>
        <w:pStyle w:val="a7"/>
        <w:shd w:val="clear" w:color="auto" w:fill="auto"/>
        <w:spacing w:line="254" w:lineRule="auto"/>
        <w:ind w:firstLine="0"/>
        <w:jc w:val="center"/>
      </w:pPr>
    </w:p>
    <w:tbl>
      <w:tblPr>
        <w:tblStyle w:val="a8"/>
        <w:tblW w:w="0" w:type="auto"/>
        <w:tblLook w:val="04A0" w:firstRow="1" w:lastRow="0" w:firstColumn="1" w:lastColumn="0" w:noHBand="0" w:noVBand="1"/>
      </w:tblPr>
      <w:tblGrid>
        <w:gridCol w:w="567"/>
        <w:gridCol w:w="3199"/>
        <w:gridCol w:w="3435"/>
        <w:gridCol w:w="2421"/>
      </w:tblGrid>
      <w:tr w:rsidR="00585B7D" w:rsidRPr="00716746" w14:paraId="1BAF6D73" w14:textId="77777777" w:rsidTr="00B1584B">
        <w:tc>
          <w:tcPr>
            <w:tcW w:w="567" w:type="dxa"/>
            <w:tcBorders>
              <w:top w:val="single" w:sz="4" w:space="0" w:color="auto"/>
              <w:left w:val="single" w:sz="4" w:space="0" w:color="auto"/>
            </w:tcBorders>
            <w:shd w:val="clear" w:color="auto" w:fill="FFFFFF"/>
            <w:vAlign w:val="center"/>
          </w:tcPr>
          <w:p w14:paraId="1249ED3F" w14:textId="77777777" w:rsidR="00585B7D" w:rsidRPr="00716746" w:rsidRDefault="00585B7D" w:rsidP="00B1584B">
            <w:pPr>
              <w:pStyle w:val="a7"/>
              <w:shd w:val="clear" w:color="auto" w:fill="auto"/>
              <w:spacing w:line="240" w:lineRule="auto"/>
              <w:ind w:firstLine="0"/>
              <w:jc w:val="center"/>
              <w:rPr>
                <w:lang w:val="en-US" w:eastAsia="en-US" w:bidi="en-US"/>
              </w:rPr>
            </w:pPr>
            <w:r w:rsidRPr="00716746">
              <w:rPr>
                <w:lang w:val="en-US" w:eastAsia="en-US" w:bidi="en-US"/>
              </w:rPr>
              <w:t>№</w:t>
            </w:r>
          </w:p>
          <w:p w14:paraId="391F3DF6" w14:textId="77777777" w:rsidR="00585B7D" w:rsidRPr="00716746" w:rsidRDefault="00585B7D" w:rsidP="00B1584B">
            <w:pPr>
              <w:pStyle w:val="a7"/>
              <w:shd w:val="clear" w:color="auto" w:fill="auto"/>
              <w:spacing w:line="240" w:lineRule="auto"/>
              <w:ind w:firstLine="0"/>
              <w:jc w:val="center"/>
            </w:pPr>
            <w:r w:rsidRPr="00716746">
              <w:t>п/п</w:t>
            </w:r>
          </w:p>
        </w:tc>
        <w:tc>
          <w:tcPr>
            <w:tcW w:w="3199" w:type="dxa"/>
            <w:tcBorders>
              <w:top w:val="single" w:sz="4" w:space="0" w:color="auto"/>
              <w:left w:val="single" w:sz="4" w:space="0" w:color="auto"/>
            </w:tcBorders>
            <w:shd w:val="clear" w:color="auto" w:fill="FFFFFF"/>
            <w:vAlign w:val="center"/>
          </w:tcPr>
          <w:p w14:paraId="7E98E96B" w14:textId="77777777" w:rsidR="00585B7D" w:rsidRPr="00716746" w:rsidRDefault="00585B7D" w:rsidP="00B1584B">
            <w:pPr>
              <w:pStyle w:val="a7"/>
              <w:shd w:val="clear" w:color="auto" w:fill="auto"/>
              <w:spacing w:line="240" w:lineRule="auto"/>
              <w:ind w:firstLine="0"/>
              <w:jc w:val="center"/>
            </w:pPr>
            <w:r w:rsidRPr="00716746">
              <w:t>Наименование компенсационной выплаты</w:t>
            </w:r>
          </w:p>
        </w:tc>
        <w:tc>
          <w:tcPr>
            <w:tcW w:w="3435" w:type="dxa"/>
            <w:tcBorders>
              <w:top w:val="single" w:sz="4" w:space="0" w:color="auto"/>
              <w:left w:val="single" w:sz="4" w:space="0" w:color="auto"/>
            </w:tcBorders>
            <w:shd w:val="clear" w:color="auto" w:fill="FFFFFF"/>
            <w:vAlign w:val="center"/>
          </w:tcPr>
          <w:p w14:paraId="4B3FB305" w14:textId="77777777" w:rsidR="00585B7D" w:rsidRPr="00716746" w:rsidRDefault="00585B7D" w:rsidP="00B1584B">
            <w:pPr>
              <w:pStyle w:val="a7"/>
              <w:shd w:val="clear" w:color="auto" w:fill="auto"/>
              <w:spacing w:line="240" w:lineRule="auto"/>
              <w:ind w:firstLine="0"/>
              <w:jc w:val="center"/>
            </w:pPr>
            <w:r w:rsidRPr="00716746">
              <w:t>Размер компенсационной выплаты</w:t>
            </w:r>
          </w:p>
        </w:tc>
        <w:tc>
          <w:tcPr>
            <w:tcW w:w="2421" w:type="dxa"/>
            <w:tcBorders>
              <w:top w:val="single" w:sz="4" w:space="0" w:color="auto"/>
              <w:left w:val="single" w:sz="4" w:space="0" w:color="auto"/>
              <w:right w:val="single" w:sz="4" w:space="0" w:color="auto"/>
            </w:tcBorders>
            <w:shd w:val="clear" w:color="auto" w:fill="FFFFFF"/>
            <w:vAlign w:val="center"/>
          </w:tcPr>
          <w:p w14:paraId="65C3981D" w14:textId="77777777" w:rsidR="00585B7D" w:rsidRPr="00716746" w:rsidRDefault="00585B7D" w:rsidP="00B1584B">
            <w:pPr>
              <w:pStyle w:val="a7"/>
              <w:shd w:val="clear" w:color="auto" w:fill="auto"/>
              <w:spacing w:line="240" w:lineRule="auto"/>
              <w:ind w:firstLine="0"/>
              <w:jc w:val="center"/>
            </w:pPr>
            <w:r w:rsidRPr="00716746">
              <w:t>Условия осуществления компенсационной выплаты (фактор, обуславливающий получение выплаты)</w:t>
            </w:r>
          </w:p>
        </w:tc>
      </w:tr>
    </w:tbl>
    <w:p w14:paraId="1E9D2608" w14:textId="77777777" w:rsidR="00B1584B" w:rsidRPr="00B1584B" w:rsidRDefault="00B1584B">
      <w:pPr>
        <w:rPr>
          <w:sz w:val="2"/>
          <w:szCs w:val="2"/>
        </w:rPr>
      </w:pPr>
    </w:p>
    <w:tbl>
      <w:tblPr>
        <w:tblStyle w:val="a8"/>
        <w:tblW w:w="0" w:type="auto"/>
        <w:tblLook w:val="04A0" w:firstRow="1" w:lastRow="0" w:firstColumn="1" w:lastColumn="0" w:noHBand="0" w:noVBand="1"/>
      </w:tblPr>
      <w:tblGrid>
        <w:gridCol w:w="567"/>
        <w:gridCol w:w="3199"/>
        <w:gridCol w:w="3435"/>
        <w:gridCol w:w="2421"/>
      </w:tblGrid>
      <w:tr w:rsidR="00585B7D" w:rsidRPr="00716746" w14:paraId="168386EB" w14:textId="77777777" w:rsidTr="00B1584B">
        <w:trPr>
          <w:tblHeader/>
        </w:trPr>
        <w:tc>
          <w:tcPr>
            <w:tcW w:w="567" w:type="dxa"/>
          </w:tcPr>
          <w:p w14:paraId="3406913F" w14:textId="77777777" w:rsidR="00585B7D" w:rsidRPr="00716746" w:rsidRDefault="00585B7D" w:rsidP="00B1584B">
            <w:pPr>
              <w:pStyle w:val="a7"/>
              <w:shd w:val="clear" w:color="auto" w:fill="auto"/>
              <w:spacing w:line="240" w:lineRule="auto"/>
              <w:ind w:firstLine="0"/>
              <w:jc w:val="center"/>
            </w:pPr>
            <w:r w:rsidRPr="00716746">
              <w:lastRenderedPageBreak/>
              <w:t>1</w:t>
            </w:r>
          </w:p>
        </w:tc>
        <w:tc>
          <w:tcPr>
            <w:tcW w:w="3199" w:type="dxa"/>
          </w:tcPr>
          <w:p w14:paraId="7AFEE7C3" w14:textId="77777777" w:rsidR="00585B7D" w:rsidRPr="00716746" w:rsidRDefault="00585B7D" w:rsidP="00B1584B">
            <w:pPr>
              <w:pStyle w:val="a7"/>
              <w:shd w:val="clear" w:color="auto" w:fill="auto"/>
              <w:spacing w:line="240" w:lineRule="auto"/>
              <w:ind w:firstLine="0"/>
              <w:jc w:val="center"/>
            </w:pPr>
            <w:r w:rsidRPr="00716746">
              <w:t>2</w:t>
            </w:r>
          </w:p>
        </w:tc>
        <w:tc>
          <w:tcPr>
            <w:tcW w:w="3435" w:type="dxa"/>
          </w:tcPr>
          <w:p w14:paraId="200E27CA" w14:textId="77777777" w:rsidR="00585B7D" w:rsidRPr="00716746" w:rsidRDefault="00585B7D" w:rsidP="00B1584B">
            <w:pPr>
              <w:pStyle w:val="a7"/>
              <w:shd w:val="clear" w:color="auto" w:fill="auto"/>
              <w:spacing w:line="240" w:lineRule="auto"/>
              <w:ind w:firstLine="0"/>
              <w:jc w:val="center"/>
            </w:pPr>
            <w:r w:rsidRPr="00716746">
              <w:t>3</w:t>
            </w:r>
          </w:p>
        </w:tc>
        <w:tc>
          <w:tcPr>
            <w:tcW w:w="2421" w:type="dxa"/>
          </w:tcPr>
          <w:p w14:paraId="5A194546" w14:textId="77777777" w:rsidR="00585B7D" w:rsidRPr="00716746" w:rsidRDefault="00585B7D" w:rsidP="00B1584B">
            <w:pPr>
              <w:pStyle w:val="a7"/>
              <w:shd w:val="clear" w:color="auto" w:fill="auto"/>
              <w:spacing w:line="240" w:lineRule="auto"/>
              <w:ind w:firstLine="0"/>
              <w:jc w:val="center"/>
            </w:pPr>
            <w:r w:rsidRPr="00716746">
              <w:t>4</w:t>
            </w:r>
          </w:p>
        </w:tc>
      </w:tr>
      <w:tr w:rsidR="00585B7D" w:rsidRPr="00716746" w14:paraId="44DD0D9E" w14:textId="77777777" w:rsidTr="00B1584B">
        <w:tc>
          <w:tcPr>
            <w:tcW w:w="567" w:type="dxa"/>
            <w:tcBorders>
              <w:top w:val="single" w:sz="4" w:space="0" w:color="auto"/>
              <w:left w:val="single" w:sz="4" w:space="0" w:color="auto"/>
            </w:tcBorders>
            <w:shd w:val="clear" w:color="auto" w:fill="FFFFFF"/>
          </w:tcPr>
          <w:p w14:paraId="4EDB9BD8" w14:textId="77777777" w:rsidR="00585B7D" w:rsidRPr="00716746" w:rsidRDefault="00585B7D" w:rsidP="00B1584B">
            <w:pPr>
              <w:pStyle w:val="a7"/>
              <w:shd w:val="clear" w:color="auto" w:fill="auto"/>
              <w:spacing w:line="240" w:lineRule="auto"/>
              <w:ind w:firstLine="0"/>
              <w:jc w:val="both"/>
            </w:pPr>
            <w:r w:rsidRPr="00716746">
              <w:t>1.</w:t>
            </w:r>
          </w:p>
        </w:tc>
        <w:tc>
          <w:tcPr>
            <w:tcW w:w="3199" w:type="dxa"/>
            <w:tcBorders>
              <w:top w:val="single" w:sz="4" w:space="0" w:color="auto"/>
              <w:left w:val="single" w:sz="4" w:space="0" w:color="auto"/>
            </w:tcBorders>
            <w:shd w:val="clear" w:color="auto" w:fill="FFFFFF"/>
          </w:tcPr>
          <w:p w14:paraId="59F68954" w14:textId="77777777" w:rsidR="00585B7D" w:rsidRPr="00B1584B" w:rsidRDefault="00585B7D" w:rsidP="00B1584B">
            <w:pPr>
              <w:pStyle w:val="a7"/>
              <w:shd w:val="clear" w:color="auto" w:fill="auto"/>
              <w:spacing w:line="240" w:lineRule="auto"/>
              <w:ind w:firstLine="0"/>
              <w:rPr>
                <w:sz w:val="24"/>
                <w:szCs w:val="24"/>
              </w:rPr>
            </w:pPr>
            <w:r w:rsidRPr="00B1584B">
              <w:rPr>
                <w:sz w:val="24"/>
                <w:szCs w:val="24"/>
              </w:rPr>
              <w:t>Районный коэффициент к заработной плате</w:t>
            </w:r>
          </w:p>
        </w:tc>
        <w:tc>
          <w:tcPr>
            <w:tcW w:w="3435" w:type="dxa"/>
            <w:tcBorders>
              <w:top w:val="single" w:sz="4" w:space="0" w:color="auto"/>
              <w:left w:val="single" w:sz="4" w:space="0" w:color="auto"/>
            </w:tcBorders>
            <w:shd w:val="clear" w:color="auto" w:fill="FFFFFF"/>
          </w:tcPr>
          <w:p w14:paraId="61FF4FE1" w14:textId="77777777" w:rsidR="00585B7D" w:rsidRPr="00B1584B" w:rsidRDefault="00585B7D" w:rsidP="00B1584B">
            <w:pPr>
              <w:pStyle w:val="a7"/>
              <w:shd w:val="clear" w:color="auto" w:fill="auto"/>
              <w:spacing w:line="240" w:lineRule="auto"/>
              <w:ind w:firstLine="0"/>
              <w:rPr>
                <w:sz w:val="24"/>
                <w:szCs w:val="24"/>
              </w:rPr>
            </w:pPr>
            <w:r w:rsidRPr="00B1584B">
              <w:rPr>
                <w:sz w:val="24"/>
                <w:szCs w:val="24"/>
              </w:rPr>
              <w:t>в размере 1,7</w:t>
            </w:r>
          </w:p>
        </w:tc>
        <w:tc>
          <w:tcPr>
            <w:tcW w:w="2421" w:type="dxa"/>
            <w:tcBorders>
              <w:top w:val="single" w:sz="4" w:space="0" w:color="auto"/>
              <w:left w:val="single" w:sz="4" w:space="0" w:color="auto"/>
              <w:right w:val="single" w:sz="4" w:space="0" w:color="auto"/>
            </w:tcBorders>
            <w:shd w:val="clear" w:color="auto" w:fill="FFFFFF"/>
          </w:tcPr>
          <w:p w14:paraId="1AA847F4" w14:textId="0DC8C35F" w:rsidR="00585B7D" w:rsidRPr="00B1584B" w:rsidRDefault="00585B7D" w:rsidP="00B1584B">
            <w:pPr>
              <w:pStyle w:val="a7"/>
              <w:shd w:val="clear" w:color="auto" w:fill="auto"/>
              <w:spacing w:line="240" w:lineRule="auto"/>
              <w:ind w:firstLine="0"/>
              <w:rPr>
                <w:sz w:val="24"/>
                <w:szCs w:val="24"/>
              </w:rPr>
            </w:pPr>
            <w:r w:rsidRPr="00B1584B">
              <w:rPr>
                <w:sz w:val="24"/>
                <w:szCs w:val="24"/>
              </w:rPr>
              <w:t xml:space="preserve">осуществляется </w:t>
            </w:r>
            <w:r w:rsidR="00B1584B">
              <w:rPr>
                <w:sz w:val="24"/>
                <w:szCs w:val="24"/>
              </w:rPr>
              <w:br/>
            </w:r>
            <w:r w:rsidRPr="00B1584B">
              <w:rPr>
                <w:sz w:val="24"/>
                <w:szCs w:val="24"/>
              </w:rPr>
              <w:t xml:space="preserve">в соответствии со статьей 316 Трудового кодекса Российской Федерации, разделом </w:t>
            </w:r>
            <w:r w:rsidRPr="00B1584B">
              <w:rPr>
                <w:sz w:val="24"/>
                <w:szCs w:val="24"/>
                <w:lang w:val="en-US" w:eastAsia="en-US" w:bidi="en-US"/>
              </w:rPr>
              <w:t>II</w:t>
            </w:r>
            <w:r w:rsidRPr="00B1584B">
              <w:rPr>
                <w:sz w:val="24"/>
                <w:szCs w:val="24"/>
                <w:lang w:eastAsia="en-US" w:bidi="en-US"/>
              </w:rPr>
              <w:t xml:space="preserve"> </w:t>
            </w:r>
            <w:r w:rsidRPr="00B1584B">
              <w:rPr>
                <w:sz w:val="24"/>
                <w:szCs w:val="24"/>
              </w:rPr>
              <w:t>решения Думы Нефтеюганского района от 10.02.2016 № 689</w:t>
            </w:r>
          </w:p>
        </w:tc>
      </w:tr>
      <w:tr w:rsidR="00585B7D" w:rsidRPr="00716746" w14:paraId="1FCA2B8B" w14:textId="77777777" w:rsidTr="00B1584B">
        <w:tc>
          <w:tcPr>
            <w:tcW w:w="567" w:type="dxa"/>
            <w:tcBorders>
              <w:top w:val="single" w:sz="4" w:space="0" w:color="auto"/>
              <w:left w:val="single" w:sz="4" w:space="0" w:color="auto"/>
            </w:tcBorders>
            <w:shd w:val="clear" w:color="auto" w:fill="FFFFFF"/>
          </w:tcPr>
          <w:p w14:paraId="6F604627" w14:textId="77777777" w:rsidR="00585B7D" w:rsidRPr="00716746" w:rsidRDefault="00585B7D" w:rsidP="00B1584B">
            <w:pPr>
              <w:pStyle w:val="a7"/>
              <w:shd w:val="clear" w:color="auto" w:fill="auto"/>
              <w:spacing w:line="240" w:lineRule="auto"/>
              <w:ind w:firstLine="0"/>
              <w:jc w:val="both"/>
            </w:pPr>
            <w:r w:rsidRPr="00716746">
              <w:rPr>
                <w:rFonts w:eastAsia="Calibri"/>
              </w:rPr>
              <w:t>2.</w:t>
            </w:r>
          </w:p>
        </w:tc>
        <w:tc>
          <w:tcPr>
            <w:tcW w:w="3199" w:type="dxa"/>
            <w:tcBorders>
              <w:top w:val="single" w:sz="4" w:space="0" w:color="auto"/>
              <w:left w:val="single" w:sz="4" w:space="0" w:color="auto"/>
            </w:tcBorders>
            <w:shd w:val="clear" w:color="auto" w:fill="FFFFFF"/>
          </w:tcPr>
          <w:p w14:paraId="5B704B9D" w14:textId="77777777" w:rsidR="00585B7D" w:rsidRPr="00B1584B" w:rsidRDefault="00585B7D" w:rsidP="00B1584B">
            <w:pPr>
              <w:pStyle w:val="a7"/>
              <w:shd w:val="clear" w:color="auto" w:fill="auto"/>
              <w:spacing w:line="240" w:lineRule="auto"/>
              <w:ind w:firstLine="0"/>
              <w:rPr>
                <w:sz w:val="24"/>
                <w:szCs w:val="24"/>
              </w:rPr>
            </w:pPr>
            <w:r w:rsidRPr="00B1584B">
              <w:rPr>
                <w:sz w:val="24"/>
                <w:szCs w:val="24"/>
              </w:rPr>
              <w:t>Процентная надбавка к заработной плате за работу в районах Крайнего Севера и приравненных к ним местностях</w:t>
            </w:r>
          </w:p>
        </w:tc>
        <w:tc>
          <w:tcPr>
            <w:tcW w:w="3435" w:type="dxa"/>
            <w:tcBorders>
              <w:top w:val="single" w:sz="4" w:space="0" w:color="auto"/>
              <w:left w:val="single" w:sz="4" w:space="0" w:color="auto"/>
            </w:tcBorders>
            <w:shd w:val="clear" w:color="auto" w:fill="FFFFFF"/>
          </w:tcPr>
          <w:p w14:paraId="7E11B334" w14:textId="77777777" w:rsidR="00585B7D" w:rsidRPr="00B1584B" w:rsidRDefault="00585B7D" w:rsidP="00B1584B">
            <w:pPr>
              <w:pStyle w:val="a7"/>
              <w:shd w:val="clear" w:color="auto" w:fill="auto"/>
              <w:spacing w:line="240" w:lineRule="auto"/>
              <w:ind w:firstLine="0"/>
              <w:rPr>
                <w:sz w:val="24"/>
                <w:szCs w:val="24"/>
              </w:rPr>
            </w:pPr>
            <w:r w:rsidRPr="00B1584B">
              <w:rPr>
                <w:sz w:val="24"/>
                <w:szCs w:val="24"/>
              </w:rPr>
              <w:t>процентная надбавка устанавливается до 50%</w:t>
            </w:r>
          </w:p>
        </w:tc>
        <w:tc>
          <w:tcPr>
            <w:tcW w:w="2421" w:type="dxa"/>
            <w:tcBorders>
              <w:top w:val="single" w:sz="4" w:space="0" w:color="auto"/>
              <w:left w:val="single" w:sz="4" w:space="0" w:color="auto"/>
              <w:right w:val="single" w:sz="4" w:space="0" w:color="auto"/>
            </w:tcBorders>
            <w:shd w:val="clear" w:color="auto" w:fill="FFFFFF"/>
          </w:tcPr>
          <w:p w14:paraId="0814C4AF" w14:textId="4F9F457D" w:rsidR="00585B7D" w:rsidRPr="00B1584B" w:rsidRDefault="00585B7D" w:rsidP="00B1584B">
            <w:pPr>
              <w:pStyle w:val="a7"/>
              <w:shd w:val="clear" w:color="auto" w:fill="auto"/>
              <w:spacing w:line="240" w:lineRule="auto"/>
              <w:ind w:firstLine="0"/>
              <w:rPr>
                <w:sz w:val="24"/>
                <w:szCs w:val="24"/>
              </w:rPr>
            </w:pPr>
            <w:r w:rsidRPr="00B1584B">
              <w:rPr>
                <w:sz w:val="24"/>
                <w:szCs w:val="24"/>
              </w:rPr>
              <w:t xml:space="preserve">осуществляется </w:t>
            </w:r>
            <w:r w:rsidR="007C222B">
              <w:rPr>
                <w:sz w:val="24"/>
                <w:szCs w:val="24"/>
              </w:rPr>
              <w:br/>
            </w:r>
            <w:r w:rsidRPr="00B1584B">
              <w:rPr>
                <w:sz w:val="24"/>
                <w:szCs w:val="24"/>
              </w:rPr>
              <w:t xml:space="preserve">в соответствии </w:t>
            </w:r>
            <w:r w:rsidR="007C222B">
              <w:rPr>
                <w:sz w:val="24"/>
                <w:szCs w:val="24"/>
              </w:rPr>
              <w:br/>
            </w:r>
            <w:r w:rsidRPr="00B1584B">
              <w:rPr>
                <w:sz w:val="24"/>
                <w:szCs w:val="24"/>
              </w:rPr>
              <w:t xml:space="preserve">со статьей 317 Трудового кодекса Российской Федерации, разделом </w:t>
            </w:r>
            <w:r w:rsidRPr="00B1584B">
              <w:rPr>
                <w:sz w:val="24"/>
                <w:szCs w:val="24"/>
                <w:lang w:val="en-US" w:eastAsia="en-US" w:bidi="en-US"/>
              </w:rPr>
              <w:t>II</w:t>
            </w:r>
            <w:r w:rsidRPr="00B1584B">
              <w:rPr>
                <w:sz w:val="24"/>
                <w:szCs w:val="24"/>
                <w:lang w:eastAsia="en-US" w:bidi="en-US"/>
              </w:rPr>
              <w:t xml:space="preserve"> </w:t>
            </w:r>
            <w:r w:rsidRPr="00B1584B">
              <w:rPr>
                <w:sz w:val="24"/>
                <w:szCs w:val="24"/>
              </w:rPr>
              <w:t>решения Думы Нефтеюганского района от 10.02.2016 № 689</w:t>
            </w:r>
          </w:p>
        </w:tc>
      </w:tr>
      <w:tr w:rsidR="00585B7D" w:rsidRPr="00716746" w14:paraId="6DF302A7" w14:textId="77777777" w:rsidTr="00B1584B">
        <w:tc>
          <w:tcPr>
            <w:tcW w:w="567" w:type="dxa"/>
          </w:tcPr>
          <w:p w14:paraId="29F52F4A" w14:textId="77777777" w:rsidR="00585B7D" w:rsidRPr="00716746" w:rsidRDefault="00585B7D" w:rsidP="00B1584B">
            <w:pPr>
              <w:pStyle w:val="a7"/>
              <w:shd w:val="clear" w:color="auto" w:fill="auto"/>
              <w:spacing w:line="240" w:lineRule="auto"/>
              <w:ind w:firstLine="0"/>
              <w:jc w:val="both"/>
            </w:pPr>
            <w:r w:rsidRPr="00716746">
              <w:t>3</w:t>
            </w:r>
            <w:r>
              <w:t>.</w:t>
            </w:r>
          </w:p>
        </w:tc>
        <w:tc>
          <w:tcPr>
            <w:tcW w:w="3199" w:type="dxa"/>
          </w:tcPr>
          <w:p w14:paraId="3E2401C6" w14:textId="77777777" w:rsidR="00585B7D" w:rsidRPr="00B1584B" w:rsidRDefault="00585B7D" w:rsidP="00B1584B">
            <w:pPr>
              <w:pStyle w:val="a5"/>
              <w:shd w:val="clear" w:color="auto" w:fill="auto"/>
              <w:spacing w:after="0"/>
              <w:ind w:firstLine="0"/>
              <w:rPr>
                <w:sz w:val="24"/>
                <w:szCs w:val="24"/>
              </w:rPr>
            </w:pPr>
            <w:r w:rsidRPr="00B1584B">
              <w:rPr>
                <w:sz w:val="24"/>
                <w:szCs w:val="24"/>
              </w:rPr>
              <w:t>Выплата за работу в условиях, отклоняющихся от нормальных: за совмещение должностей; за расширение зон обслуживания; за увеличение объема работы; за исполнение обязанностей временно</w:t>
            </w:r>
          </w:p>
          <w:p w14:paraId="0664E53F" w14:textId="77777777" w:rsidR="00585B7D" w:rsidRPr="00B1584B" w:rsidRDefault="00585B7D" w:rsidP="00B1584B">
            <w:pPr>
              <w:pStyle w:val="a5"/>
              <w:shd w:val="clear" w:color="auto" w:fill="auto"/>
              <w:spacing w:after="0"/>
              <w:ind w:firstLine="0"/>
              <w:rPr>
                <w:sz w:val="24"/>
                <w:szCs w:val="24"/>
              </w:rPr>
            </w:pPr>
            <w:r w:rsidRPr="00B1584B">
              <w:rPr>
                <w:sz w:val="24"/>
                <w:szCs w:val="24"/>
              </w:rPr>
              <w:t>отсутствующего работника без освобождения от работы, определенной трудовым договором</w:t>
            </w:r>
          </w:p>
          <w:p w14:paraId="67BB4CF8" w14:textId="77777777" w:rsidR="00585B7D" w:rsidRPr="00B1584B" w:rsidRDefault="00585B7D" w:rsidP="00B1584B">
            <w:pPr>
              <w:pStyle w:val="a7"/>
              <w:shd w:val="clear" w:color="auto" w:fill="auto"/>
              <w:spacing w:line="240" w:lineRule="auto"/>
              <w:ind w:firstLine="0"/>
              <w:rPr>
                <w:sz w:val="24"/>
                <w:szCs w:val="24"/>
              </w:rPr>
            </w:pPr>
          </w:p>
        </w:tc>
        <w:tc>
          <w:tcPr>
            <w:tcW w:w="3435" w:type="dxa"/>
          </w:tcPr>
          <w:p w14:paraId="1784B0F2" w14:textId="07BB22BD" w:rsidR="00585B7D" w:rsidRPr="00B1584B" w:rsidRDefault="00585B7D" w:rsidP="007C222B">
            <w:pPr>
              <w:pStyle w:val="a5"/>
              <w:numPr>
                <w:ilvl w:val="0"/>
                <w:numId w:val="5"/>
              </w:numPr>
              <w:tabs>
                <w:tab w:val="left" w:pos="196"/>
              </w:tabs>
              <w:spacing w:after="0"/>
              <w:ind w:left="-56" w:firstLine="0"/>
              <w:rPr>
                <w:sz w:val="24"/>
                <w:szCs w:val="24"/>
              </w:rPr>
            </w:pPr>
            <w:r w:rsidRPr="00B1584B">
              <w:rPr>
                <w:sz w:val="24"/>
                <w:szCs w:val="24"/>
              </w:rPr>
              <w:t>по причине временной нетрудоспособности или нахождения в отпуске по беременности и родам, отпуске по уходу за ребенком до достижения им установленного законом возраста, отпуске без сохранения заработной платы</w:t>
            </w:r>
            <w:r w:rsidR="00A91293" w:rsidRPr="00B1584B">
              <w:rPr>
                <w:sz w:val="24"/>
                <w:szCs w:val="24"/>
              </w:rPr>
              <w:t xml:space="preserve">  работника казенного учреждения</w:t>
            </w:r>
            <w:r w:rsidRPr="00B1584B">
              <w:rPr>
                <w:sz w:val="24"/>
                <w:szCs w:val="24"/>
              </w:rPr>
              <w:t>, - в размере 20 процентов от должностного оклада с применением районного коэффициента и процентной надбавки к заработной плате за работу в районах Крайнего Севера и приравненных к ним местностях;</w:t>
            </w:r>
          </w:p>
          <w:p w14:paraId="2E2DD983" w14:textId="254FCE22" w:rsidR="00A91293" w:rsidRPr="00B1584B" w:rsidRDefault="00585B7D" w:rsidP="007C222B">
            <w:pPr>
              <w:pStyle w:val="a5"/>
              <w:numPr>
                <w:ilvl w:val="0"/>
                <w:numId w:val="5"/>
              </w:numPr>
              <w:tabs>
                <w:tab w:val="left" w:pos="196"/>
              </w:tabs>
              <w:spacing w:after="0"/>
              <w:ind w:left="-56" w:firstLine="0"/>
              <w:rPr>
                <w:sz w:val="24"/>
                <w:szCs w:val="24"/>
              </w:rPr>
            </w:pPr>
            <w:r w:rsidRPr="00B1584B">
              <w:rPr>
                <w:sz w:val="24"/>
                <w:szCs w:val="24"/>
              </w:rPr>
              <w:t xml:space="preserve">по причине нахождения </w:t>
            </w:r>
            <w:r w:rsidR="00A91293" w:rsidRPr="00B1584B">
              <w:rPr>
                <w:sz w:val="24"/>
                <w:szCs w:val="24"/>
              </w:rPr>
              <w:t>работника казенного</w:t>
            </w:r>
          </w:p>
          <w:p w14:paraId="5884E823" w14:textId="463E8D3A" w:rsidR="00585B7D" w:rsidRPr="00B1584B" w:rsidRDefault="00A91293" w:rsidP="007C222B">
            <w:pPr>
              <w:pStyle w:val="a5"/>
              <w:shd w:val="clear" w:color="auto" w:fill="auto"/>
              <w:tabs>
                <w:tab w:val="left" w:pos="196"/>
              </w:tabs>
              <w:spacing w:after="0"/>
              <w:ind w:left="-56" w:firstLine="0"/>
              <w:rPr>
                <w:sz w:val="24"/>
                <w:szCs w:val="24"/>
              </w:rPr>
            </w:pPr>
            <w:r w:rsidRPr="00B1584B">
              <w:rPr>
                <w:sz w:val="24"/>
                <w:szCs w:val="24"/>
              </w:rPr>
              <w:t xml:space="preserve">учреждения </w:t>
            </w:r>
            <w:r w:rsidR="00585B7D" w:rsidRPr="00B1584B">
              <w:rPr>
                <w:sz w:val="24"/>
                <w:szCs w:val="24"/>
              </w:rPr>
              <w:t xml:space="preserve">в ежегодном оплачиваемом отпуске, нахождения в служебной командировке - в размере 10 процентов от должностного оклада с применением районного коэффициента и процентной надбавки к заработной плате за работу в районах Крайнего Севера и приравненных к ним местностях, если замещение не предусмотрено в трудовом </w:t>
            </w:r>
            <w:r w:rsidR="00585B7D" w:rsidRPr="00B1584B">
              <w:rPr>
                <w:sz w:val="24"/>
                <w:szCs w:val="24"/>
              </w:rPr>
              <w:lastRenderedPageBreak/>
              <w:t>договоре;</w:t>
            </w:r>
          </w:p>
          <w:p w14:paraId="7DCA77B4" w14:textId="236624A8" w:rsidR="00585B7D" w:rsidRPr="00B1584B" w:rsidRDefault="00585B7D" w:rsidP="007C222B">
            <w:pPr>
              <w:pStyle w:val="a5"/>
              <w:numPr>
                <w:ilvl w:val="0"/>
                <w:numId w:val="5"/>
              </w:numPr>
              <w:tabs>
                <w:tab w:val="left" w:pos="196"/>
              </w:tabs>
              <w:spacing w:after="0"/>
              <w:ind w:left="-56" w:firstLine="0"/>
              <w:rPr>
                <w:sz w:val="24"/>
                <w:szCs w:val="24"/>
              </w:rPr>
            </w:pPr>
            <w:r w:rsidRPr="00B1584B">
              <w:rPr>
                <w:sz w:val="24"/>
                <w:szCs w:val="24"/>
              </w:rPr>
              <w:t>за выполнение в течение установленной продолжительности рабочего дня наряду с работой, определенной трудовым договором, дополнительной работы по другой или такой же вакантной должности (когда по соответствующей штатной единице не заключен ни один трудовой договор) - в размере 50 процентов от должностного оклада с применением районного коэффициента и процентной надбавки к заработной плате за работу в районах Крайнего Севера и приравненных к ним местностях.</w:t>
            </w:r>
          </w:p>
        </w:tc>
        <w:tc>
          <w:tcPr>
            <w:tcW w:w="2421" w:type="dxa"/>
          </w:tcPr>
          <w:p w14:paraId="5B5F314B" w14:textId="77777777" w:rsidR="00585B7D" w:rsidRPr="00B1584B" w:rsidRDefault="00585B7D" w:rsidP="00B1584B">
            <w:pPr>
              <w:pStyle w:val="a7"/>
              <w:shd w:val="clear" w:color="auto" w:fill="auto"/>
              <w:spacing w:line="240" w:lineRule="auto"/>
              <w:ind w:firstLine="0"/>
              <w:rPr>
                <w:sz w:val="24"/>
                <w:szCs w:val="24"/>
              </w:rPr>
            </w:pPr>
            <w:r w:rsidRPr="00B1584B">
              <w:rPr>
                <w:sz w:val="24"/>
                <w:szCs w:val="24"/>
              </w:rPr>
              <w:lastRenderedPageBreak/>
              <w:t>осуществляется в соответствии со статьями 60.2, 149, 151 Трудового кодекса Российской Федерации</w:t>
            </w:r>
          </w:p>
        </w:tc>
      </w:tr>
      <w:tr w:rsidR="00585B7D" w:rsidRPr="00716746" w14:paraId="7F9F1C26" w14:textId="77777777" w:rsidTr="00B1584B">
        <w:tc>
          <w:tcPr>
            <w:tcW w:w="567" w:type="dxa"/>
          </w:tcPr>
          <w:p w14:paraId="1EB9BCE7" w14:textId="77777777" w:rsidR="00585B7D" w:rsidRPr="00716746" w:rsidRDefault="00585B7D" w:rsidP="00B1584B">
            <w:pPr>
              <w:pStyle w:val="a7"/>
              <w:shd w:val="clear" w:color="auto" w:fill="auto"/>
              <w:spacing w:line="240" w:lineRule="auto"/>
              <w:ind w:firstLine="0"/>
              <w:jc w:val="both"/>
            </w:pPr>
            <w:r w:rsidRPr="00716746">
              <w:t>4</w:t>
            </w:r>
            <w:r>
              <w:t>.</w:t>
            </w:r>
          </w:p>
        </w:tc>
        <w:tc>
          <w:tcPr>
            <w:tcW w:w="3199" w:type="dxa"/>
          </w:tcPr>
          <w:p w14:paraId="5690A3B0" w14:textId="77777777" w:rsidR="00585B7D" w:rsidRPr="00B1584B" w:rsidRDefault="00585B7D" w:rsidP="00B1584B">
            <w:pPr>
              <w:pStyle w:val="a7"/>
              <w:shd w:val="clear" w:color="auto" w:fill="auto"/>
              <w:spacing w:line="240" w:lineRule="auto"/>
              <w:ind w:firstLine="0"/>
              <w:rPr>
                <w:sz w:val="24"/>
                <w:szCs w:val="24"/>
              </w:rPr>
            </w:pPr>
            <w:r w:rsidRPr="00B1584B">
              <w:rPr>
                <w:sz w:val="24"/>
                <w:szCs w:val="24"/>
              </w:rPr>
              <w:t>Выплата за сверхурочную работу</w:t>
            </w:r>
          </w:p>
        </w:tc>
        <w:tc>
          <w:tcPr>
            <w:tcW w:w="3435" w:type="dxa"/>
          </w:tcPr>
          <w:p w14:paraId="05E47281" w14:textId="77777777" w:rsidR="00585B7D" w:rsidRPr="00B1584B" w:rsidRDefault="00585B7D" w:rsidP="00B1584B">
            <w:pPr>
              <w:pStyle w:val="a5"/>
              <w:shd w:val="clear" w:color="auto" w:fill="auto"/>
              <w:spacing w:after="0"/>
              <w:ind w:firstLine="0"/>
              <w:rPr>
                <w:sz w:val="24"/>
                <w:szCs w:val="24"/>
              </w:rPr>
            </w:pPr>
            <w:r w:rsidRPr="00B1584B">
              <w:rPr>
                <w:sz w:val="24"/>
                <w:szCs w:val="24"/>
              </w:rPr>
              <w:t>за первые два часа работы не менее чем в полуторном размере, за последующие часы - не менее чем в двойном размере</w:t>
            </w:r>
          </w:p>
          <w:p w14:paraId="280970FE" w14:textId="77777777" w:rsidR="00585B7D" w:rsidRPr="00B1584B" w:rsidRDefault="00585B7D" w:rsidP="00B1584B">
            <w:pPr>
              <w:pStyle w:val="a7"/>
              <w:shd w:val="clear" w:color="auto" w:fill="auto"/>
              <w:spacing w:line="240" w:lineRule="auto"/>
              <w:ind w:firstLine="0"/>
              <w:rPr>
                <w:sz w:val="24"/>
                <w:szCs w:val="24"/>
              </w:rPr>
            </w:pPr>
            <w:r w:rsidRPr="00B1584B">
              <w:rPr>
                <w:sz w:val="24"/>
                <w:szCs w:val="24"/>
              </w:rPr>
              <w:t xml:space="preserve">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 </w:t>
            </w:r>
          </w:p>
        </w:tc>
        <w:tc>
          <w:tcPr>
            <w:tcW w:w="2421" w:type="dxa"/>
          </w:tcPr>
          <w:p w14:paraId="0D40879C" w14:textId="77777777" w:rsidR="00585B7D" w:rsidRPr="00B1584B" w:rsidRDefault="00585B7D" w:rsidP="00B1584B">
            <w:pPr>
              <w:pStyle w:val="a7"/>
              <w:shd w:val="clear" w:color="auto" w:fill="auto"/>
              <w:spacing w:line="240" w:lineRule="auto"/>
              <w:ind w:firstLine="0"/>
              <w:rPr>
                <w:sz w:val="24"/>
                <w:szCs w:val="24"/>
              </w:rPr>
            </w:pPr>
            <w:r w:rsidRPr="00B1584B">
              <w:rPr>
                <w:sz w:val="24"/>
                <w:szCs w:val="24"/>
              </w:rPr>
              <w:t>осуществляется в соответствии со статьями 149, 152 Трудового кодекса Российской Федерации, с учетом положений постановления Конституционного Суда Российской Федерации от 27.06.2023 № 35-П</w:t>
            </w:r>
          </w:p>
        </w:tc>
      </w:tr>
      <w:tr w:rsidR="00585B7D" w:rsidRPr="00716746" w14:paraId="094103B9" w14:textId="77777777" w:rsidTr="00B1584B">
        <w:tc>
          <w:tcPr>
            <w:tcW w:w="567" w:type="dxa"/>
          </w:tcPr>
          <w:p w14:paraId="1607CBA7" w14:textId="77777777" w:rsidR="00585B7D" w:rsidRPr="00716746" w:rsidRDefault="00585B7D" w:rsidP="00B1584B">
            <w:pPr>
              <w:pStyle w:val="a7"/>
              <w:shd w:val="clear" w:color="auto" w:fill="auto"/>
              <w:spacing w:line="240" w:lineRule="auto"/>
              <w:ind w:firstLine="0"/>
              <w:jc w:val="both"/>
            </w:pPr>
            <w:r w:rsidRPr="00716746">
              <w:t>5</w:t>
            </w:r>
            <w:r>
              <w:t>.</w:t>
            </w:r>
          </w:p>
        </w:tc>
        <w:tc>
          <w:tcPr>
            <w:tcW w:w="3199" w:type="dxa"/>
          </w:tcPr>
          <w:p w14:paraId="441C843C" w14:textId="77777777" w:rsidR="00585B7D" w:rsidRPr="00B1584B" w:rsidRDefault="00585B7D" w:rsidP="00B1584B">
            <w:pPr>
              <w:pStyle w:val="a7"/>
              <w:shd w:val="clear" w:color="auto" w:fill="auto"/>
              <w:spacing w:line="240" w:lineRule="auto"/>
              <w:ind w:firstLine="0"/>
              <w:rPr>
                <w:sz w:val="24"/>
                <w:szCs w:val="24"/>
              </w:rPr>
            </w:pPr>
            <w:r w:rsidRPr="00B1584B">
              <w:rPr>
                <w:sz w:val="24"/>
                <w:szCs w:val="24"/>
              </w:rPr>
              <w:t>Выплата за работу в выходные и праздничные дни</w:t>
            </w:r>
          </w:p>
        </w:tc>
        <w:tc>
          <w:tcPr>
            <w:tcW w:w="3435" w:type="dxa"/>
          </w:tcPr>
          <w:p w14:paraId="1509BEFA" w14:textId="77777777" w:rsidR="00585B7D" w:rsidRPr="00B1584B" w:rsidRDefault="00585B7D" w:rsidP="00B1584B">
            <w:pPr>
              <w:pStyle w:val="a5"/>
              <w:shd w:val="clear" w:color="auto" w:fill="auto"/>
              <w:spacing w:after="0"/>
              <w:ind w:firstLine="0"/>
              <w:rPr>
                <w:sz w:val="24"/>
                <w:szCs w:val="24"/>
              </w:rPr>
            </w:pPr>
            <w:r w:rsidRPr="00B1584B">
              <w:rPr>
                <w:sz w:val="24"/>
                <w:szCs w:val="24"/>
              </w:rPr>
              <w:t>работникам, получающим оклад (должностной оклад),</w:t>
            </w:r>
          </w:p>
          <w:p w14:paraId="31F033BE" w14:textId="77777777" w:rsidR="00585B7D" w:rsidRPr="00B1584B" w:rsidRDefault="00585B7D" w:rsidP="00B1584B">
            <w:pPr>
              <w:pStyle w:val="a5"/>
              <w:shd w:val="clear" w:color="auto" w:fill="auto"/>
              <w:spacing w:after="0"/>
              <w:ind w:firstLine="0"/>
              <w:rPr>
                <w:sz w:val="24"/>
                <w:szCs w:val="24"/>
              </w:rPr>
            </w:pPr>
            <w:r w:rsidRPr="00B1584B">
              <w:rPr>
                <w:sz w:val="24"/>
                <w:szCs w:val="24"/>
              </w:rPr>
              <w:t xml:space="preserve">- в размере не менее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оклада (должностного оклада) за день или час работы) сверх оклада (должностного оклада), если работа производилась сверх месячной нормы рабочего </w:t>
            </w:r>
            <w:r w:rsidRPr="00B1584B">
              <w:rPr>
                <w:sz w:val="24"/>
                <w:szCs w:val="24"/>
              </w:rPr>
              <w:lastRenderedPageBreak/>
              <w:t>времени.</w:t>
            </w:r>
          </w:p>
          <w:p w14:paraId="66FDDF55" w14:textId="77777777" w:rsidR="00585B7D" w:rsidRPr="00B1584B" w:rsidRDefault="00585B7D" w:rsidP="00B1584B">
            <w:pPr>
              <w:pStyle w:val="a5"/>
              <w:shd w:val="clear" w:color="auto" w:fill="auto"/>
              <w:spacing w:after="0"/>
              <w:ind w:firstLine="0"/>
              <w:rPr>
                <w:sz w:val="24"/>
                <w:szCs w:val="24"/>
              </w:rPr>
            </w:pPr>
            <w:r w:rsidRPr="00B1584B">
              <w:rPr>
                <w:sz w:val="24"/>
                <w:szCs w:val="24"/>
              </w:rPr>
              <w:t>По желанию работника, работавшего в выходной или нерабочий праздничный день, ему может быть предоставлен другой день отдыха.</w:t>
            </w:r>
          </w:p>
          <w:p w14:paraId="346D9B84" w14:textId="77777777" w:rsidR="00585B7D" w:rsidRPr="00B1584B" w:rsidRDefault="00585B7D" w:rsidP="00B1584B">
            <w:pPr>
              <w:pStyle w:val="a7"/>
              <w:shd w:val="clear" w:color="auto" w:fill="auto"/>
              <w:spacing w:line="240" w:lineRule="auto"/>
              <w:ind w:firstLine="0"/>
              <w:rPr>
                <w:sz w:val="24"/>
                <w:szCs w:val="24"/>
              </w:rPr>
            </w:pPr>
            <w:r w:rsidRPr="00B1584B">
              <w:rPr>
                <w:sz w:val="24"/>
                <w:szCs w:val="24"/>
              </w:rPr>
              <w:t>В этом случае работа в выходной или нерабочий праздничный день оплачивается в одинарном размере, а день отдыха оплате не подлежит</w:t>
            </w:r>
          </w:p>
        </w:tc>
        <w:tc>
          <w:tcPr>
            <w:tcW w:w="2421" w:type="dxa"/>
          </w:tcPr>
          <w:p w14:paraId="6BF3F669" w14:textId="77777777" w:rsidR="00585B7D" w:rsidRPr="00B1584B" w:rsidRDefault="00585B7D" w:rsidP="00B1584B">
            <w:pPr>
              <w:pStyle w:val="a7"/>
              <w:shd w:val="clear" w:color="auto" w:fill="auto"/>
              <w:spacing w:line="240" w:lineRule="auto"/>
              <w:ind w:firstLine="0"/>
              <w:rPr>
                <w:sz w:val="24"/>
                <w:szCs w:val="24"/>
              </w:rPr>
            </w:pPr>
            <w:r w:rsidRPr="00B1584B">
              <w:rPr>
                <w:sz w:val="24"/>
                <w:szCs w:val="24"/>
              </w:rPr>
              <w:lastRenderedPageBreak/>
              <w:t>осуществляется в соответствии со статьями 149, 153 Трудового кодекса Российской Федерации</w:t>
            </w:r>
          </w:p>
        </w:tc>
      </w:tr>
      <w:tr w:rsidR="005B3480" w:rsidRPr="00716746" w14:paraId="3B0950DE" w14:textId="77777777" w:rsidTr="00B1584B">
        <w:tc>
          <w:tcPr>
            <w:tcW w:w="567" w:type="dxa"/>
          </w:tcPr>
          <w:p w14:paraId="237F2F32" w14:textId="77777777" w:rsidR="005B3480" w:rsidRPr="00716746" w:rsidRDefault="005B3480" w:rsidP="00B1584B">
            <w:pPr>
              <w:pStyle w:val="a7"/>
              <w:shd w:val="clear" w:color="auto" w:fill="auto"/>
              <w:spacing w:line="240" w:lineRule="auto"/>
              <w:ind w:firstLine="0"/>
              <w:jc w:val="both"/>
            </w:pPr>
          </w:p>
        </w:tc>
        <w:tc>
          <w:tcPr>
            <w:tcW w:w="3199" w:type="dxa"/>
          </w:tcPr>
          <w:p w14:paraId="6142617C" w14:textId="50BAF5A1" w:rsidR="005B3480" w:rsidRPr="00B1584B" w:rsidRDefault="005B3480" w:rsidP="00B1584B">
            <w:pPr>
              <w:pStyle w:val="a7"/>
              <w:shd w:val="clear" w:color="auto" w:fill="auto"/>
              <w:spacing w:line="240" w:lineRule="auto"/>
              <w:ind w:firstLine="0"/>
              <w:rPr>
                <w:sz w:val="24"/>
                <w:szCs w:val="24"/>
              </w:rPr>
            </w:pPr>
            <w:r w:rsidRPr="00B1584B">
              <w:rPr>
                <w:sz w:val="24"/>
                <w:szCs w:val="24"/>
              </w:rPr>
              <w:t>Доплата за работу в ночное время</w:t>
            </w:r>
          </w:p>
        </w:tc>
        <w:tc>
          <w:tcPr>
            <w:tcW w:w="3435" w:type="dxa"/>
          </w:tcPr>
          <w:p w14:paraId="4AA2C776" w14:textId="347493AF" w:rsidR="005B3480" w:rsidRPr="00B1584B" w:rsidRDefault="005B3480" w:rsidP="00B1584B">
            <w:pPr>
              <w:pStyle w:val="a5"/>
              <w:shd w:val="clear" w:color="auto" w:fill="auto"/>
              <w:spacing w:after="0"/>
              <w:ind w:firstLine="0"/>
              <w:rPr>
                <w:sz w:val="24"/>
                <w:szCs w:val="24"/>
              </w:rPr>
            </w:pPr>
            <w:r w:rsidRPr="00B1584B">
              <w:rPr>
                <w:sz w:val="24"/>
                <w:szCs w:val="24"/>
              </w:rPr>
              <w:t>35 процентов часовой ставки, рассчитанной исходя из должностного оклада (оклада) за каждый час работы в ночное время</w:t>
            </w:r>
          </w:p>
        </w:tc>
        <w:tc>
          <w:tcPr>
            <w:tcW w:w="2421" w:type="dxa"/>
          </w:tcPr>
          <w:p w14:paraId="61CAC58B" w14:textId="24DEF432" w:rsidR="005B3480" w:rsidRPr="00B1584B" w:rsidRDefault="002F700A" w:rsidP="00B1584B">
            <w:pPr>
              <w:pStyle w:val="a7"/>
              <w:shd w:val="clear" w:color="auto" w:fill="auto"/>
              <w:spacing w:line="240" w:lineRule="auto"/>
              <w:ind w:firstLine="0"/>
              <w:rPr>
                <w:sz w:val="24"/>
                <w:szCs w:val="24"/>
              </w:rPr>
            </w:pPr>
            <w:r w:rsidRPr="00B1584B">
              <w:rPr>
                <w:sz w:val="24"/>
                <w:szCs w:val="24"/>
              </w:rPr>
              <w:t xml:space="preserve">Осуществляется в </w:t>
            </w:r>
            <w:r w:rsidR="005B3480" w:rsidRPr="00B1584B">
              <w:rPr>
                <w:sz w:val="24"/>
                <w:szCs w:val="24"/>
              </w:rPr>
              <w:t>соответствии со статьей 154 Трудового кодекса Российской Федерации</w:t>
            </w:r>
          </w:p>
        </w:tc>
      </w:tr>
    </w:tbl>
    <w:p w14:paraId="1E388123" w14:textId="77777777" w:rsidR="00585B7D" w:rsidRPr="00716746" w:rsidRDefault="00585B7D" w:rsidP="00585B7D">
      <w:pPr>
        <w:pStyle w:val="a7"/>
        <w:shd w:val="clear" w:color="auto" w:fill="auto"/>
        <w:spacing w:line="254" w:lineRule="auto"/>
        <w:ind w:firstLine="0"/>
        <w:jc w:val="both"/>
      </w:pPr>
    </w:p>
    <w:p w14:paraId="78BEE6A4" w14:textId="77777777" w:rsidR="00585B7D" w:rsidRPr="00716746" w:rsidRDefault="00585B7D" w:rsidP="00585B7D">
      <w:pPr>
        <w:spacing w:line="1" w:lineRule="exact"/>
        <w:jc w:val="both"/>
        <w:rPr>
          <w:sz w:val="26"/>
          <w:szCs w:val="26"/>
        </w:rPr>
      </w:pPr>
    </w:p>
    <w:p w14:paraId="4EA313FE" w14:textId="77777777" w:rsidR="00585B7D" w:rsidRPr="00716746" w:rsidRDefault="00585B7D" w:rsidP="00585B7D">
      <w:pPr>
        <w:spacing w:line="1" w:lineRule="exact"/>
        <w:jc w:val="both"/>
        <w:rPr>
          <w:sz w:val="26"/>
          <w:szCs w:val="26"/>
        </w:rPr>
      </w:pPr>
    </w:p>
    <w:p w14:paraId="6142DF33" w14:textId="77B15579" w:rsidR="00585B7D" w:rsidRDefault="00585B7D" w:rsidP="00585B7D">
      <w:pPr>
        <w:pStyle w:val="11"/>
        <w:keepNext/>
        <w:keepLines/>
        <w:shd w:val="clear" w:color="auto" w:fill="auto"/>
        <w:tabs>
          <w:tab w:val="left" w:pos="550"/>
        </w:tabs>
        <w:spacing w:after="0"/>
        <w:rPr>
          <w:b w:val="0"/>
          <w:bCs w:val="0"/>
        </w:rPr>
      </w:pPr>
      <w:bookmarkStart w:id="3" w:name="bookmark2"/>
      <w:bookmarkStart w:id="4" w:name="bookmark3"/>
      <w:r w:rsidRPr="00716746">
        <w:rPr>
          <w:b w:val="0"/>
          <w:bCs w:val="0"/>
          <w:lang w:val="en-US"/>
        </w:rPr>
        <w:t>IV</w:t>
      </w:r>
      <w:r w:rsidRPr="00716746">
        <w:rPr>
          <w:b w:val="0"/>
          <w:bCs w:val="0"/>
        </w:rPr>
        <w:t>. Порядок и условия осуществления стимулирующих выплат,</w:t>
      </w:r>
      <w:r w:rsidRPr="00716746">
        <w:rPr>
          <w:b w:val="0"/>
          <w:bCs w:val="0"/>
        </w:rPr>
        <w:br/>
        <w:t>критерии их установления</w:t>
      </w:r>
      <w:bookmarkEnd w:id="3"/>
      <w:bookmarkEnd w:id="4"/>
    </w:p>
    <w:p w14:paraId="6929027C" w14:textId="77777777" w:rsidR="007C222B" w:rsidRPr="00716746" w:rsidRDefault="007C222B" w:rsidP="00585B7D">
      <w:pPr>
        <w:pStyle w:val="11"/>
        <w:keepNext/>
        <w:keepLines/>
        <w:shd w:val="clear" w:color="auto" w:fill="auto"/>
        <w:tabs>
          <w:tab w:val="left" w:pos="550"/>
        </w:tabs>
        <w:spacing w:after="0"/>
        <w:rPr>
          <w:b w:val="0"/>
          <w:bCs w:val="0"/>
        </w:rPr>
      </w:pPr>
    </w:p>
    <w:p w14:paraId="5D797EE4" w14:textId="77777777" w:rsidR="00585B7D" w:rsidRPr="00716746" w:rsidRDefault="00585B7D" w:rsidP="007C222B">
      <w:pPr>
        <w:pStyle w:val="1"/>
        <w:shd w:val="clear" w:color="auto" w:fill="auto"/>
        <w:tabs>
          <w:tab w:val="left" w:pos="1106"/>
        </w:tabs>
        <w:spacing w:after="0"/>
        <w:ind w:firstLine="709"/>
        <w:jc w:val="both"/>
      </w:pPr>
      <w:r w:rsidRPr="00716746">
        <w:t>17. К стимулирующим выплатам относятся:</w:t>
      </w:r>
    </w:p>
    <w:p w14:paraId="1905E917" w14:textId="77777777" w:rsidR="00585B7D" w:rsidRPr="00716746" w:rsidRDefault="00585B7D" w:rsidP="007C222B">
      <w:pPr>
        <w:pStyle w:val="1"/>
        <w:shd w:val="clear" w:color="auto" w:fill="auto"/>
        <w:tabs>
          <w:tab w:val="left" w:pos="1106"/>
        </w:tabs>
        <w:spacing w:after="0"/>
        <w:ind w:firstLine="709"/>
        <w:jc w:val="both"/>
      </w:pPr>
      <w:r w:rsidRPr="00716746">
        <w:t>выплата за выслугу лет;</w:t>
      </w:r>
    </w:p>
    <w:p w14:paraId="12CBDF4A" w14:textId="77777777" w:rsidR="00585B7D" w:rsidRPr="00716746" w:rsidRDefault="00585B7D" w:rsidP="007C222B">
      <w:pPr>
        <w:pStyle w:val="1"/>
        <w:shd w:val="clear" w:color="auto" w:fill="auto"/>
        <w:tabs>
          <w:tab w:val="left" w:pos="1106"/>
        </w:tabs>
        <w:spacing w:after="0"/>
        <w:ind w:firstLine="709"/>
        <w:jc w:val="both"/>
      </w:pPr>
      <w:r w:rsidRPr="00716746">
        <w:t>премиальная выплата по итогам работы (месяц, год);</w:t>
      </w:r>
    </w:p>
    <w:p w14:paraId="3241DBBF" w14:textId="77777777" w:rsidR="00585B7D" w:rsidRPr="00716746" w:rsidRDefault="00585B7D" w:rsidP="007C222B">
      <w:pPr>
        <w:pStyle w:val="1"/>
        <w:shd w:val="clear" w:color="auto" w:fill="auto"/>
        <w:tabs>
          <w:tab w:val="left" w:pos="1106"/>
        </w:tabs>
        <w:spacing w:after="0"/>
        <w:ind w:firstLine="709"/>
        <w:jc w:val="both"/>
      </w:pPr>
      <w:r w:rsidRPr="00716746">
        <w:t>премии за выполнение особо важных и сложных заданий.</w:t>
      </w:r>
    </w:p>
    <w:p w14:paraId="2397FB44" w14:textId="6560B2D4" w:rsidR="00585B7D" w:rsidRPr="00716746" w:rsidRDefault="00585B7D" w:rsidP="007C222B">
      <w:pPr>
        <w:pStyle w:val="1"/>
        <w:shd w:val="clear" w:color="auto" w:fill="auto"/>
        <w:tabs>
          <w:tab w:val="left" w:pos="1106"/>
        </w:tabs>
        <w:spacing w:after="0"/>
        <w:ind w:firstLine="709"/>
        <w:jc w:val="both"/>
      </w:pPr>
      <w:r w:rsidRPr="00716746">
        <w:t xml:space="preserve">18. Выплата за выслугу лет к окладу (должностному окладу) устанавливается </w:t>
      </w:r>
      <w:r w:rsidR="007C222B">
        <w:t xml:space="preserve">                     </w:t>
      </w:r>
      <w:r w:rsidRPr="00716746">
        <w:t>в следующих размерах:</w:t>
      </w:r>
    </w:p>
    <w:p w14:paraId="188F211E" w14:textId="77777777" w:rsidR="00585B7D" w:rsidRPr="00716746" w:rsidRDefault="00585B7D" w:rsidP="007C222B">
      <w:pPr>
        <w:pStyle w:val="1"/>
        <w:shd w:val="clear" w:color="auto" w:fill="auto"/>
        <w:spacing w:after="0"/>
        <w:ind w:firstLine="709"/>
        <w:jc w:val="both"/>
      </w:pPr>
      <w:r w:rsidRPr="00716746">
        <w:t>от 1 года до 3 лет - 10% от должностного оклада;</w:t>
      </w:r>
    </w:p>
    <w:p w14:paraId="45F64554" w14:textId="77777777" w:rsidR="00585B7D" w:rsidRPr="00716746" w:rsidRDefault="00585B7D" w:rsidP="007C222B">
      <w:pPr>
        <w:pStyle w:val="1"/>
        <w:shd w:val="clear" w:color="auto" w:fill="auto"/>
        <w:spacing w:after="0"/>
        <w:ind w:firstLine="709"/>
        <w:jc w:val="both"/>
      </w:pPr>
      <w:r w:rsidRPr="00716746">
        <w:t>от 3 до 5 лет - 15% от должностного оклада;</w:t>
      </w:r>
    </w:p>
    <w:p w14:paraId="13CE81A8" w14:textId="77777777" w:rsidR="00585B7D" w:rsidRPr="00716746" w:rsidRDefault="00585B7D" w:rsidP="007C222B">
      <w:pPr>
        <w:pStyle w:val="1"/>
        <w:shd w:val="clear" w:color="auto" w:fill="auto"/>
        <w:spacing w:after="0"/>
        <w:ind w:firstLine="709"/>
        <w:jc w:val="both"/>
      </w:pPr>
      <w:r w:rsidRPr="00716746">
        <w:t>от 5 до 10 лет - 20% от должностного оклада;</w:t>
      </w:r>
    </w:p>
    <w:p w14:paraId="7450D136" w14:textId="77777777" w:rsidR="00585B7D" w:rsidRPr="00A8731A" w:rsidRDefault="00585B7D" w:rsidP="007C222B">
      <w:pPr>
        <w:pStyle w:val="1"/>
        <w:shd w:val="clear" w:color="auto" w:fill="auto"/>
        <w:spacing w:after="0"/>
        <w:ind w:firstLine="709"/>
        <w:jc w:val="both"/>
        <w:rPr>
          <w:color w:val="auto"/>
        </w:rPr>
      </w:pPr>
      <w:r w:rsidRPr="00A8731A">
        <w:rPr>
          <w:color w:val="auto"/>
        </w:rPr>
        <w:t>более 10 лет - 30% от должностного оклада.</w:t>
      </w:r>
    </w:p>
    <w:p w14:paraId="07076B76" w14:textId="7F89B70B" w:rsidR="00BC00FB" w:rsidRPr="00A8731A" w:rsidRDefault="00BC00FB" w:rsidP="007C222B">
      <w:pPr>
        <w:pStyle w:val="1"/>
        <w:spacing w:after="0"/>
        <w:ind w:firstLine="709"/>
        <w:jc w:val="both"/>
        <w:rPr>
          <w:color w:val="auto"/>
        </w:rPr>
      </w:pPr>
      <w:r w:rsidRPr="00A8731A">
        <w:rPr>
          <w:color w:val="auto"/>
        </w:rPr>
        <w:t xml:space="preserve">В стаж работы для исчисления ежемесячной надбавки за выслугу лет </w:t>
      </w:r>
      <w:r w:rsidR="007C222B">
        <w:rPr>
          <w:color w:val="auto"/>
        </w:rPr>
        <w:t xml:space="preserve">                                    </w:t>
      </w:r>
      <w:r w:rsidRPr="00A8731A">
        <w:rPr>
          <w:color w:val="auto"/>
        </w:rPr>
        <w:t>к должностному окладу включается все время работы в организациях системы МЧС России; органах, специально уполномоченных решать задачи гражданской обороны, задачи по предупреждению и ликвидации чрезвычайных ситуаций, в составе или при органах исполнительной власти субъекта Российской Федерации и органах местного самоуправления, а также в стаж засчитываются периоды трудовой деятельности:</w:t>
      </w:r>
    </w:p>
    <w:p w14:paraId="42B231C2" w14:textId="73D80289" w:rsidR="00BC00FB" w:rsidRPr="00A8731A" w:rsidRDefault="00BC00FB" w:rsidP="007C222B">
      <w:pPr>
        <w:pStyle w:val="1"/>
        <w:numPr>
          <w:ilvl w:val="0"/>
          <w:numId w:val="6"/>
        </w:numPr>
        <w:tabs>
          <w:tab w:val="left" w:pos="851"/>
          <w:tab w:val="left" w:pos="993"/>
        </w:tabs>
        <w:spacing w:after="0"/>
        <w:ind w:left="0" w:firstLine="709"/>
        <w:jc w:val="both"/>
        <w:rPr>
          <w:color w:val="auto"/>
        </w:rPr>
      </w:pPr>
      <w:r w:rsidRPr="00A8731A">
        <w:rPr>
          <w:color w:val="auto"/>
        </w:rPr>
        <w:t xml:space="preserve">в штабе гражданской обороны СССР; в государственном комитете Российской Федерации по делам гражданской обороны, чрезвычайным ситуациям </w:t>
      </w:r>
      <w:r w:rsidR="007C222B">
        <w:rPr>
          <w:color w:val="auto"/>
        </w:rPr>
        <w:t xml:space="preserve">                     </w:t>
      </w:r>
      <w:r w:rsidRPr="00A8731A">
        <w:rPr>
          <w:color w:val="auto"/>
        </w:rPr>
        <w:t xml:space="preserve">и ликвидации последствий стихийных бедствий; в комиссии по чрезвычайным ситуациям при Совете Министров СССР; в Российском корпусе спасателей </w:t>
      </w:r>
      <w:r w:rsidR="007C222B">
        <w:rPr>
          <w:color w:val="auto"/>
        </w:rPr>
        <w:t xml:space="preserve">                             </w:t>
      </w:r>
      <w:r w:rsidRPr="00A8731A">
        <w:rPr>
          <w:color w:val="auto"/>
        </w:rPr>
        <w:t>и в поисково-спасательных, аварийно-спасательных службах и подразделениях других министерств, а также подразделениях (должностях) гражданской обороны учреждений, предприятий и организаций других министерств;</w:t>
      </w:r>
    </w:p>
    <w:p w14:paraId="492BB98A" w14:textId="5916C650" w:rsidR="00BC00FB" w:rsidRPr="00A8731A" w:rsidRDefault="00BC00FB" w:rsidP="007C222B">
      <w:pPr>
        <w:pStyle w:val="1"/>
        <w:numPr>
          <w:ilvl w:val="0"/>
          <w:numId w:val="6"/>
        </w:numPr>
        <w:tabs>
          <w:tab w:val="left" w:pos="851"/>
          <w:tab w:val="left" w:pos="993"/>
        </w:tabs>
        <w:spacing w:after="0"/>
        <w:ind w:left="0" w:firstLine="709"/>
        <w:jc w:val="both"/>
        <w:rPr>
          <w:color w:val="auto"/>
        </w:rPr>
      </w:pPr>
      <w:r w:rsidRPr="00A8731A">
        <w:rPr>
          <w:color w:val="auto"/>
        </w:rPr>
        <w:t>в государственной противопожарной службе (пожарной охране, противопожарных и аварийно-спасательных службах) Министерства внутренних дел Российской Федерации, а также в подразделениях пожарной охраны других министерств и иных федеральных органов исполнительной власти;</w:t>
      </w:r>
    </w:p>
    <w:p w14:paraId="2D79C9B6" w14:textId="231F2007" w:rsidR="00BC00FB" w:rsidRPr="00A8731A" w:rsidRDefault="00BC00FB" w:rsidP="007C222B">
      <w:pPr>
        <w:pStyle w:val="1"/>
        <w:numPr>
          <w:ilvl w:val="0"/>
          <w:numId w:val="6"/>
        </w:numPr>
        <w:tabs>
          <w:tab w:val="left" w:pos="851"/>
          <w:tab w:val="left" w:pos="993"/>
        </w:tabs>
        <w:spacing w:after="0"/>
        <w:ind w:left="0" w:firstLine="709"/>
        <w:jc w:val="both"/>
        <w:rPr>
          <w:color w:val="auto"/>
        </w:rPr>
      </w:pPr>
      <w:r w:rsidRPr="00A8731A">
        <w:rPr>
          <w:color w:val="auto"/>
        </w:rPr>
        <w:t xml:space="preserve">в подразделениях государственной инспекции по маломерным судам </w:t>
      </w:r>
      <w:r w:rsidRPr="00A8731A">
        <w:rPr>
          <w:color w:val="auto"/>
        </w:rPr>
        <w:lastRenderedPageBreak/>
        <w:t>независимо от ведомственной подчиненности;</w:t>
      </w:r>
    </w:p>
    <w:p w14:paraId="343C1825" w14:textId="2C4E26B3" w:rsidR="00BC00FB" w:rsidRPr="00A8731A" w:rsidRDefault="00BC00FB" w:rsidP="007C222B">
      <w:pPr>
        <w:pStyle w:val="1"/>
        <w:numPr>
          <w:ilvl w:val="0"/>
          <w:numId w:val="6"/>
        </w:numPr>
        <w:tabs>
          <w:tab w:val="left" w:pos="851"/>
          <w:tab w:val="left" w:pos="993"/>
        </w:tabs>
        <w:spacing w:after="0"/>
        <w:ind w:left="0" w:firstLine="709"/>
        <w:jc w:val="both"/>
        <w:rPr>
          <w:color w:val="auto"/>
        </w:rPr>
      </w:pPr>
      <w:r w:rsidRPr="00A8731A">
        <w:rPr>
          <w:color w:val="auto"/>
        </w:rPr>
        <w:t xml:space="preserve">время работы в воинских частях, учреждениях, на предприятиях </w:t>
      </w:r>
      <w:r w:rsidR="007C222B">
        <w:rPr>
          <w:color w:val="auto"/>
        </w:rPr>
        <w:t xml:space="preserve">                                      </w:t>
      </w:r>
      <w:r w:rsidRPr="00A8731A">
        <w:rPr>
          <w:color w:val="auto"/>
        </w:rPr>
        <w:t xml:space="preserve">и в организациях Министерства обороны Российской Федерации, и в органах внутренних дел на должностях руководителей и специалистов, в командных должностях плавсостава судов морского, смешанного (река-море) и внутреннего плавания водного транспорта и рыбопромыслового флота при их работе </w:t>
      </w:r>
      <w:r w:rsidR="007C222B">
        <w:rPr>
          <w:color w:val="auto"/>
        </w:rPr>
        <w:t xml:space="preserve">                                         </w:t>
      </w:r>
      <w:r w:rsidRPr="00A8731A">
        <w:rPr>
          <w:color w:val="auto"/>
        </w:rPr>
        <w:t>в государственных организациях;</w:t>
      </w:r>
    </w:p>
    <w:p w14:paraId="007712CB" w14:textId="2D703787" w:rsidR="00BC00FB" w:rsidRPr="00A8731A" w:rsidRDefault="00BC00FB" w:rsidP="007C222B">
      <w:pPr>
        <w:pStyle w:val="1"/>
        <w:numPr>
          <w:ilvl w:val="0"/>
          <w:numId w:val="6"/>
        </w:numPr>
        <w:tabs>
          <w:tab w:val="left" w:pos="851"/>
          <w:tab w:val="left" w:pos="993"/>
        </w:tabs>
        <w:spacing w:after="0"/>
        <w:ind w:left="0" w:firstLine="709"/>
        <w:jc w:val="both"/>
        <w:rPr>
          <w:color w:val="auto"/>
        </w:rPr>
      </w:pPr>
      <w:r w:rsidRPr="00A8731A">
        <w:rPr>
          <w:color w:val="auto"/>
        </w:rPr>
        <w:t>время работы на государственных должностях в федеральных органах исполнительной власти, органах исполнительной власти субъектов Российской Федерации и местного самоуправления;</w:t>
      </w:r>
    </w:p>
    <w:p w14:paraId="7318B6EE" w14:textId="6943B7ED" w:rsidR="00BC00FB" w:rsidRPr="00A8731A" w:rsidRDefault="00BC00FB" w:rsidP="007C222B">
      <w:pPr>
        <w:pStyle w:val="1"/>
        <w:numPr>
          <w:ilvl w:val="0"/>
          <w:numId w:val="6"/>
        </w:numPr>
        <w:tabs>
          <w:tab w:val="left" w:pos="851"/>
          <w:tab w:val="left" w:pos="993"/>
        </w:tabs>
        <w:spacing w:after="0"/>
        <w:ind w:left="0" w:firstLine="709"/>
        <w:jc w:val="both"/>
        <w:rPr>
          <w:color w:val="auto"/>
        </w:rPr>
      </w:pPr>
      <w:r w:rsidRPr="00A8731A">
        <w:rPr>
          <w:color w:val="auto"/>
        </w:rPr>
        <w:t>военная служба в Вооруженных Силах Российской Федерации и других воинских формированиях федеральных органов исполнительной власти, в которых федеральным законом предусмотрена военная служба;</w:t>
      </w:r>
    </w:p>
    <w:p w14:paraId="162EC9B7" w14:textId="57A257AD" w:rsidR="00BC00FB" w:rsidRPr="00A8731A" w:rsidRDefault="00BC00FB" w:rsidP="007C222B">
      <w:pPr>
        <w:pStyle w:val="1"/>
        <w:numPr>
          <w:ilvl w:val="0"/>
          <w:numId w:val="6"/>
        </w:numPr>
        <w:tabs>
          <w:tab w:val="left" w:pos="851"/>
          <w:tab w:val="left" w:pos="993"/>
        </w:tabs>
        <w:spacing w:after="0"/>
        <w:ind w:left="0" w:firstLine="709"/>
        <w:jc w:val="both"/>
        <w:rPr>
          <w:color w:val="auto"/>
        </w:rPr>
      </w:pPr>
      <w:r w:rsidRPr="00A8731A">
        <w:rPr>
          <w:color w:val="auto"/>
        </w:rPr>
        <w:t>военная служба в Вооруженных Силах СССР и других военных формированиях федеральных органов исполнительной власти, в которых федеральным законом была предусмотрена военная служба, в Объединенных вооруженных Силах государств - участников СНГ;</w:t>
      </w:r>
    </w:p>
    <w:p w14:paraId="1BFD3D3C" w14:textId="726E590C" w:rsidR="00BC00FB" w:rsidRPr="00A8731A" w:rsidRDefault="00BC00FB" w:rsidP="007C222B">
      <w:pPr>
        <w:pStyle w:val="1"/>
        <w:numPr>
          <w:ilvl w:val="0"/>
          <w:numId w:val="6"/>
        </w:numPr>
        <w:tabs>
          <w:tab w:val="left" w:pos="851"/>
          <w:tab w:val="left" w:pos="993"/>
        </w:tabs>
        <w:spacing w:after="0"/>
        <w:ind w:left="0" w:firstLine="709"/>
        <w:jc w:val="both"/>
        <w:rPr>
          <w:color w:val="auto"/>
        </w:rPr>
      </w:pPr>
      <w:r w:rsidRPr="00A8731A">
        <w:rPr>
          <w:color w:val="auto"/>
        </w:rPr>
        <w:t xml:space="preserve">военная служба в Вооруженных силах государств - бывших республик СССР до окончания переходного периода (до 31 декабря 1994 г.) и до 31 декабря 1999 г. </w:t>
      </w:r>
      <w:r w:rsidR="007C222B">
        <w:rPr>
          <w:color w:val="auto"/>
        </w:rPr>
        <w:t xml:space="preserve">                         </w:t>
      </w:r>
      <w:r w:rsidRPr="00A8731A">
        <w:rPr>
          <w:color w:val="auto"/>
        </w:rPr>
        <w:t>в случаях заключения и ратификации, в установленном порядке соответствующих двусторонних межгосударственных договоров;</w:t>
      </w:r>
    </w:p>
    <w:p w14:paraId="5D22F2C6" w14:textId="3708EE7B" w:rsidR="00BC00FB" w:rsidRPr="00A8731A" w:rsidRDefault="00BC00FB" w:rsidP="007C222B">
      <w:pPr>
        <w:pStyle w:val="1"/>
        <w:numPr>
          <w:ilvl w:val="0"/>
          <w:numId w:val="6"/>
        </w:numPr>
        <w:tabs>
          <w:tab w:val="left" w:pos="851"/>
          <w:tab w:val="left" w:pos="993"/>
        </w:tabs>
        <w:spacing w:after="0"/>
        <w:ind w:left="0" w:firstLine="709"/>
        <w:jc w:val="both"/>
        <w:rPr>
          <w:color w:val="auto"/>
        </w:rPr>
      </w:pPr>
      <w:r w:rsidRPr="00A8731A">
        <w:rPr>
          <w:color w:val="auto"/>
        </w:rPr>
        <w:t xml:space="preserve">служба в качестве рядового и начальствующего состава в государственной противопожарной службе МЧС России; Вооруженных Силах Российской Федерации </w:t>
      </w:r>
      <w:r w:rsidR="007C222B">
        <w:rPr>
          <w:color w:val="auto"/>
        </w:rPr>
        <w:t xml:space="preserve">            </w:t>
      </w:r>
      <w:r w:rsidRPr="00A8731A">
        <w:rPr>
          <w:color w:val="auto"/>
        </w:rPr>
        <w:t>и бывших республик СССР, а также в органах внутренних дел Российской Федерации и бывшего СССР;</w:t>
      </w:r>
    </w:p>
    <w:p w14:paraId="20C876D0" w14:textId="79DE4CBC" w:rsidR="00BC00FB" w:rsidRPr="00A8731A" w:rsidRDefault="00BC00FB" w:rsidP="007C222B">
      <w:pPr>
        <w:pStyle w:val="1"/>
        <w:numPr>
          <w:ilvl w:val="0"/>
          <w:numId w:val="6"/>
        </w:numPr>
        <w:tabs>
          <w:tab w:val="left" w:pos="851"/>
          <w:tab w:val="left" w:pos="993"/>
        </w:tabs>
        <w:spacing w:after="0"/>
        <w:ind w:left="0" w:firstLine="709"/>
        <w:jc w:val="both"/>
        <w:rPr>
          <w:color w:val="auto"/>
        </w:rPr>
      </w:pPr>
      <w:r w:rsidRPr="00A8731A">
        <w:rPr>
          <w:color w:val="auto"/>
        </w:rPr>
        <w:t>по специальности в учреждениях и организациях всех форм собственности;</w:t>
      </w:r>
    </w:p>
    <w:p w14:paraId="4582DE15" w14:textId="190E938F" w:rsidR="00BC00FB" w:rsidRPr="00A8731A" w:rsidRDefault="00BC00FB" w:rsidP="007C222B">
      <w:pPr>
        <w:pStyle w:val="1"/>
        <w:numPr>
          <w:ilvl w:val="0"/>
          <w:numId w:val="6"/>
        </w:numPr>
        <w:tabs>
          <w:tab w:val="left" w:pos="851"/>
          <w:tab w:val="left" w:pos="993"/>
        </w:tabs>
        <w:spacing w:after="0"/>
        <w:ind w:left="0" w:firstLine="709"/>
        <w:jc w:val="both"/>
        <w:rPr>
          <w:color w:val="auto"/>
        </w:rPr>
      </w:pPr>
      <w:r w:rsidRPr="00A8731A">
        <w:rPr>
          <w:color w:val="auto"/>
        </w:rPr>
        <w:t>работы в Учреждении.</w:t>
      </w:r>
    </w:p>
    <w:p w14:paraId="488EA146" w14:textId="77777777" w:rsidR="00BC00FB" w:rsidRPr="00A8731A" w:rsidRDefault="00BC00FB" w:rsidP="007C222B">
      <w:pPr>
        <w:pStyle w:val="1"/>
        <w:spacing w:after="0"/>
        <w:ind w:firstLine="709"/>
        <w:jc w:val="both"/>
        <w:rPr>
          <w:color w:val="auto"/>
        </w:rPr>
      </w:pPr>
      <w:r w:rsidRPr="00A8731A">
        <w:rPr>
          <w:color w:val="auto"/>
        </w:rPr>
        <w:t>В стаж работы, дающий право работнику на получение ежемесячной надбавки за выслугу лет, в порядке исключения могут быть засчитаны иные периоды работы (службы), опыт и знания, по которой необходимы для выполнения должностных обязанностей по конкретной замещаемой должности.</w:t>
      </w:r>
    </w:p>
    <w:p w14:paraId="22CDC583" w14:textId="77777777" w:rsidR="00BC00FB" w:rsidRPr="00A8731A" w:rsidRDefault="00BC00FB" w:rsidP="007C222B">
      <w:pPr>
        <w:pStyle w:val="1"/>
        <w:spacing w:after="0"/>
        <w:ind w:firstLine="709"/>
        <w:jc w:val="both"/>
        <w:rPr>
          <w:color w:val="auto"/>
        </w:rPr>
      </w:pPr>
      <w:r w:rsidRPr="00A8731A">
        <w:rPr>
          <w:color w:val="auto"/>
        </w:rPr>
        <w:t>При установлении стажа работы, дающего право на получение ежемесячной надбавки за выслугу лет, решение о зачете в стаж работы иных периодов принимается комиссией Учреждения.</w:t>
      </w:r>
    </w:p>
    <w:p w14:paraId="4B1EE637" w14:textId="6CECBE94" w:rsidR="00BC00FB" w:rsidRPr="00A8731A" w:rsidRDefault="00BC00FB" w:rsidP="007C222B">
      <w:pPr>
        <w:pStyle w:val="1"/>
        <w:spacing w:after="0"/>
        <w:ind w:firstLine="709"/>
        <w:jc w:val="both"/>
        <w:rPr>
          <w:color w:val="auto"/>
        </w:rPr>
      </w:pPr>
      <w:r w:rsidRPr="00A8731A">
        <w:rPr>
          <w:color w:val="auto"/>
        </w:rPr>
        <w:t xml:space="preserve">В стаж работы не включаются период работы (службы) в </w:t>
      </w:r>
      <w:proofErr w:type="gramStart"/>
      <w:r w:rsidRPr="00A8731A">
        <w:rPr>
          <w:color w:val="auto"/>
        </w:rPr>
        <w:t xml:space="preserve">организациях, </w:t>
      </w:r>
      <w:r w:rsidR="007C222B">
        <w:rPr>
          <w:color w:val="auto"/>
        </w:rPr>
        <w:t xml:space="preserve">  </w:t>
      </w:r>
      <w:proofErr w:type="gramEnd"/>
      <w:r w:rsidR="007C222B">
        <w:rPr>
          <w:color w:val="auto"/>
        </w:rPr>
        <w:t xml:space="preserve">                           </w:t>
      </w:r>
      <w:r w:rsidRPr="00A8731A">
        <w:rPr>
          <w:color w:val="auto"/>
        </w:rPr>
        <w:t xml:space="preserve">из которых работник был уволен за виновные действия, за которые в соответствии </w:t>
      </w:r>
      <w:r w:rsidR="007C222B">
        <w:rPr>
          <w:color w:val="auto"/>
        </w:rPr>
        <w:t xml:space="preserve">                         </w:t>
      </w:r>
      <w:r w:rsidRPr="00A8731A">
        <w:rPr>
          <w:color w:val="auto"/>
        </w:rPr>
        <w:t xml:space="preserve">с действующим законодательством предусмотрено увольнение с работы (службы) </w:t>
      </w:r>
      <w:r w:rsidR="007C222B">
        <w:rPr>
          <w:color w:val="auto"/>
        </w:rPr>
        <w:t xml:space="preserve">                       </w:t>
      </w:r>
      <w:r w:rsidRPr="00A8731A">
        <w:rPr>
          <w:color w:val="auto"/>
        </w:rPr>
        <w:t>и период исправительных работ без лишения свободы.</w:t>
      </w:r>
    </w:p>
    <w:p w14:paraId="7D771B43" w14:textId="6420A269" w:rsidR="00585B7D" w:rsidRPr="00A8731A" w:rsidRDefault="00585B7D" w:rsidP="007C222B">
      <w:pPr>
        <w:pStyle w:val="1"/>
        <w:shd w:val="clear" w:color="auto" w:fill="auto"/>
        <w:spacing w:after="0"/>
        <w:ind w:firstLine="709"/>
        <w:jc w:val="both"/>
        <w:rPr>
          <w:color w:val="auto"/>
        </w:rPr>
      </w:pPr>
      <w:r w:rsidRPr="00A8731A">
        <w:rPr>
          <w:color w:val="auto"/>
        </w:rPr>
        <w:t>Иные периоды работы (опыт, знания) могут включаться в стаж работы, дающий право на получение ежемесячной надбавки за выслугу лет, на основании решения комиссии об установлении трудового стажа учреждения.</w:t>
      </w:r>
    </w:p>
    <w:p w14:paraId="5D5DC456" w14:textId="4EA9BCCF" w:rsidR="00585B7D" w:rsidRPr="00A8731A" w:rsidRDefault="00585B7D" w:rsidP="007C222B">
      <w:pPr>
        <w:pStyle w:val="1"/>
        <w:shd w:val="clear" w:color="auto" w:fill="auto"/>
        <w:spacing w:after="0"/>
        <w:ind w:firstLine="709"/>
        <w:jc w:val="both"/>
        <w:rPr>
          <w:color w:val="auto"/>
        </w:rPr>
      </w:pPr>
      <w:r w:rsidRPr="00A8731A">
        <w:rPr>
          <w:color w:val="auto"/>
        </w:rPr>
        <w:t xml:space="preserve">Для определения стажа работы, дающего право на установление выплаты </w:t>
      </w:r>
      <w:r w:rsidR="007C222B">
        <w:rPr>
          <w:color w:val="auto"/>
        </w:rPr>
        <w:t xml:space="preserve">                        </w:t>
      </w:r>
      <w:r w:rsidRPr="00A8731A">
        <w:rPr>
          <w:color w:val="auto"/>
        </w:rPr>
        <w:t>за выслугу лет, указанные периоды суммируются независимо от перерывов в работе.</w:t>
      </w:r>
    </w:p>
    <w:p w14:paraId="7141FFC4" w14:textId="786E3116" w:rsidR="00585B7D" w:rsidRPr="00A8731A" w:rsidRDefault="00585B7D" w:rsidP="007C222B">
      <w:pPr>
        <w:pStyle w:val="1"/>
        <w:shd w:val="clear" w:color="auto" w:fill="auto"/>
        <w:spacing w:after="0"/>
        <w:ind w:firstLine="709"/>
        <w:jc w:val="both"/>
        <w:rPr>
          <w:color w:val="auto"/>
        </w:rPr>
      </w:pPr>
      <w:r w:rsidRPr="00A8731A">
        <w:rPr>
          <w:color w:val="auto"/>
        </w:rPr>
        <w:t xml:space="preserve">Установление выплаты за выслугу лет производится в соответствии с приказом </w:t>
      </w:r>
      <w:r w:rsidR="0057148C" w:rsidRPr="00A8731A">
        <w:rPr>
          <w:color w:val="auto"/>
        </w:rPr>
        <w:t>начальник</w:t>
      </w:r>
      <w:r w:rsidRPr="00A8731A">
        <w:rPr>
          <w:color w:val="auto"/>
        </w:rPr>
        <w:t>а казенного учреждения.</w:t>
      </w:r>
    </w:p>
    <w:p w14:paraId="272B6A15" w14:textId="77777777" w:rsidR="00585B7D" w:rsidRPr="00716746" w:rsidRDefault="00585B7D" w:rsidP="007C222B">
      <w:pPr>
        <w:pStyle w:val="1"/>
        <w:shd w:val="clear" w:color="auto" w:fill="auto"/>
        <w:spacing w:after="0"/>
        <w:ind w:firstLine="709"/>
        <w:jc w:val="both"/>
      </w:pPr>
      <w:r w:rsidRPr="00716746">
        <w:t>19. При установлении премиальных выплат по итогам работы (месяц, год) учитываются следующие перечни показателей и условия для премирования работников казенного учреждения:</w:t>
      </w:r>
    </w:p>
    <w:p w14:paraId="4791807E" w14:textId="77777777" w:rsidR="00585B7D" w:rsidRPr="00716746" w:rsidRDefault="00585B7D" w:rsidP="007C222B">
      <w:pPr>
        <w:pStyle w:val="1"/>
        <w:shd w:val="clear" w:color="auto" w:fill="auto"/>
        <w:spacing w:after="0"/>
        <w:ind w:firstLine="709"/>
        <w:jc w:val="both"/>
      </w:pPr>
      <w:r w:rsidRPr="00716746">
        <w:t xml:space="preserve">качественное, своевременное выполнение должностных обязанностей, определенных утвержденными положениями об отделах и должностными </w:t>
      </w:r>
      <w:r w:rsidRPr="00716746">
        <w:lastRenderedPageBreak/>
        <w:t>инструкциями;</w:t>
      </w:r>
    </w:p>
    <w:p w14:paraId="33FB4BF3" w14:textId="77777777" w:rsidR="00585B7D" w:rsidRPr="00716746" w:rsidRDefault="00585B7D" w:rsidP="007C222B">
      <w:pPr>
        <w:pStyle w:val="1"/>
        <w:shd w:val="clear" w:color="auto" w:fill="auto"/>
        <w:spacing w:after="0"/>
        <w:ind w:firstLine="709"/>
        <w:jc w:val="both"/>
      </w:pPr>
      <w:r w:rsidRPr="00716746">
        <w:t>проявление инициативы в выполнении должностных обязанностей и внесение предложений для более качественного и полного решения вопросов, предусмотренных должностными обязанностями;</w:t>
      </w:r>
    </w:p>
    <w:p w14:paraId="4A9D6B83" w14:textId="5721F429" w:rsidR="00585B7D" w:rsidRPr="00716746" w:rsidRDefault="00585B7D" w:rsidP="007C222B">
      <w:pPr>
        <w:pStyle w:val="1"/>
        <w:shd w:val="clear" w:color="auto" w:fill="auto"/>
        <w:spacing w:after="0"/>
        <w:ind w:firstLine="709"/>
        <w:jc w:val="both"/>
      </w:pPr>
      <w:r w:rsidRPr="00716746">
        <w:t xml:space="preserve">соблюдение служебной дисциплины, умение организовать работу, эмоциональная выдержка, бесконфликтность, создание деловой обстановки </w:t>
      </w:r>
      <w:r w:rsidR="007C222B">
        <w:t xml:space="preserve">                                 </w:t>
      </w:r>
      <w:r w:rsidRPr="00716746">
        <w:t>в коллективе;</w:t>
      </w:r>
    </w:p>
    <w:p w14:paraId="14327050" w14:textId="77777777" w:rsidR="00585B7D" w:rsidRPr="00716746" w:rsidRDefault="00585B7D" w:rsidP="007C222B">
      <w:pPr>
        <w:pStyle w:val="1"/>
        <w:shd w:val="clear" w:color="auto" w:fill="auto"/>
        <w:spacing w:after="0"/>
        <w:ind w:firstLine="709"/>
        <w:jc w:val="both"/>
      </w:pPr>
      <w:r w:rsidRPr="00716746">
        <w:t>успешная координация деятельности структурных подразделений казенного учреждения по направлению деятельности;</w:t>
      </w:r>
    </w:p>
    <w:p w14:paraId="6E0B59DE" w14:textId="77777777" w:rsidR="00585B7D" w:rsidRPr="00716746" w:rsidRDefault="00585B7D" w:rsidP="007C222B">
      <w:pPr>
        <w:pStyle w:val="1"/>
        <w:shd w:val="clear" w:color="auto" w:fill="auto"/>
        <w:spacing w:after="0"/>
        <w:ind w:firstLine="709"/>
        <w:jc w:val="both"/>
      </w:pPr>
      <w:r w:rsidRPr="00716746">
        <w:t>разработка и реализация управленческих решений структурного подразделения и казенного учреждения в целом;</w:t>
      </w:r>
    </w:p>
    <w:p w14:paraId="44838B51" w14:textId="77777777" w:rsidR="00585B7D" w:rsidRPr="00716746" w:rsidRDefault="00585B7D" w:rsidP="007C222B">
      <w:pPr>
        <w:pStyle w:val="1"/>
        <w:shd w:val="clear" w:color="auto" w:fill="auto"/>
        <w:spacing w:after="0"/>
        <w:ind w:firstLine="709"/>
        <w:jc w:val="both"/>
      </w:pPr>
      <w:r w:rsidRPr="00716746">
        <w:t>передача опыта молодым работникам;</w:t>
      </w:r>
    </w:p>
    <w:p w14:paraId="05846B09" w14:textId="77777777" w:rsidR="00585B7D" w:rsidRPr="00716746" w:rsidRDefault="00585B7D" w:rsidP="007C222B">
      <w:pPr>
        <w:pStyle w:val="1"/>
        <w:shd w:val="clear" w:color="auto" w:fill="auto"/>
        <w:spacing w:after="0"/>
        <w:ind w:firstLine="709"/>
        <w:jc w:val="both"/>
      </w:pPr>
      <w:r w:rsidRPr="00716746">
        <w:t>неукоснительное соблюдение норм трудовой дисциплины, служебной этики, правил внутреннего трудового распорядка казенного учреждения, требований охраны труда и техники безопасности;</w:t>
      </w:r>
    </w:p>
    <w:p w14:paraId="440AEC1F" w14:textId="77777777" w:rsidR="00585B7D" w:rsidRPr="00716746" w:rsidRDefault="00585B7D" w:rsidP="007C222B">
      <w:pPr>
        <w:pStyle w:val="1"/>
        <w:shd w:val="clear" w:color="auto" w:fill="auto"/>
        <w:spacing w:after="0"/>
        <w:ind w:firstLine="709"/>
        <w:jc w:val="both"/>
      </w:pPr>
      <w:r w:rsidRPr="00716746">
        <w:t>профессионализм и оперативность при выполнении трудовых функций;</w:t>
      </w:r>
    </w:p>
    <w:p w14:paraId="72112F69" w14:textId="77777777" w:rsidR="00585B7D" w:rsidRPr="00716746" w:rsidRDefault="00585B7D" w:rsidP="007C222B">
      <w:pPr>
        <w:pStyle w:val="1"/>
        <w:shd w:val="clear" w:color="auto" w:fill="auto"/>
        <w:spacing w:after="0"/>
        <w:ind w:firstLine="709"/>
        <w:jc w:val="both"/>
      </w:pPr>
      <w:r w:rsidRPr="00716746">
        <w:t>применение в работе современных форм и методов организации труда;</w:t>
      </w:r>
    </w:p>
    <w:p w14:paraId="1854BA4B" w14:textId="77777777" w:rsidR="00585B7D" w:rsidRPr="00716746" w:rsidRDefault="00585B7D" w:rsidP="007C222B">
      <w:pPr>
        <w:pStyle w:val="1"/>
        <w:shd w:val="clear" w:color="auto" w:fill="auto"/>
        <w:spacing w:after="0"/>
        <w:ind w:firstLine="709"/>
        <w:jc w:val="both"/>
      </w:pPr>
      <w:r w:rsidRPr="00716746">
        <w:t>рациональное и эффективное использование бюджетных средств, эффективная реализация целевых, ведомственных целевых программ;</w:t>
      </w:r>
    </w:p>
    <w:p w14:paraId="057B9F80" w14:textId="77777777" w:rsidR="00585B7D" w:rsidRPr="00716746" w:rsidRDefault="00585B7D" w:rsidP="007C222B">
      <w:pPr>
        <w:pStyle w:val="1"/>
        <w:shd w:val="clear" w:color="auto" w:fill="auto"/>
        <w:spacing w:after="0"/>
        <w:ind w:firstLine="709"/>
        <w:jc w:val="both"/>
      </w:pPr>
      <w:r w:rsidRPr="00716746">
        <w:t>участие в подготовке и организации крупных, социально-значимых проектов, мероприятий в установленной сфере деятельности;</w:t>
      </w:r>
    </w:p>
    <w:p w14:paraId="72A29337" w14:textId="77777777" w:rsidR="00585B7D" w:rsidRPr="00716746" w:rsidRDefault="00585B7D" w:rsidP="007C222B">
      <w:pPr>
        <w:pStyle w:val="1"/>
        <w:shd w:val="clear" w:color="auto" w:fill="auto"/>
        <w:spacing w:after="0"/>
        <w:ind w:firstLine="709"/>
        <w:jc w:val="both"/>
      </w:pPr>
      <w:r w:rsidRPr="00716746">
        <w:t>своевременное исполнение мероприятий, предусмотренных государственными и муниципальными программами;</w:t>
      </w:r>
    </w:p>
    <w:p w14:paraId="61F69B24" w14:textId="77777777" w:rsidR="00585B7D" w:rsidRPr="00716746" w:rsidRDefault="00585B7D" w:rsidP="007C222B">
      <w:pPr>
        <w:pStyle w:val="1"/>
        <w:shd w:val="clear" w:color="auto" w:fill="auto"/>
        <w:spacing w:after="0"/>
        <w:ind w:firstLine="709"/>
        <w:jc w:val="both"/>
      </w:pPr>
      <w:r w:rsidRPr="00716746">
        <w:t>для руководителей - осуществление надлежащего контроля за работой подчиненных работников.</w:t>
      </w:r>
    </w:p>
    <w:p w14:paraId="4CAA9F26" w14:textId="77777777" w:rsidR="00585B7D" w:rsidRPr="00716746" w:rsidRDefault="00585B7D" w:rsidP="007C222B">
      <w:pPr>
        <w:pStyle w:val="1"/>
        <w:shd w:val="clear" w:color="auto" w:fill="auto"/>
        <w:spacing w:after="0"/>
        <w:ind w:firstLine="709"/>
        <w:jc w:val="both"/>
      </w:pPr>
      <w:r w:rsidRPr="00716746">
        <w:t>20. Премиальная выплата по итогам работы за месяц устанавливается с учетом личного вклада работника в осуществление основных задач и функций, определенных уставом казенного учреждения, а также выполнения обязанностей, предусмотренных трудовым договором.</w:t>
      </w:r>
    </w:p>
    <w:p w14:paraId="48A8644C" w14:textId="48E1CB67" w:rsidR="00585B7D" w:rsidRPr="00716746" w:rsidRDefault="00585B7D" w:rsidP="007C222B">
      <w:pPr>
        <w:pStyle w:val="1"/>
        <w:shd w:val="clear" w:color="auto" w:fill="auto"/>
        <w:spacing w:after="0"/>
        <w:ind w:firstLine="709"/>
        <w:jc w:val="both"/>
      </w:pPr>
      <w:r w:rsidRPr="00716746">
        <w:t xml:space="preserve">21. Размер премиальной выплаты по итогам работы за месяц снижается </w:t>
      </w:r>
      <w:r w:rsidR="007C222B">
        <w:t xml:space="preserve">                          </w:t>
      </w:r>
      <w:r w:rsidRPr="00716746">
        <w:t>по следующим основаниям:</w:t>
      </w:r>
    </w:p>
    <w:p w14:paraId="7F1C9C3C" w14:textId="77777777" w:rsidR="00585B7D" w:rsidRPr="00716746" w:rsidRDefault="00585B7D" w:rsidP="007C222B">
      <w:pPr>
        <w:pStyle w:val="1"/>
        <w:shd w:val="clear" w:color="auto" w:fill="auto"/>
        <w:spacing w:after="0"/>
        <w:ind w:firstLine="709"/>
        <w:jc w:val="both"/>
      </w:pPr>
      <w:r w:rsidRPr="00716746">
        <w:t>некачественное, несвоевременное выполнение функциональных обязанностей, неквалифицированная подготовка и оформление документов;</w:t>
      </w:r>
    </w:p>
    <w:p w14:paraId="07A2A7D4" w14:textId="0C1A1A39" w:rsidR="00585B7D" w:rsidRPr="00716746" w:rsidRDefault="00585B7D" w:rsidP="007C222B">
      <w:pPr>
        <w:pStyle w:val="1"/>
        <w:shd w:val="clear" w:color="auto" w:fill="auto"/>
        <w:spacing w:after="0"/>
        <w:ind w:firstLine="709"/>
        <w:jc w:val="both"/>
      </w:pPr>
      <w:r w:rsidRPr="00716746">
        <w:t xml:space="preserve">некачественное, несвоевременное выполнение планов работы отдела, постановлений, распоряжений учредителя казенного учреждения, решений </w:t>
      </w:r>
      <w:r w:rsidR="007C222B">
        <w:t xml:space="preserve">                                 </w:t>
      </w:r>
      <w:r w:rsidRPr="00716746">
        <w:t xml:space="preserve">и поручений </w:t>
      </w:r>
      <w:r w:rsidR="00954869">
        <w:t>начальник</w:t>
      </w:r>
      <w:r w:rsidRPr="00716746">
        <w:t>а казенного учреждения;</w:t>
      </w:r>
    </w:p>
    <w:p w14:paraId="060D3793" w14:textId="77777777" w:rsidR="00585B7D" w:rsidRPr="00716746" w:rsidRDefault="00585B7D" w:rsidP="007C222B">
      <w:pPr>
        <w:pStyle w:val="1"/>
        <w:shd w:val="clear" w:color="auto" w:fill="auto"/>
        <w:spacing w:after="0"/>
        <w:ind w:firstLine="709"/>
        <w:jc w:val="both"/>
      </w:pPr>
      <w:r w:rsidRPr="00716746">
        <w:t>нарушение в учете материальных средств, допущение недостач, хищений, порчи имущества;</w:t>
      </w:r>
    </w:p>
    <w:p w14:paraId="4419C7C9" w14:textId="77777777" w:rsidR="00585B7D" w:rsidRPr="00716746" w:rsidRDefault="00585B7D" w:rsidP="007C222B">
      <w:pPr>
        <w:pStyle w:val="1"/>
        <w:shd w:val="clear" w:color="auto" w:fill="auto"/>
        <w:spacing w:after="0"/>
        <w:ind w:firstLine="709"/>
        <w:jc w:val="both"/>
      </w:pPr>
      <w:r w:rsidRPr="00716746">
        <w:t>невыполнение поручения руководителя;</w:t>
      </w:r>
    </w:p>
    <w:p w14:paraId="2C124B81" w14:textId="77777777" w:rsidR="00585B7D" w:rsidRPr="00716746" w:rsidRDefault="00585B7D" w:rsidP="007C222B">
      <w:pPr>
        <w:pStyle w:val="1"/>
        <w:shd w:val="clear" w:color="auto" w:fill="auto"/>
        <w:spacing w:after="0"/>
        <w:ind w:firstLine="709"/>
        <w:jc w:val="both"/>
      </w:pPr>
      <w:r w:rsidRPr="00716746">
        <w:t>отсутствие контроля за работой подчиненных служб, работников, подведомственных учреждений;</w:t>
      </w:r>
    </w:p>
    <w:p w14:paraId="54E75367" w14:textId="77777777" w:rsidR="00585B7D" w:rsidRPr="00716746" w:rsidRDefault="00585B7D" w:rsidP="007C222B">
      <w:pPr>
        <w:pStyle w:val="1"/>
        <w:shd w:val="clear" w:color="auto" w:fill="auto"/>
        <w:spacing w:after="0"/>
        <w:ind w:firstLine="709"/>
        <w:jc w:val="both"/>
      </w:pPr>
      <w:r w:rsidRPr="00716746">
        <w:t>несоблюдение служебной дисциплины, нарушение служебного распорядка;</w:t>
      </w:r>
    </w:p>
    <w:p w14:paraId="49777175" w14:textId="77777777" w:rsidR="00585B7D" w:rsidRPr="00716746" w:rsidRDefault="00585B7D" w:rsidP="007C222B">
      <w:pPr>
        <w:pStyle w:val="1"/>
        <w:shd w:val="clear" w:color="auto" w:fill="auto"/>
        <w:spacing w:after="0"/>
        <w:ind w:firstLine="709"/>
        <w:jc w:val="both"/>
      </w:pPr>
      <w:r w:rsidRPr="00716746">
        <w:t>нарушение сроков представления установленной отчетности, представление неверной информации;</w:t>
      </w:r>
    </w:p>
    <w:p w14:paraId="06486395" w14:textId="156FC5D3" w:rsidR="00585B7D" w:rsidRPr="00716746" w:rsidRDefault="00585B7D" w:rsidP="007C222B">
      <w:pPr>
        <w:pStyle w:val="1"/>
        <w:shd w:val="clear" w:color="auto" w:fill="auto"/>
        <w:spacing w:after="0"/>
        <w:ind w:firstLine="709"/>
        <w:jc w:val="both"/>
      </w:pPr>
      <w:r w:rsidRPr="00716746">
        <w:t xml:space="preserve">использование рабочего времени в личных целях без согласования </w:t>
      </w:r>
      <w:r w:rsidR="007C222B">
        <w:t xml:space="preserve">                                       </w:t>
      </w:r>
      <w:r w:rsidRPr="00716746">
        <w:t>с непосредственным руководителем.</w:t>
      </w:r>
    </w:p>
    <w:p w14:paraId="222108F2" w14:textId="0F94AC1D" w:rsidR="00585B7D" w:rsidRPr="00716746" w:rsidRDefault="00585B7D" w:rsidP="007C222B">
      <w:pPr>
        <w:pStyle w:val="1"/>
        <w:shd w:val="clear" w:color="auto" w:fill="auto"/>
        <w:spacing w:after="0"/>
        <w:ind w:firstLine="709"/>
        <w:jc w:val="both"/>
      </w:pPr>
      <w:r w:rsidRPr="00716746">
        <w:t xml:space="preserve">22. Ежемесячно, до 25 числа текущего месяца, представитель нанимателя (работодатель) на основании информации о фактах нарушения, принимает решение </w:t>
      </w:r>
      <w:r w:rsidR="007C222B">
        <w:t xml:space="preserve">                      </w:t>
      </w:r>
      <w:r w:rsidRPr="00716746">
        <w:t xml:space="preserve">о снижении до 20 процентов размера премии с учетом предложений непосредственного руководителя. Приказ работодателя (представителя нанимателя) о снижении размера </w:t>
      </w:r>
      <w:r w:rsidRPr="00716746">
        <w:lastRenderedPageBreak/>
        <w:t>ежемесячной премии направляется в соответствующую бухгалтерию.</w:t>
      </w:r>
    </w:p>
    <w:p w14:paraId="68610022" w14:textId="3E64C9EA" w:rsidR="00585B7D" w:rsidRPr="00716746" w:rsidRDefault="00585B7D" w:rsidP="007C222B">
      <w:pPr>
        <w:pStyle w:val="1"/>
        <w:shd w:val="clear" w:color="auto" w:fill="auto"/>
        <w:spacing w:after="0"/>
        <w:ind w:firstLine="709"/>
        <w:jc w:val="both"/>
      </w:pPr>
      <w:r w:rsidRPr="00716746">
        <w:t xml:space="preserve">23. Работники, которым снижен размер ежемесячной премии, должны быть ознакомлены с приказом работодателя (представителя нанимателя) о снижении размера ежемесячной премии, подлежащей выплате, и причине снижения. Решение </w:t>
      </w:r>
      <w:r w:rsidR="007C222B">
        <w:t xml:space="preserve">                     </w:t>
      </w:r>
      <w:r w:rsidRPr="00716746">
        <w:t>о снижении ежемесячной премии может быть обжаловано в установленном законодательном порядке. Факт обжалования не приостанавливает действие решения о снижении ежемесячной премии.</w:t>
      </w:r>
    </w:p>
    <w:p w14:paraId="6C4EF87B" w14:textId="77777777" w:rsidR="00585B7D" w:rsidRPr="00716746" w:rsidRDefault="00585B7D" w:rsidP="007C222B">
      <w:pPr>
        <w:pStyle w:val="1"/>
        <w:shd w:val="clear" w:color="auto" w:fill="auto"/>
        <w:spacing w:after="0"/>
        <w:ind w:firstLine="709"/>
        <w:jc w:val="both"/>
      </w:pPr>
      <w:r w:rsidRPr="00716746">
        <w:t>24. Премиальная выплата по итогам работы за год выплачивается за фактически отработанное время в календарном году.</w:t>
      </w:r>
    </w:p>
    <w:p w14:paraId="2C9F889C" w14:textId="7D89F3CB" w:rsidR="00585B7D" w:rsidRPr="00716746" w:rsidRDefault="00585B7D" w:rsidP="007C222B">
      <w:pPr>
        <w:pStyle w:val="1"/>
        <w:shd w:val="clear" w:color="auto" w:fill="auto"/>
        <w:spacing w:after="0"/>
        <w:ind w:firstLine="709"/>
        <w:jc w:val="both"/>
      </w:pPr>
      <w:r w:rsidRPr="00716746">
        <w:t xml:space="preserve">Премиальная выплата по </w:t>
      </w:r>
      <w:r w:rsidRPr="00066ED0">
        <w:t>результатам работы за год выплачивается работникам, состоящим в списочном составе на</w:t>
      </w:r>
      <w:r w:rsidR="00ED2129" w:rsidRPr="00066ED0">
        <w:t xml:space="preserve"> последний рабочий день года</w:t>
      </w:r>
      <w:r w:rsidRPr="00066ED0">
        <w:t>, а также работникам, уволившимся с работы в порядке перевода в другое муниципальное казенное учреждение Нефтеюганского района, в</w:t>
      </w:r>
      <w:r w:rsidRPr="00716746">
        <w:t xml:space="preserve"> орган местного самоуправления Нефтеюганского района, а также в связи с призывом на военную службу, уходом </w:t>
      </w:r>
      <w:r w:rsidR="007C222B">
        <w:t xml:space="preserve">                       </w:t>
      </w:r>
      <w:r w:rsidRPr="00716746">
        <w:t xml:space="preserve">на пенсию, поступлением в учебное заведение, переходом на выборную должность, </w:t>
      </w:r>
      <w:r w:rsidR="007C222B">
        <w:t xml:space="preserve">                  </w:t>
      </w:r>
      <w:r w:rsidRPr="00716746">
        <w:t>в связи с сокращением штата или численности, в связи с расторжением трудового договора по состоянию здоровья в соответствии с медицинским заключением.</w:t>
      </w:r>
    </w:p>
    <w:p w14:paraId="7F48A14F" w14:textId="47E55AE8" w:rsidR="00585B7D" w:rsidRPr="00716746" w:rsidRDefault="00585B7D" w:rsidP="007C222B">
      <w:pPr>
        <w:pStyle w:val="1"/>
        <w:shd w:val="clear" w:color="auto" w:fill="auto"/>
        <w:spacing w:after="0"/>
        <w:ind w:firstLine="709"/>
        <w:jc w:val="both"/>
      </w:pPr>
      <w:r w:rsidRPr="00716746">
        <w:t xml:space="preserve">Премиальная выплата по итогам работы за год выплачивается работникам </w:t>
      </w:r>
      <w:r w:rsidR="007C222B">
        <w:t xml:space="preserve">                       </w:t>
      </w:r>
      <w:r w:rsidRPr="00716746">
        <w:t xml:space="preserve">за счет фонда оплаты труда не позднее первого квартала года, следующего за </w:t>
      </w:r>
      <w:proofErr w:type="gramStart"/>
      <w:r w:rsidRPr="00716746">
        <w:t xml:space="preserve">годом, </w:t>
      </w:r>
      <w:r w:rsidR="007C222B">
        <w:t xml:space="preserve">  </w:t>
      </w:r>
      <w:proofErr w:type="gramEnd"/>
      <w:r w:rsidR="007C222B">
        <w:t xml:space="preserve">          </w:t>
      </w:r>
      <w:r w:rsidRPr="00716746">
        <w:t>за который производится выплата премии.</w:t>
      </w:r>
    </w:p>
    <w:p w14:paraId="20614F55" w14:textId="75542097" w:rsidR="00585B7D" w:rsidRPr="008512C3" w:rsidRDefault="00585B7D" w:rsidP="007C222B">
      <w:pPr>
        <w:pStyle w:val="1"/>
        <w:shd w:val="clear" w:color="auto" w:fill="auto"/>
        <w:spacing w:after="0"/>
        <w:ind w:firstLine="709"/>
        <w:jc w:val="both"/>
      </w:pPr>
      <w:r w:rsidRPr="00FC6923">
        <w:t xml:space="preserve">25. Размер премиальных </w:t>
      </w:r>
      <w:r w:rsidRPr="008512C3">
        <w:t xml:space="preserve">выплат по итогам работы определяется по решению </w:t>
      </w:r>
      <w:r w:rsidR="00954869">
        <w:t>начальник</w:t>
      </w:r>
      <w:r w:rsidRPr="008512C3">
        <w:t>а казенного учреждения в соответствии с настоящим Положением.</w:t>
      </w:r>
    </w:p>
    <w:p w14:paraId="502D3EA1" w14:textId="46A50878" w:rsidR="00585B7D" w:rsidRPr="00716746" w:rsidRDefault="00585B7D" w:rsidP="007C222B">
      <w:pPr>
        <w:pStyle w:val="1"/>
        <w:shd w:val="clear" w:color="auto" w:fill="auto"/>
        <w:spacing w:after="0"/>
        <w:ind w:firstLine="709"/>
        <w:jc w:val="both"/>
      </w:pPr>
      <w:r w:rsidRPr="008512C3">
        <w:t xml:space="preserve">26. Премии за выполнение особо важных </w:t>
      </w:r>
      <w:r w:rsidRPr="00716746">
        <w:t xml:space="preserve">и сложных заданий выплачивается работникам за оперативное, высококачественное выполнение в установленный срок заданий руководства за счет фонда оплаты труда на основании приказа </w:t>
      </w:r>
      <w:r w:rsidR="00954869">
        <w:t>начальник</w:t>
      </w:r>
      <w:r w:rsidRPr="00716746">
        <w:t xml:space="preserve">а учреждения, </w:t>
      </w:r>
      <w:r w:rsidRPr="00733A00">
        <w:t xml:space="preserve">по согласованию с главным распорядителем бюджетных средств (Департамент строительства и жилищно-коммунального комплекса Нефтеюганского района), в размере до одного месячного фонда </w:t>
      </w:r>
      <w:r w:rsidRPr="00716746">
        <w:t>оплаты труда.</w:t>
      </w:r>
    </w:p>
    <w:p w14:paraId="72C87CA7" w14:textId="2DDE8652" w:rsidR="00585B7D" w:rsidRPr="00716746" w:rsidRDefault="00585B7D" w:rsidP="007C222B">
      <w:pPr>
        <w:pStyle w:val="1"/>
        <w:shd w:val="clear" w:color="auto" w:fill="auto"/>
        <w:spacing w:after="0"/>
        <w:ind w:firstLine="709"/>
        <w:jc w:val="both"/>
      </w:pPr>
      <w:r w:rsidRPr="00716746">
        <w:t xml:space="preserve">27. Выплаты стимулирующего характера производятся согласно приказу </w:t>
      </w:r>
      <w:r w:rsidR="00954869">
        <w:t>начальник</w:t>
      </w:r>
      <w:r w:rsidRPr="00716746">
        <w:t>а казенного учреждения в пределах бюджетных ассигнований на оплату труда работников.</w:t>
      </w:r>
    </w:p>
    <w:p w14:paraId="10630E87" w14:textId="76A00B7D" w:rsidR="00585B7D" w:rsidRPr="00716746" w:rsidRDefault="00585B7D" w:rsidP="007C222B">
      <w:pPr>
        <w:pStyle w:val="1"/>
        <w:shd w:val="clear" w:color="auto" w:fill="auto"/>
        <w:spacing w:after="0"/>
        <w:ind w:firstLine="709"/>
        <w:jc w:val="both"/>
      </w:pPr>
      <w:r w:rsidRPr="00716746">
        <w:t xml:space="preserve">28. Не допускается установление иных видов стимулирующих </w:t>
      </w:r>
      <w:proofErr w:type="gramStart"/>
      <w:r w:rsidRPr="00716746">
        <w:t xml:space="preserve">выплат, </w:t>
      </w:r>
      <w:r w:rsidR="007C222B">
        <w:t xml:space="preserve">  </w:t>
      </w:r>
      <w:proofErr w:type="gramEnd"/>
      <w:r w:rsidR="007C222B">
        <w:t xml:space="preserve">                          </w:t>
      </w:r>
      <w:r w:rsidRPr="00716746">
        <w:t>не соответствующих настоящему Положению.</w:t>
      </w:r>
    </w:p>
    <w:p w14:paraId="43310E42" w14:textId="74E5B48A" w:rsidR="00585B7D" w:rsidRDefault="00585B7D" w:rsidP="007C222B">
      <w:pPr>
        <w:pStyle w:val="1"/>
        <w:shd w:val="clear" w:color="auto" w:fill="auto"/>
        <w:spacing w:after="0"/>
        <w:ind w:firstLine="709"/>
        <w:jc w:val="both"/>
      </w:pPr>
      <w:r w:rsidRPr="00716746">
        <w:t>29. Размеры стимулирующих выплат приведены в таблице 4 настоящего Положения.</w:t>
      </w:r>
    </w:p>
    <w:p w14:paraId="2B4C1555" w14:textId="77777777" w:rsidR="007C222B" w:rsidRPr="00716746" w:rsidRDefault="007C222B" w:rsidP="007C222B">
      <w:pPr>
        <w:pStyle w:val="1"/>
        <w:shd w:val="clear" w:color="auto" w:fill="auto"/>
        <w:spacing w:after="0"/>
        <w:ind w:firstLine="709"/>
        <w:jc w:val="both"/>
      </w:pPr>
    </w:p>
    <w:p w14:paraId="1545DBE6" w14:textId="77777777" w:rsidR="007C222B" w:rsidRDefault="007C222B" w:rsidP="00585B7D">
      <w:pPr>
        <w:pStyle w:val="a7"/>
        <w:shd w:val="clear" w:color="auto" w:fill="auto"/>
        <w:spacing w:line="240" w:lineRule="auto"/>
        <w:ind w:firstLine="0"/>
        <w:jc w:val="right"/>
      </w:pPr>
    </w:p>
    <w:p w14:paraId="4BFCE32D" w14:textId="3411B948" w:rsidR="00585B7D" w:rsidRDefault="00585B7D" w:rsidP="00585B7D">
      <w:pPr>
        <w:pStyle w:val="a7"/>
        <w:shd w:val="clear" w:color="auto" w:fill="auto"/>
        <w:spacing w:line="240" w:lineRule="auto"/>
        <w:ind w:firstLine="0"/>
        <w:jc w:val="right"/>
      </w:pPr>
      <w:r w:rsidRPr="003B64E3">
        <w:t xml:space="preserve">Таблица </w:t>
      </w:r>
      <w:r w:rsidR="009F3EBF">
        <w:t>4</w:t>
      </w:r>
    </w:p>
    <w:p w14:paraId="26FDD7E0" w14:textId="77777777" w:rsidR="007C222B" w:rsidRPr="003B64E3" w:rsidRDefault="007C222B" w:rsidP="00585B7D">
      <w:pPr>
        <w:pStyle w:val="a7"/>
        <w:shd w:val="clear" w:color="auto" w:fill="auto"/>
        <w:spacing w:line="240" w:lineRule="auto"/>
        <w:ind w:firstLine="0"/>
        <w:jc w:val="right"/>
      </w:pPr>
    </w:p>
    <w:p w14:paraId="3FA41016" w14:textId="734F623F" w:rsidR="00585B7D" w:rsidRDefault="00585B7D" w:rsidP="00585B7D">
      <w:pPr>
        <w:pStyle w:val="a7"/>
        <w:shd w:val="clear" w:color="auto" w:fill="auto"/>
        <w:spacing w:line="240" w:lineRule="auto"/>
        <w:ind w:left="2328" w:firstLine="0"/>
        <w:jc w:val="both"/>
      </w:pPr>
      <w:r w:rsidRPr="003B64E3">
        <w:t>Перечень и размеры стимулирующих выплат</w:t>
      </w:r>
    </w:p>
    <w:p w14:paraId="4778FBBB" w14:textId="77777777" w:rsidR="007C222B" w:rsidRPr="007C222B" w:rsidRDefault="007C222B" w:rsidP="00585B7D">
      <w:pPr>
        <w:pStyle w:val="a7"/>
        <w:shd w:val="clear" w:color="auto" w:fill="auto"/>
        <w:spacing w:line="240" w:lineRule="auto"/>
        <w:ind w:left="2328" w:firstLine="0"/>
        <w:jc w:val="both"/>
        <w:rPr>
          <w:sz w:val="10"/>
          <w:szCs w:val="10"/>
        </w:rPr>
      </w:pPr>
    </w:p>
    <w:tbl>
      <w:tblPr>
        <w:tblStyle w:val="a8"/>
        <w:tblW w:w="0" w:type="auto"/>
        <w:tblInd w:w="-5" w:type="dxa"/>
        <w:tblLook w:val="04A0" w:firstRow="1" w:lastRow="0" w:firstColumn="1" w:lastColumn="0" w:noHBand="0" w:noVBand="1"/>
      </w:tblPr>
      <w:tblGrid>
        <w:gridCol w:w="815"/>
        <w:gridCol w:w="2098"/>
        <w:gridCol w:w="2482"/>
        <w:gridCol w:w="1902"/>
        <w:gridCol w:w="2330"/>
      </w:tblGrid>
      <w:tr w:rsidR="00585B7D" w:rsidRPr="00716746" w14:paraId="7FD1576B" w14:textId="77777777" w:rsidTr="007C222B">
        <w:trPr>
          <w:trHeight w:val="343"/>
        </w:trPr>
        <w:tc>
          <w:tcPr>
            <w:tcW w:w="815" w:type="dxa"/>
            <w:tcBorders>
              <w:top w:val="single" w:sz="4" w:space="0" w:color="auto"/>
              <w:left w:val="single" w:sz="4" w:space="0" w:color="auto"/>
            </w:tcBorders>
            <w:shd w:val="clear" w:color="auto" w:fill="FFFFFF"/>
            <w:vAlign w:val="center"/>
          </w:tcPr>
          <w:p w14:paraId="1409F48F" w14:textId="77777777" w:rsidR="00585B7D" w:rsidRPr="00716746" w:rsidRDefault="00585B7D" w:rsidP="007C222B">
            <w:pPr>
              <w:pStyle w:val="a7"/>
              <w:shd w:val="clear" w:color="auto" w:fill="auto"/>
              <w:spacing w:line="240" w:lineRule="auto"/>
              <w:ind w:firstLine="0"/>
              <w:jc w:val="center"/>
            </w:pPr>
            <w:r w:rsidRPr="00716746">
              <w:rPr>
                <w:lang w:val="en-US" w:eastAsia="en-US" w:bidi="en-US"/>
              </w:rPr>
              <w:t>№</w:t>
            </w:r>
            <w:r w:rsidRPr="00716746">
              <w:t>п/п</w:t>
            </w:r>
          </w:p>
        </w:tc>
        <w:tc>
          <w:tcPr>
            <w:tcW w:w="2098" w:type="dxa"/>
            <w:tcBorders>
              <w:top w:val="single" w:sz="4" w:space="0" w:color="auto"/>
              <w:left w:val="single" w:sz="4" w:space="0" w:color="auto"/>
            </w:tcBorders>
            <w:shd w:val="clear" w:color="auto" w:fill="FFFFFF"/>
            <w:vAlign w:val="center"/>
          </w:tcPr>
          <w:p w14:paraId="5CF7E03F" w14:textId="77777777" w:rsidR="00585B7D" w:rsidRPr="00716746" w:rsidRDefault="00585B7D" w:rsidP="007C222B">
            <w:pPr>
              <w:pStyle w:val="a7"/>
              <w:shd w:val="clear" w:color="auto" w:fill="auto"/>
              <w:spacing w:line="240" w:lineRule="auto"/>
              <w:ind w:firstLine="0"/>
              <w:jc w:val="center"/>
            </w:pPr>
            <w:r w:rsidRPr="00716746">
              <w:t>Наименование выплаты</w:t>
            </w:r>
          </w:p>
        </w:tc>
        <w:tc>
          <w:tcPr>
            <w:tcW w:w="2482" w:type="dxa"/>
            <w:tcBorders>
              <w:top w:val="single" w:sz="4" w:space="0" w:color="auto"/>
              <w:left w:val="single" w:sz="4" w:space="0" w:color="auto"/>
            </w:tcBorders>
            <w:shd w:val="clear" w:color="auto" w:fill="FFFFFF"/>
            <w:vAlign w:val="center"/>
          </w:tcPr>
          <w:p w14:paraId="2C62C9F9" w14:textId="77777777" w:rsidR="00585B7D" w:rsidRPr="00716746" w:rsidRDefault="00585B7D" w:rsidP="007C222B">
            <w:pPr>
              <w:pStyle w:val="a7"/>
              <w:shd w:val="clear" w:color="auto" w:fill="auto"/>
              <w:spacing w:line="240" w:lineRule="auto"/>
              <w:ind w:firstLine="0"/>
              <w:jc w:val="center"/>
            </w:pPr>
            <w:r w:rsidRPr="00716746">
              <w:t>Диапазон выплаты</w:t>
            </w:r>
          </w:p>
        </w:tc>
        <w:tc>
          <w:tcPr>
            <w:tcW w:w="1902" w:type="dxa"/>
            <w:tcBorders>
              <w:top w:val="single" w:sz="4" w:space="0" w:color="auto"/>
              <w:left w:val="single" w:sz="4" w:space="0" w:color="auto"/>
            </w:tcBorders>
            <w:shd w:val="clear" w:color="auto" w:fill="FFFFFF"/>
            <w:vAlign w:val="center"/>
          </w:tcPr>
          <w:p w14:paraId="64EB1D50" w14:textId="77777777" w:rsidR="00585B7D" w:rsidRPr="00716746" w:rsidRDefault="00585B7D" w:rsidP="007C222B">
            <w:pPr>
              <w:pStyle w:val="a5"/>
              <w:shd w:val="clear" w:color="auto" w:fill="auto"/>
              <w:spacing w:after="0"/>
              <w:ind w:firstLine="0"/>
              <w:jc w:val="center"/>
            </w:pPr>
            <w:r w:rsidRPr="00716746">
              <w:t>Условия осуществления</w:t>
            </w:r>
          </w:p>
          <w:p w14:paraId="2AD06752" w14:textId="77777777" w:rsidR="00585B7D" w:rsidRPr="00716746" w:rsidRDefault="00585B7D" w:rsidP="007C222B">
            <w:pPr>
              <w:pStyle w:val="a7"/>
              <w:shd w:val="clear" w:color="auto" w:fill="auto"/>
              <w:spacing w:line="240" w:lineRule="auto"/>
              <w:ind w:firstLine="0"/>
              <w:jc w:val="center"/>
            </w:pPr>
            <w:r w:rsidRPr="00716746">
              <w:t>выплаты</w:t>
            </w:r>
          </w:p>
        </w:tc>
        <w:tc>
          <w:tcPr>
            <w:tcW w:w="2330" w:type="dxa"/>
            <w:tcBorders>
              <w:top w:val="single" w:sz="4" w:space="0" w:color="auto"/>
              <w:left w:val="single" w:sz="4" w:space="0" w:color="auto"/>
              <w:right w:val="single" w:sz="4" w:space="0" w:color="auto"/>
            </w:tcBorders>
            <w:shd w:val="clear" w:color="auto" w:fill="FFFFFF"/>
            <w:vAlign w:val="center"/>
          </w:tcPr>
          <w:p w14:paraId="181885CA" w14:textId="77777777" w:rsidR="00585B7D" w:rsidRPr="00716746" w:rsidRDefault="00585B7D" w:rsidP="007C222B">
            <w:pPr>
              <w:pStyle w:val="a7"/>
              <w:shd w:val="clear" w:color="auto" w:fill="auto"/>
              <w:spacing w:line="240" w:lineRule="auto"/>
              <w:ind w:firstLine="0"/>
              <w:jc w:val="center"/>
            </w:pPr>
            <w:r w:rsidRPr="00716746">
              <w:t>Периодичность осуществления выплаты</w:t>
            </w:r>
          </w:p>
        </w:tc>
      </w:tr>
    </w:tbl>
    <w:p w14:paraId="075DFDB1" w14:textId="77777777" w:rsidR="007C222B" w:rsidRPr="007C222B" w:rsidRDefault="007C222B">
      <w:pPr>
        <w:rPr>
          <w:sz w:val="2"/>
          <w:szCs w:val="2"/>
        </w:rPr>
      </w:pPr>
    </w:p>
    <w:tbl>
      <w:tblPr>
        <w:tblStyle w:val="a8"/>
        <w:tblW w:w="0" w:type="auto"/>
        <w:tblInd w:w="-5" w:type="dxa"/>
        <w:tblLook w:val="04A0" w:firstRow="1" w:lastRow="0" w:firstColumn="1" w:lastColumn="0" w:noHBand="0" w:noVBand="1"/>
      </w:tblPr>
      <w:tblGrid>
        <w:gridCol w:w="815"/>
        <w:gridCol w:w="2098"/>
        <w:gridCol w:w="2482"/>
        <w:gridCol w:w="1902"/>
        <w:gridCol w:w="2330"/>
      </w:tblGrid>
      <w:tr w:rsidR="00585B7D" w:rsidRPr="00716746" w14:paraId="6EDEB20E" w14:textId="77777777" w:rsidTr="007C222B">
        <w:trPr>
          <w:trHeight w:val="329"/>
          <w:tblHeader/>
        </w:trPr>
        <w:tc>
          <w:tcPr>
            <w:tcW w:w="815" w:type="dxa"/>
          </w:tcPr>
          <w:p w14:paraId="1D139730" w14:textId="77777777" w:rsidR="00585B7D" w:rsidRPr="00716746" w:rsidRDefault="00585B7D" w:rsidP="00A36AB8">
            <w:pPr>
              <w:pStyle w:val="a7"/>
              <w:shd w:val="clear" w:color="auto" w:fill="auto"/>
              <w:spacing w:line="240" w:lineRule="auto"/>
              <w:ind w:firstLine="0"/>
              <w:jc w:val="center"/>
            </w:pPr>
            <w:r w:rsidRPr="00716746">
              <w:t>1</w:t>
            </w:r>
          </w:p>
        </w:tc>
        <w:tc>
          <w:tcPr>
            <w:tcW w:w="2098" w:type="dxa"/>
          </w:tcPr>
          <w:p w14:paraId="139BD4E5" w14:textId="77777777" w:rsidR="00585B7D" w:rsidRPr="00716746" w:rsidRDefault="00585B7D" w:rsidP="00A36AB8">
            <w:pPr>
              <w:pStyle w:val="a7"/>
              <w:shd w:val="clear" w:color="auto" w:fill="auto"/>
              <w:spacing w:line="240" w:lineRule="auto"/>
              <w:ind w:firstLine="0"/>
              <w:jc w:val="center"/>
            </w:pPr>
            <w:r w:rsidRPr="00716746">
              <w:t>2</w:t>
            </w:r>
          </w:p>
        </w:tc>
        <w:tc>
          <w:tcPr>
            <w:tcW w:w="2482" w:type="dxa"/>
          </w:tcPr>
          <w:p w14:paraId="5C432178" w14:textId="77777777" w:rsidR="00585B7D" w:rsidRPr="00716746" w:rsidRDefault="00585B7D" w:rsidP="00A36AB8">
            <w:pPr>
              <w:pStyle w:val="a7"/>
              <w:shd w:val="clear" w:color="auto" w:fill="auto"/>
              <w:spacing w:line="240" w:lineRule="auto"/>
              <w:ind w:firstLine="0"/>
              <w:jc w:val="center"/>
            </w:pPr>
            <w:r w:rsidRPr="00716746">
              <w:t>3</w:t>
            </w:r>
          </w:p>
        </w:tc>
        <w:tc>
          <w:tcPr>
            <w:tcW w:w="1902" w:type="dxa"/>
          </w:tcPr>
          <w:p w14:paraId="1667CEFD" w14:textId="77777777" w:rsidR="00585B7D" w:rsidRPr="00716746" w:rsidRDefault="00585B7D" w:rsidP="00A36AB8">
            <w:pPr>
              <w:pStyle w:val="a7"/>
              <w:shd w:val="clear" w:color="auto" w:fill="auto"/>
              <w:spacing w:line="240" w:lineRule="auto"/>
              <w:ind w:firstLine="0"/>
              <w:jc w:val="center"/>
            </w:pPr>
            <w:r w:rsidRPr="00716746">
              <w:t>4</w:t>
            </w:r>
          </w:p>
        </w:tc>
        <w:tc>
          <w:tcPr>
            <w:tcW w:w="2330" w:type="dxa"/>
          </w:tcPr>
          <w:p w14:paraId="277C83F2" w14:textId="77777777" w:rsidR="00585B7D" w:rsidRPr="00716746" w:rsidRDefault="00585B7D" w:rsidP="00A36AB8">
            <w:pPr>
              <w:pStyle w:val="a7"/>
              <w:shd w:val="clear" w:color="auto" w:fill="auto"/>
              <w:spacing w:line="240" w:lineRule="auto"/>
              <w:ind w:firstLine="0"/>
              <w:jc w:val="center"/>
            </w:pPr>
            <w:r w:rsidRPr="00716746">
              <w:t>5</w:t>
            </w:r>
          </w:p>
        </w:tc>
      </w:tr>
      <w:tr w:rsidR="00585B7D" w:rsidRPr="00716746" w14:paraId="569DE25D" w14:textId="77777777" w:rsidTr="007C222B">
        <w:trPr>
          <w:trHeight w:val="343"/>
        </w:trPr>
        <w:tc>
          <w:tcPr>
            <w:tcW w:w="815" w:type="dxa"/>
            <w:tcBorders>
              <w:top w:val="single" w:sz="4" w:space="0" w:color="auto"/>
              <w:left w:val="single" w:sz="4" w:space="0" w:color="auto"/>
            </w:tcBorders>
            <w:shd w:val="clear" w:color="auto" w:fill="FFFFFF"/>
          </w:tcPr>
          <w:p w14:paraId="7061A670" w14:textId="77777777" w:rsidR="00585B7D" w:rsidRPr="00716746" w:rsidRDefault="00585B7D" w:rsidP="00A36AB8">
            <w:pPr>
              <w:pStyle w:val="a7"/>
              <w:shd w:val="clear" w:color="auto" w:fill="auto"/>
              <w:spacing w:line="240" w:lineRule="auto"/>
              <w:ind w:firstLine="0"/>
              <w:jc w:val="both"/>
            </w:pPr>
            <w:r w:rsidRPr="00716746">
              <w:t>1.</w:t>
            </w:r>
          </w:p>
        </w:tc>
        <w:tc>
          <w:tcPr>
            <w:tcW w:w="2098" w:type="dxa"/>
            <w:tcBorders>
              <w:top w:val="single" w:sz="4" w:space="0" w:color="auto"/>
              <w:left w:val="single" w:sz="4" w:space="0" w:color="auto"/>
            </w:tcBorders>
            <w:shd w:val="clear" w:color="auto" w:fill="FFFFFF"/>
          </w:tcPr>
          <w:p w14:paraId="6D3B117E" w14:textId="77777777" w:rsidR="00585B7D" w:rsidRPr="007C222B" w:rsidRDefault="00585B7D" w:rsidP="007C222B">
            <w:pPr>
              <w:pStyle w:val="a7"/>
              <w:shd w:val="clear" w:color="auto" w:fill="auto"/>
              <w:spacing w:line="240" w:lineRule="auto"/>
              <w:ind w:firstLine="0"/>
              <w:rPr>
                <w:sz w:val="24"/>
                <w:szCs w:val="24"/>
              </w:rPr>
            </w:pPr>
            <w:r w:rsidRPr="007C222B">
              <w:rPr>
                <w:sz w:val="24"/>
                <w:szCs w:val="24"/>
              </w:rPr>
              <w:t>Выплата за выслугу лет</w:t>
            </w:r>
          </w:p>
        </w:tc>
        <w:tc>
          <w:tcPr>
            <w:tcW w:w="2482" w:type="dxa"/>
            <w:tcBorders>
              <w:top w:val="single" w:sz="4" w:space="0" w:color="auto"/>
              <w:left w:val="single" w:sz="4" w:space="0" w:color="auto"/>
            </w:tcBorders>
            <w:shd w:val="clear" w:color="auto" w:fill="FFFFFF"/>
          </w:tcPr>
          <w:p w14:paraId="0E1B03E4" w14:textId="77777777" w:rsidR="00585B7D" w:rsidRPr="007C222B" w:rsidRDefault="00585B7D" w:rsidP="007C222B">
            <w:pPr>
              <w:pStyle w:val="a7"/>
              <w:shd w:val="clear" w:color="auto" w:fill="auto"/>
              <w:spacing w:line="240" w:lineRule="auto"/>
              <w:ind w:firstLine="0"/>
              <w:rPr>
                <w:sz w:val="24"/>
                <w:szCs w:val="24"/>
              </w:rPr>
            </w:pPr>
            <w:r w:rsidRPr="007C222B">
              <w:rPr>
                <w:sz w:val="24"/>
                <w:szCs w:val="24"/>
              </w:rPr>
              <w:t>устанавливается работникам учреждения в процентах от оклада (должностного оклада)</w:t>
            </w:r>
          </w:p>
        </w:tc>
        <w:tc>
          <w:tcPr>
            <w:tcW w:w="1902" w:type="dxa"/>
            <w:tcBorders>
              <w:top w:val="single" w:sz="4" w:space="0" w:color="auto"/>
              <w:left w:val="single" w:sz="4" w:space="0" w:color="auto"/>
            </w:tcBorders>
            <w:shd w:val="clear" w:color="auto" w:fill="FFFFFF"/>
          </w:tcPr>
          <w:p w14:paraId="3D70F1B5" w14:textId="77777777" w:rsidR="00585B7D" w:rsidRPr="007C222B" w:rsidRDefault="00585B7D" w:rsidP="007C222B">
            <w:pPr>
              <w:pStyle w:val="a7"/>
              <w:shd w:val="clear" w:color="auto" w:fill="auto"/>
              <w:spacing w:line="240" w:lineRule="auto"/>
              <w:ind w:firstLine="0"/>
              <w:rPr>
                <w:sz w:val="24"/>
                <w:szCs w:val="24"/>
              </w:rPr>
            </w:pPr>
            <w:r w:rsidRPr="007C222B">
              <w:rPr>
                <w:sz w:val="24"/>
                <w:szCs w:val="24"/>
              </w:rPr>
              <w:t>в соответствии с пунктом 18 настоящего Положения</w:t>
            </w:r>
          </w:p>
        </w:tc>
        <w:tc>
          <w:tcPr>
            <w:tcW w:w="2330" w:type="dxa"/>
            <w:tcBorders>
              <w:top w:val="single" w:sz="4" w:space="0" w:color="auto"/>
              <w:left w:val="single" w:sz="4" w:space="0" w:color="auto"/>
              <w:right w:val="single" w:sz="4" w:space="0" w:color="auto"/>
            </w:tcBorders>
            <w:shd w:val="clear" w:color="auto" w:fill="FFFFFF"/>
          </w:tcPr>
          <w:p w14:paraId="30F58937" w14:textId="77777777" w:rsidR="00585B7D" w:rsidRPr="007C222B" w:rsidRDefault="00585B7D" w:rsidP="007C222B">
            <w:pPr>
              <w:pStyle w:val="a7"/>
              <w:shd w:val="clear" w:color="auto" w:fill="auto"/>
              <w:spacing w:line="240" w:lineRule="auto"/>
              <w:ind w:firstLine="0"/>
              <w:rPr>
                <w:sz w:val="24"/>
                <w:szCs w:val="24"/>
              </w:rPr>
            </w:pPr>
            <w:r w:rsidRPr="007C222B">
              <w:rPr>
                <w:sz w:val="24"/>
                <w:szCs w:val="24"/>
              </w:rPr>
              <w:t>ежемесячно</w:t>
            </w:r>
          </w:p>
        </w:tc>
      </w:tr>
      <w:tr w:rsidR="00585B7D" w:rsidRPr="00716746" w14:paraId="4832C0B1" w14:textId="77777777" w:rsidTr="007C222B">
        <w:trPr>
          <w:trHeight w:val="329"/>
        </w:trPr>
        <w:tc>
          <w:tcPr>
            <w:tcW w:w="815" w:type="dxa"/>
            <w:tcBorders>
              <w:top w:val="single" w:sz="4" w:space="0" w:color="auto"/>
              <w:left w:val="single" w:sz="4" w:space="0" w:color="auto"/>
            </w:tcBorders>
            <w:shd w:val="clear" w:color="auto" w:fill="FFFFFF"/>
          </w:tcPr>
          <w:p w14:paraId="0201EC65" w14:textId="77777777" w:rsidR="00585B7D" w:rsidRPr="00716746" w:rsidRDefault="00585B7D" w:rsidP="00A36AB8">
            <w:pPr>
              <w:pStyle w:val="a7"/>
              <w:shd w:val="clear" w:color="auto" w:fill="auto"/>
              <w:spacing w:line="240" w:lineRule="auto"/>
              <w:ind w:firstLine="0"/>
              <w:jc w:val="both"/>
            </w:pPr>
            <w:r w:rsidRPr="00716746">
              <w:lastRenderedPageBreak/>
              <w:t>2.</w:t>
            </w:r>
          </w:p>
        </w:tc>
        <w:tc>
          <w:tcPr>
            <w:tcW w:w="2098" w:type="dxa"/>
            <w:tcBorders>
              <w:top w:val="single" w:sz="4" w:space="0" w:color="auto"/>
              <w:left w:val="single" w:sz="4" w:space="0" w:color="auto"/>
            </w:tcBorders>
            <w:shd w:val="clear" w:color="auto" w:fill="FFFFFF"/>
          </w:tcPr>
          <w:p w14:paraId="1ED693AB" w14:textId="77777777" w:rsidR="00585B7D" w:rsidRPr="007C222B" w:rsidRDefault="00585B7D" w:rsidP="007C222B">
            <w:pPr>
              <w:pStyle w:val="a7"/>
              <w:shd w:val="clear" w:color="auto" w:fill="auto"/>
              <w:spacing w:line="240" w:lineRule="auto"/>
              <w:ind w:firstLine="0"/>
              <w:rPr>
                <w:sz w:val="24"/>
                <w:szCs w:val="24"/>
              </w:rPr>
            </w:pPr>
            <w:r w:rsidRPr="007C222B">
              <w:rPr>
                <w:sz w:val="24"/>
                <w:szCs w:val="24"/>
              </w:rPr>
              <w:t>Премиальная выплата по итогам работы за месяц</w:t>
            </w:r>
          </w:p>
        </w:tc>
        <w:tc>
          <w:tcPr>
            <w:tcW w:w="2482" w:type="dxa"/>
            <w:tcBorders>
              <w:top w:val="single" w:sz="4" w:space="0" w:color="auto"/>
              <w:left w:val="single" w:sz="4" w:space="0" w:color="auto"/>
            </w:tcBorders>
            <w:shd w:val="clear" w:color="auto" w:fill="FFFFFF"/>
          </w:tcPr>
          <w:p w14:paraId="28EBCAB6" w14:textId="77777777" w:rsidR="00585B7D" w:rsidRPr="007C222B" w:rsidRDefault="00585B7D" w:rsidP="007C222B">
            <w:pPr>
              <w:pStyle w:val="a7"/>
              <w:shd w:val="clear" w:color="auto" w:fill="auto"/>
              <w:spacing w:line="240" w:lineRule="auto"/>
              <w:ind w:firstLine="0"/>
              <w:rPr>
                <w:sz w:val="24"/>
                <w:szCs w:val="24"/>
              </w:rPr>
            </w:pPr>
            <w:r w:rsidRPr="007C222B">
              <w:rPr>
                <w:sz w:val="24"/>
                <w:szCs w:val="24"/>
              </w:rPr>
              <w:t>не более 115% оклада (должностного оклада)</w:t>
            </w:r>
          </w:p>
        </w:tc>
        <w:tc>
          <w:tcPr>
            <w:tcW w:w="1902" w:type="dxa"/>
            <w:tcBorders>
              <w:top w:val="single" w:sz="4" w:space="0" w:color="auto"/>
              <w:left w:val="single" w:sz="4" w:space="0" w:color="auto"/>
            </w:tcBorders>
            <w:shd w:val="clear" w:color="auto" w:fill="FFFFFF"/>
          </w:tcPr>
          <w:p w14:paraId="78CC6C73" w14:textId="77777777" w:rsidR="00585B7D" w:rsidRPr="007C222B" w:rsidRDefault="00585B7D" w:rsidP="007C222B">
            <w:pPr>
              <w:pStyle w:val="a7"/>
              <w:shd w:val="clear" w:color="auto" w:fill="auto"/>
              <w:spacing w:line="240" w:lineRule="auto"/>
              <w:ind w:firstLine="0"/>
              <w:rPr>
                <w:sz w:val="24"/>
                <w:szCs w:val="24"/>
              </w:rPr>
            </w:pPr>
            <w:r w:rsidRPr="007C222B">
              <w:rPr>
                <w:sz w:val="24"/>
                <w:szCs w:val="24"/>
              </w:rPr>
              <w:t>в соответствии с основными критериями оценки деятельности, указанными в пункте 19 настоящего Положения</w:t>
            </w:r>
          </w:p>
        </w:tc>
        <w:tc>
          <w:tcPr>
            <w:tcW w:w="2330" w:type="dxa"/>
            <w:tcBorders>
              <w:top w:val="single" w:sz="4" w:space="0" w:color="auto"/>
              <w:left w:val="single" w:sz="4" w:space="0" w:color="auto"/>
              <w:right w:val="single" w:sz="4" w:space="0" w:color="auto"/>
            </w:tcBorders>
            <w:shd w:val="clear" w:color="auto" w:fill="FFFFFF"/>
          </w:tcPr>
          <w:p w14:paraId="55696ACB" w14:textId="77777777" w:rsidR="00585B7D" w:rsidRPr="007C222B" w:rsidRDefault="00585B7D" w:rsidP="007C222B">
            <w:pPr>
              <w:pStyle w:val="a7"/>
              <w:shd w:val="clear" w:color="auto" w:fill="auto"/>
              <w:spacing w:line="240" w:lineRule="auto"/>
              <w:ind w:firstLine="0"/>
              <w:rPr>
                <w:sz w:val="24"/>
                <w:szCs w:val="24"/>
              </w:rPr>
            </w:pPr>
            <w:r w:rsidRPr="007C222B">
              <w:rPr>
                <w:sz w:val="24"/>
                <w:szCs w:val="24"/>
              </w:rPr>
              <w:t>ежемесячно</w:t>
            </w:r>
          </w:p>
        </w:tc>
      </w:tr>
      <w:tr w:rsidR="00585B7D" w:rsidRPr="00716746" w14:paraId="49157187" w14:textId="77777777" w:rsidTr="007C222B">
        <w:trPr>
          <w:trHeight w:val="329"/>
        </w:trPr>
        <w:tc>
          <w:tcPr>
            <w:tcW w:w="815" w:type="dxa"/>
            <w:tcBorders>
              <w:top w:val="single" w:sz="4" w:space="0" w:color="auto"/>
              <w:left w:val="single" w:sz="4" w:space="0" w:color="auto"/>
              <w:bottom w:val="single" w:sz="4" w:space="0" w:color="auto"/>
            </w:tcBorders>
            <w:shd w:val="clear" w:color="auto" w:fill="FFFFFF"/>
          </w:tcPr>
          <w:p w14:paraId="5E17230F" w14:textId="77777777" w:rsidR="00585B7D" w:rsidRPr="00716746" w:rsidRDefault="00585B7D" w:rsidP="00A36AB8">
            <w:pPr>
              <w:pStyle w:val="a7"/>
              <w:shd w:val="clear" w:color="auto" w:fill="auto"/>
              <w:spacing w:line="240" w:lineRule="auto"/>
              <w:ind w:firstLine="0"/>
              <w:jc w:val="both"/>
            </w:pPr>
            <w:r w:rsidRPr="00716746">
              <w:t>3.</w:t>
            </w:r>
          </w:p>
        </w:tc>
        <w:tc>
          <w:tcPr>
            <w:tcW w:w="2098" w:type="dxa"/>
            <w:tcBorders>
              <w:top w:val="single" w:sz="4" w:space="0" w:color="auto"/>
              <w:left w:val="single" w:sz="4" w:space="0" w:color="auto"/>
              <w:bottom w:val="single" w:sz="4" w:space="0" w:color="auto"/>
            </w:tcBorders>
            <w:shd w:val="clear" w:color="auto" w:fill="FFFFFF"/>
          </w:tcPr>
          <w:p w14:paraId="38A8F1B5" w14:textId="77777777" w:rsidR="00585B7D" w:rsidRPr="007C222B" w:rsidRDefault="00585B7D" w:rsidP="007C222B">
            <w:pPr>
              <w:pStyle w:val="a7"/>
              <w:shd w:val="clear" w:color="auto" w:fill="auto"/>
              <w:spacing w:line="240" w:lineRule="auto"/>
              <w:ind w:firstLine="0"/>
              <w:rPr>
                <w:sz w:val="24"/>
                <w:szCs w:val="24"/>
              </w:rPr>
            </w:pPr>
            <w:r w:rsidRPr="007C222B">
              <w:rPr>
                <w:sz w:val="24"/>
                <w:szCs w:val="24"/>
              </w:rPr>
              <w:t>Премиальная выплата по итогам работы за год</w:t>
            </w:r>
          </w:p>
        </w:tc>
        <w:tc>
          <w:tcPr>
            <w:tcW w:w="2482" w:type="dxa"/>
            <w:tcBorders>
              <w:top w:val="single" w:sz="4" w:space="0" w:color="auto"/>
              <w:left w:val="single" w:sz="4" w:space="0" w:color="auto"/>
              <w:bottom w:val="single" w:sz="4" w:space="0" w:color="auto"/>
            </w:tcBorders>
            <w:shd w:val="clear" w:color="auto" w:fill="FFFFFF"/>
          </w:tcPr>
          <w:p w14:paraId="444D7EE0" w14:textId="4D162F1D" w:rsidR="00585B7D" w:rsidRPr="007C222B" w:rsidRDefault="00E5603F" w:rsidP="007C222B">
            <w:pPr>
              <w:pStyle w:val="a7"/>
              <w:shd w:val="clear" w:color="auto" w:fill="auto"/>
              <w:spacing w:line="240" w:lineRule="auto"/>
              <w:ind w:firstLine="0"/>
              <w:rPr>
                <w:sz w:val="24"/>
                <w:szCs w:val="24"/>
              </w:rPr>
            </w:pPr>
            <w:r w:rsidRPr="007C222B">
              <w:rPr>
                <w:sz w:val="24"/>
                <w:szCs w:val="24"/>
              </w:rPr>
              <w:t>не более двух должностных (окладов), ставок заработной платы с начислением на них районного коэффициента и процентной надбавки к заработной плате за работу в районах Крайнего Севера и приравненных к ним местностях по основной занимаемой должности (профессии).</w:t>
            </w:r>
          </w:p>
        </w:tc>
        <w:tc>
          <w:tcPr>
            <w:tcW w:w="1902" w:type="dxa"/>
            <w:tcBorders>
              <w:top w:val="single" w:sz="4" w:space="0" w:color="auto"/>
              <w:left w:val="single" w:sz="4" w:space="0" w:color="auto"/>
              <w:bottom w:val="single" w:sz="4" w:space="0" w:color="auto"/>
            </w:tcBorders>
            <w:shd w:val="clear" w:color="auto" w:fill="FFFFFF"/>
          </w:tcPr>
          <w:p w14:paraId="6C093435" w14:textId="77777777" w:rsidR="00585B7D" w:rsidRPr="007C222B" w:rsidRDefault="00585B7D" w:rsidP="007C222B">
            <w:pPr>
              <w:pStyle w:val="a7"/>
              <w:shd w:val="clear" w:color="auto" w:fill="auto"/>
              <w:spacing w:line="240" w:lineRule="auto"/>
              <w:ind w:firstLine="0"/>
              <w:rPr>
                <w:sz w:val="24"/>
                <w:szCs w:val="24"/>
              </w:rPr>
            </w:pPr>
            <w:r w:rsidRPr="007C222B">
              <w:rPr>
                <w:sz w:val="24"/>
                <w:szCs w:val="24"/>
              </w:rPr>
              <w:t>в соответствии с основными критериями оценки деятельности, указанными в пункте 19 настоящего Положения</w:t>
            </w:r>
          </w:p>
        </w:tc>
        <w:tc>
          <w:tcPr>
            <w:tcW w:w="2330" w:type="dxa"/>
            <w:tcBorders>
              <w:top w:val="single" w:sz="4" w:space="0" w:color="auto"/>
              <w:left w:val="single" w:sz="4" w:space="0" w:color="auto"/>
              <w:bottom w:val="single" w:sz="4" w:space="0" w:color="auto"/>
              <w:right w:val="single" w:sz="4" w:space="0" w:color="auto"/>
            </w:tcBorders>
            <w:shd w:val="clear" w:color="auto" w:fill="FFFFFF"/>
          </w:tcPr>
          <w:p w14:paraId="3824D77B" w14:textId="77777777" w:rsidR="00585B7D" w:rsidRPr="007C222B" w:rsidRDefault="00585B7D" w:rsidP="007C222B">
            <w:pPr>
              <w:pStyle w:val="a5"/>
              <w:shd w:val="clear" w:color="auto" w:fill="auto"/>
              <w:spacing w:after="0"/>
              <w:ind w:firstLine="0"/>
              <w:rPr>
                <w:sz w:val="24"/>
                <w:szCs w:val="24"/>
              </w:rPr>
            </w:pPr>
            <w:r w:rsidRPr="007C222B">
              <w:rPr>
                <w:sz w:val="24"/>
                <w:szCs w:val="24"/>
              </w:rPr>
              <w:t>1 раз в календарном году, осуществляется по предварительным итогам работы за год, не позднее первого квартала года, следующего за годом, за который производится выплата премии, с учетом фактически отработанного</w:t>
            </w:r>
          </w:p>
          <w:p w14:paraId="786B57D5" w14:textId="77777777" w:rsidR="00585B7D" w:rsidRPr="007C222B" w:rsidRDefault="00585B7D" w:rsidP="007C222B">
            <w:pPr>
              <w:pStyle w:val="a7"/>
              <w:shd w:val="clear" w:color="auto" w:fill="auto"/>
              <w:spacing w:line="240" w:lineRule="auto"/>
              <w:ind w:firstLine="0"/>
              <w:rPr>
                <w:sz w:val="24"/>
                <w:szCs w:val="24"/>
              </w:rPr>
            </w:pPr>
            <w:r w:rsidRPr="007C222B">
              <w:rPr>
                <w:sz w:val="24"/>
                <w:szCs w:val="24"/>
              </w:rPr>
              <w:t>времени</w:t>
            </w:r>
          </w:p>
        </w:tc>
      </w:tr>
      <w:tr w:rsidR="00585B7D" w:rsidRPr="00716746" w14:paraId="6AB4D734" w14:textId="77777777" w:rsidTr="007C222B">
        <w:trPr>
          <w:trHeight w:val="329"/>
        </w:trPr>
        <w:tc>
          <w:tcPr>
            <w:tcW w:w="815" w:type="dxa"/>
            <w:tcBorders>
              <w:top w:val="single" w:sz="4" w:space="0" w:color="auto"/>
              <w:left w:val="single" w:sz="4" w:space="0" w:color="auto"/>
              <w:bottom w:val="single" w:sz="4" w:space="0" w:color="auto"/>
            </w:tcBorders>
            <w:shd w:val="clear" w:color="auto" w:fill="FFFFFF"/>
          </w:tcPr>
          <w:p w14:paraId="56B1184A" w14:textId="77777777" w:rsidR="00585B7D" w:rsidRPr="00716746" w:rsidRDefault="00585B7D" w:rsidP="00A36AB8">
            <w:pPr>
              <w:pStyle w:val="a7"/>
              <w:shd w:val="clear" w:color="auto" w:fill="auto"/>
              <w:spacing w:line="240" w:lineRule="auto"/>
              <w:ind w:firstLine="0"/>
              <w:jc w:val="both"/>
            </w:pPr>
            <w:r w:rsidRPr="00716746">
              <w:t>4.</w:t>
            </w:r>
          </w:p>
        </w:tc>
        <w:tc>
          <w:tcPr>
            <w:tcW w:w="2098" w:type="dxa"/>
            <w:tcBorders>
              <w:top w:val="single" w:sz="4" w:space="0" w:color="auto"/>
              <w:left w:val="single" w:sz="4" w:space="0" w:color="auto"/>
              <w:bottom w:val="single" w:sz="4" w:space="0" w:color="auto"/>
            </w:tcBorders>
            <w:shd w:val="clear" w:color="auto" w:fill="FFFFFF"/>
          </w:tcPr>
          <w:p w14:paraId="62FDBD53" w14:textId="77777777" w:rsidR="00585B7D" w:rsidRPr="007C222B" w:rsidRDefault="00585B7D" w:rsidP="007C222B">
            <w:pPr>
              <w:pStyle w:val="a7"/>
              <w:shd w:val="clear" w:color="auto" w:fill="auto"/>
              <w:spacing w:line="240" w:lineRule="auto"/>
              <w:ind w:firstLine="0"/>
              <w:rPr>
                <w:sz w:val="24"/>
                <w:szCs w:val="24"/>
              </w:rPr>
            </w:pPr>
            <w:r w:rsidRPr="007C222B">
              <w:rPr>
                <w:sz w:val="24"/>
                <w:szCs w:val="24"/>
              </w:rPr>
              <w:t>Премия за выполнение особо важных и сложных заданий</w:t>
            </w:r>
          </w:p>
        </w:tc>
        <w:tc>
          <w:tcPr>
            <w:tcW w:w="2482" w:type="dxa"/>
            <w:tcBorders>
              <w:top w:val="single" w:sz="4" w:space="0" w:color="auto"/>
              <w:left w:val="single" w:sz="4" w:space="0" w:color="auto"/>
              <w:bottom w:val="single" w:sz="4" w:space="0" w:color="auto"/>
            </w:tcBorders>
            <w:shd w:val="clear" w:color="auto" w:fill="FFFFFF"/>
          </w:tcPr>
          <w:p w14:paraId="3B550F51" w14:textId="77777777" w:rsidR="00585B7D" w:rsidRPr="007C222B" w:rsidRDefault="00585B7D" w:rsidP="007C222B">
            <w:pPr>
              <w:pStyle w:val="a7"/>
              <w:shd w:val="clear" w:color="auto" w:fill="auto"/>
              <w:spacing w:line="240" w:lineRule="auto"/>
              <w:ind w:firstLine="0"/>
              <w:rPr>
                <w:sz w:val="24"/>
                <w:szCs w:val="24"/>
              </w:rPr>
            </w:pPr>
            <w:r w:rsidRPr="007C222B">
              <w:rPr>
                <w:sz w:val="24"/>
                <w:szCs w:val="24"/>
              </w:rPr>
              <w:t>не более одного месячного фонда оплаты труда</w:t>
            </w:r>
          </w:p>
        </w:tc>
        <w:tc>
          <w:tcPr>
            <w:tcW w:w="1902" w:type="dxa"/>
            <w:tcBorders>
              <w:top w:val="single" w:sz="4" w:space="0" w:color="auto"/>
              <w:left w:val="single" w:sz="4" w:space="0" w:color="auto"/>
              <w:bottom w:val="single" w:sz="4" w:space="0" w:color="auto"/>
            </w:tcBorders>
            <w:shd w:val="clear" w:color="auto" w:fill="FFFFFF"/>
          </w:tcPr>
          <w:p w14:paraId="49395B0F" w14:textId="77777777" w:rsidR="00585B7D" w:rsidRPr="007C222B" w:rsidRDefault="00585B7D" w:rsidP="007C222B">
            <w:pPr>
              <w:pStyle w:val="a7"/>
              <w:shd w:val="clear" w:color="auto" w:fill="auto"/>
              <w:spacing w:line="240" w:lineRule="auto"/>
              <w:ind w:firstLine="0"/>
              <w:rPr>
                <w:sz w:val="24"/>
                <w:szCs w:val="24"/>
              </w:rPr>
            </w:pPr>
            <w:r w:rsidRPr="007C222B">
              <w:rPr>
                <w:sz w:val="24"/>
                <w:szCs w:val="24"/>
              </w:rPr>
              <w:t>в соответствии с пунктом 26 настоящего Положения</w:t>
            </w:r>
          </w:p>
        </w:tc>
        <w:tc>
          <w:tcPr>
            <w:tcW w:w="2330" w:type="dxa"/>
            <w:tcBorders>
              <w:top w:val="single" w:sz="4" w:space="0" w:color="auto"/>
              <w:left w:val="single" w:sz="4" w:space="0" w:color="auto"/>
              <w:bottom w:val="single" w:sz="4" w:space="0" w:color="auto"/>
              <w:right w:val="single" w:sz="4" w:space="0" w:color="auto"/>
            </w:tcBorders>
            <w:shd w:val="clear" w:color="auto" w:fill="FFFFFF"/>
          </w:tcPr>
          <w:p w14:paraId="386736FA" w14:textId="77777777" w:rsidR="00585B7D" w:rsidRPr="007C222B" w:rsidRDefault="00585B7D" w:rsidP="007C222B">
            <w:pPr>
              <w:pStyle w:val="a7"/>
              <w:shd w:val="clear" w:color="auto" w:fill="auto"/>
              <w:spacing w:line="240" w:lineRule="auto"/>
              <w:ind w:firstLine="0"/>
              <w:rPr>
                <w:sz w:val="24"/>
                <w:szCs w:val="24"/>
              </w:rPr>
            </w:pPr>
            <w:r w:rsidRPr="007C222B">
              <w:rPr>
                <w:sz w:val="24"/>
                <w:szCs w:val="24"/>
              </w:rPr>
              <w:t>премия выплачивается по согласованию с главным распорядителем бюджетных средств (Департамент строительства и жилищно-коммунального комплекса Нефтеюганского района) при наличии экономии по фонду оплаты труда</w:t>
            </w:r>
          </w:p>
        </w:tc>
      </w:tr>
    </w:tbl>
    <w:p w14:paraId="3B163CCA" w14:textId="77777777" w:rsidR="00585B7D" w:rsidRPr="00716746" w:rsidRDefault="00585B7D" w:rsidP="007C222B">
      <w:pPr>
        <w:pStyle w:val="a7"/>
        <w:shd w:val="clear" w:color="auto" w:fill="auto"/>
        <w:spacing w:line="240" w:lineRule="auto"/>
        <w:ind w:firstLine="0"/>
        <w:jc w:val="both"/>
      </w:pPr>
    </w:p>
    <w:p w14:paraId="5F26DD6F" w14:textId="46AF3BC1" w:rsidR="00585B7D" w:rsidRPr="00716746" w:rsidRDefault="00585B7D" w:rsidP="00585B7D">
      <w:pPr>
        <w:pStyle w:val="11"/>
        <w:keepNext/>
        <w:keepLines/>
        <w:shd w:val="clear" w:color="auto" w:fill="auto"/>
        <w:tabs>
          <w:tab w:val="left" w:pos="431"/>
        </w:tabs>
        <w:spacing w:after="0"/>
        <w:rPr>
          <w:b w:val="0"/>
          <w:bCs w:val="0"/>
        </w:rPr>
      </w:pPr>
      <w:bookmarkStart w:id="5" w:name="bookmark4"/>
      <w:bookmarkStart w:id="6" w:name="bookmark5"/>
      <w:r w:rsidRPr="00716746">
        <w:rPr>
          <w:b w:val="0"/>
          <w:bCs w:val="0"/>
          <w:lang w:val="en-US"/>
        </w:rPr>
        <w:t>V</w:t>
      </w:r>
      <w:r w:rsidRPr="00716746">
        <w:rPr>
          <w:b w:val="0"/>
          <w:bCs w:val="0"/>
        </w:rPr>
        <w:t xml:space="preserve">. Порядок и условия оплаты труда </w:t>
      </w:r>
      <w:r w:rsidR="001978CC">
        <w:rPr>
          <w:b w:val="0"/>
          <w:bCs w:val="0"/>
        </w:rPr>
        <w:t>начальника</w:t>
      </w:r>
      <w:r w:rsidRPr="00716746">
        <w:rPr>
          <w:b w:val="0"/>
          <w:bCs w:val="0"/>
        </w:rPr>
        <w:t xml:space="preserve"> казенного</w:t>
      </w:r>
      <w:r w:rsidRPr="00716746">
        <w:rPr>
          <w:b w:val="0"/>
          <w:bCs w:val="0"/>
        </w:rPr>
        <w:br/>
        <w:t>учреждения, заместителя</w:t>
      </w:r>
      <w:bookmarkEnd w:id="5"/>
      <w:bookmarkEnd w:id="6"/>
      <w:r>
        <w:rPr>
          <w:b w:val="0"/>
          <w:bCs w:val="0"/>
        </w:rPr>
        <w:t xml:space="preserve"> </w:t>
      </w:r>
      <w:r w:rsidR="001978CC">
        <w:rPr>
          <w:b w:val="0"/>
          <w:bCs w:val="0"/>
        </w:rPr>
        <w:t>начальник</w:t>
      </w:r>
      <w:r>
        <w:rPr>
          <w:b w:val="0"/>
          <w:bCs w:val="0"/>
        </w:rPr>
        <w:t>а</w:t>
      </w:r>
    </w:p>
    <w:p w14:paraId="7109D32C" w14:textId="77777777" w:rsidR="00585B7D" w:rsidRPr="00716746" w:rsidRDefault="00585B7D" w:rsidP="00585B7D">
      <w:pPr>
        <w:pStyle w:val="1"/>
        <w:shd w:val="clear" w:color="auto" w:fill="auto"/>
        <w:tabs>
          <w:tab w:val="left" w:pos="851"/>
        </w:tabs>
        <w:spacing w:after="0"/>
        <w:ind w:firstLine="851"/>
        <w:jc w:val="both"/>
      </w:pPr>
    </w:p>
    <w:p w14:paraId="20F735BF" w14:textId="685F1632" w:rsidR="00585B7D" w:rsidRPr="00716746" w:rsidRDefault="00585B7D" w:rsidP="007C222B">
      <w:pPr>
        <w:pStyle w:val="1"/>
        <w:shd w:val="clear" w:color="auto" w:fill="auto"/>
        <w:tabs>
          <w:tab w:val="left" w:pos="851"/>
        </w:tabs>
        <w:spacing w:after="0"/>
        <w:ind w:firstLine="709"/>
        <w:jc w:val="both"/>
      </w:pPr>
      <w:r>
        <w:t>30</w:t>
      </w:r>
      <w:r w:rsidRPr="00716746">
        <w:t xml:space="preserve">. Заработная плата </w:t>
      </w:r>
      <w:r w:rsidR="001978CC">
        <w:t>начальник</w:t>
      </w:r>
      <w:r w:rsidRPr="00716746">
        <w:t xml:space="preserve">а казенного учреждения, заместителя </w:t>
      </w:r>
      <w:r w:rsidR="00EC0806">
        <w:t>начальник</w:t>
      </w:r>
      <w:r w:rsidRPr="00716746">
        <w:t xml:space="preserve">а казенного учреждения состоит из оклада (должностного оклада), компенсационных </w:t>
      </w:r>
      <w:r w:rsidR="007C222B">
        <w:t xml:space="preserve">                    </w:t>
      </w:r>
      <w:r w:rsidRPr="00716746">
        <w:t>и стимулирующих выплат и иных выплат, установленных настоящим Положением.</w:t>
      </w:r>
    </w:p>
    <w:p w14:paraId="46D5B67B" w14:textId="380AAABB" w:rsidR="00585B7D" w:rsidRPr="003B64E3" w:rsidRDefault="00585B7D" w:rsidP="007C222B">
      <w:pPr>
        <w:pStyle w:val="1"/>
        <w:shd w:val="clear" w:color="auto" w:fill="auto"/>
        <w:tabs>
          <w:tab w:val="left" w:pos="851"/>
        </w:tabs>
        <w:spacing w:after="0"/>
        <w:ind w:firstLine="709"/>
        <w:jc w:val="both"/>
      </w:pPr>
      <w:r>
        <w:t>31</w:t>
      </w:r>
      <w:r w:rsidRPr="00716746">
        <w:t xml:space="preserve">. Размеры окладов (должностных окладов) </w:t>
      </w:r>
      <w:r w:rsidR="001978CC" w:rsidRPr="003B64E3">
        <w:t>начальник</w:t>
      </w:r>
      <w:r w:rsidRPr="003B64E3">
        <w:t xml:space="preserve">а учреждения, заместителя </w:t>
      </w:r>
      <w:r w:rsidR="001978CC" w:rsidRPr="003B64E3">
        <w:t>начальника</w:t>
      </w:r>
      <w:r w:rsidRPr="003B64E3">
        <w:t xml:space="preserve"> казенного учреждения приведены в таблице </w:t>
      </w:r>
      <w:r w:rsidR="009F3EBF">
        <w:t>5</w:t>
      </w:r>
      <w:r w:rsidRPr="003B64E3">
        <w:t xml:space="preserve"> настоящего Положения.</w:t>
      </w:r>
    </w:p>
    <w:p w14:paraId="0FC65B36" w14:textId="77777777" w:rsidR="00585B7D" w:rsidRPr="003B64E3" w:rsidRDefault="00585B7D" w:rsidP="00585B7D">
      <w:pPr>
        <w:pStyle w:val="1"/>
        <w:shd w:val="clear" w:color="auto" w:fill="auto"/>
        <w:tabs>
          <w:tab w:val="left" w:pos="1125"/>
        </w:tabs>
        <w:spacing w:after="0"/>
        <w:ind w:left="580" w:firstLine="0"/>
        <w:jc w:val="both"/>
      </w:pPr>
    </w:p>
    <w:p w14:paraId="47A5E7E1" w14:textId="22E35A47" w:rsidR="00585B7D" w:rsidRDefault="00585B7D" w:rsidP="00585B7D">
      <w:pPr>
        <w:pStyle w:val="1"/>
        <w:shd w:val="clear" w:color="auto" w:fill="auto"/>
        <w:spacing w:after="0"/>
        <w:ind w:firstLine="0"/>
        <w:jc w:val="right"/>
      </w:pPr>
      <w:r w:rsidRPr="003B64E3">
        <w:lastRenderedPageBreak/>
        <w:t xml:space="preserve">Таблица </w:t>
      </w:r>
      <w:r w:rsidR="009F3EBF">
        <w:t>5</w:t>
      </w:r>
    </w:p>
    <w:p w14:paraId="070B0EAB" w14:textId="77777777" w:rsidR="007C222B" w:rsidRPr="003B64E3" w:rsidRDefault="007C222B" w:rsidP="00585B7D">
      <w:pPr>
        <w:pStyle w:val="1"/>
        <w:shd w:val="clear" w:color="auto" w:fill="auto"/>
        <w:spacing w:after="0"/>
        <w:ind w:firstLine="0"/>
        <w:jc w:val="right"/>
      </w:pPr>
    </w:p>
    <w:p w14:paraId="42BD8498" w14:textId="600EC023" w:rsidR="00585B7D" w:rsidRPr="003621BC" w:rsidRDefault="00585B7D" w:rsidP="00585B7D">
      <w:pPr>
        <w:pStyle w:val="1"/>
        <w:shd w:val="clear" w:color="auto" w:fill="auto"/>
        <w:spacing w:after="0"/>
        <w:ind w:firstLine="0"/>
        <w:jc w:val="center"/>
      </w:pPr>
      <w:r w:rsidRPr="003B64E3">
        <w:t>Размеры окладов (должностных окладов) по должностям</w:t>
      </w:r>
      <w:r w:rsidRPr="003621BC">
        <w:br/>
      </w:r>
      <w:r w:rsidR="001978CC">
        <w:t>начальника</w:t>
      </w:r>
      <w:r w:rsidRPr="003621BC">
        <w:t xml:space="preserve">, заместителя </w:t>
      </w:r>
      <w:r w:rsidR="001978CC">
        <w:t>начальник</w:t>
      </w:r>
      <w:r w:rsidRPr="003621BC">
        <w:t>а</w:t>
      </w:r>
    </w:p>
    <w:p w14:paraId="7B949D99" w14:textId="77777777" w:rsidR="00585B7D" w:rsidRPr="007C222B" w:rsidRDefault="00585B7D" w:rsidP="00585B7D">
      <w:pPr>
        <w:pStyle w:val="1"/>
        <w:shd w:val="clear" w:color="auto" w:fill="auto"/>
        <w:spacing w:after="0"/>
        <w:ind w:firstLine="0"/>
        <w:jc w:val="center"/>
        <w:rPr>
          <w:sz w:val="10"/>
          <w:szCs w:val="10"/>
        </w:rPr>
      </w:pPr>
    </w:p>
    <w:tbl>
      <w:tblPr>
        <w:tblOverlap w:val="never"/>
        <w:tblW w:w="0" w:type="auto"/>
        <w:tblLayout w:type="fixed"/>
        <w:tblCellMar>
          <w:left w:w="10" w:type="dxa"/>
          <w:right w:w="10" w:type="dxa"/>
        </w:tblCellMar>
        <w:tblLook w:val="0000" w:firstRow="0" w:lastRow="0" w:firstColumn="0" w:lastColumn="0" w:noHBand="0" w:noVBand="0"/>
      </w:tblPr>
      <w:tblGrid>
        <w:gridCol w:w="712"/>
        <w:gridCol w:w="5007"/>
        <w:gridCol w:w="3802"/>
      </w:tblGrid>
      <w:tr w:rsidR="00585B7D" w:rsidRPr="003621BC" w14:paraId="519AF102" w14:textId="77777777" w:rsidTr="007C222B">
        <w:trPr>
          <w:trHeight w:hRule="exact" w:val="990"/>
        </w:trPr>
        <w:tc>
          <w:tcPr>
            <w:tcW w:w="712" w:type="dxa"/>
            <w:tcBorders>
              <w:top w:val="single" w:sz="4" w:space="0" w:color="auto"/>
              <w:left w:val="single" w:sz="4" w:space="0" w:color="auto"/>
            </w:tcBorders>
            <w:shd w:val="clear" w:color="auto" w:fill="FFFFFF"/>
            <w:vAlign w:val="center"/>
          </w:tcPr>
          <w:p w14:paraId="0F6EE362" w14:textId="77777777" w:rsidR="00585B7D" w:rsidRPr="003621BC" w:rsidRDefault="00585B7D" w:rsidP="007C222B">
            <w:pPr>
              <w:pStyle w:val="a5"/>
              <w:shd w:val="clear" w:color="auto" w:fill="auto"/>
              <w:spacing w:before="80" w:after="0"/>
              <w:ind w:firstLine="0"/>
              <w:jc w:val="center"/>
            </w:pPr>
            <w:r w:rsidRPr="003621BC">
              <w:rPr>
                <w:lang w:val="en-US" w:eastAsia="en-US" w:bidi="en-US"/>
              </w:rPr>
              <w:t>№</w:t>
            </w:r>
            <w:r w:rsidRPr="003621BC">
              <w:t>п/п</w:t>
            </w:r>
          </w:p>
        </w:tc>
        <w:tc>
          <w:tcPr>
            <w:tcW w:w="5007" w:type="dxa"/>
            <w:tcBorders>
              <w:top w:val="single" w:sz="4" w:space="0" w:color="auto"/>
              <w:left w:val="single" w:sz="4" w:space="0" w:color="auto"/>
            </w:tcBorders>
            <w:shd w:val="clear" w:color="auto" w:fill="FFFFFF"/>
            <w:vAlign w:val="center"/>
          </w:tcPr>
          <w:p w14:paraId="2C15D030" w14:textId="77777777" w:rsidR="00585B7D" w:rsidRPr="003621BC" w:rsidRDefault="00585B7D" w:rsidP="007C222B">
            <w:pPr>
              <w:pStyle w:val="a5"/>
              <w:shd w:val="clear" w:color="auto" w:fill="auto"/>
              <w:spacing w:before="100" w:after="0"/>
              <w:ind w:firstLine="0"/>
              <w:jc w:val="center"/>
            </w:pPr>
            <w:r w:rsidRPr="003621BC">
              <w:t>Наименование должностей</w:t>
            </w:r>
          </w:p>
        </w:tc>
        <w:tc>
          <w:tcPr>
            <w:tcW w:w="3802" w:type="dxa"/>
            <w:tcBorders>
              <w:top w:val="single" w:sz="4" w:space="0" w:color="auto"/>
              <w:left w:val="single" w:sz="4" w:space="0" w:color="auto"/>
              <w:right w:val="single" w:sz="4" w:space="0" w:color="auto"/>
            </w:tcBorders>
            <w:shd w:val="clear" w:color="auto" w:fill="FFFFFF"/>
            <w:vAlign w:val="center"/>
          </w:tcPr>
          <w:p w14:paraId="5BE09402" w14:textId="77777777" w:rsidR="00585B7D" w:rsidRPr="003621BC" w:rsidRDefault="00585B7D" w:rsidP="007C222B">
            <w:pPr>
              <w:pStyle w:val="a5"/>
              <w:shd w:val="clear" w:color="auto" w:fill="auto"/>
              <w:spacing w:after="0"/>
              <w:ind w:firstLine="0"/>
              <w:jc w:val="center"/>
            </w:pPr>
            <w:r w:rsidRPr="003621BC">
              <w:t>Размер оклада (должностного оклада) (по группам оплаты труда), руб.</w:t>
            </w:r>
          </w:p>
        </w:tc>
      </w:tr>
      <w:tr w:rsidR="00585B7D" w:rsidRPr="003621BC" w14:paraId="00D67FD1" w14:textId="77777777" w:rsidTr="00A36AB8">
        <w:trPr>
          <w:trHeight w:hRule="exact" w:val="281"/>
        </w:trPr>
        <w:tc>
          <w:tcPr>
            <w:tcW w:w="712" w:type="dxa"/>
            <w:tcBorders>
              <w:top w:val="single" w:sz="4" w:space="0" w:color="auto"/>
              <w:left w:val="single" w:sz="4" w:space="0" w:color="auto"/>
              <w:bottom w:val="single" w:sz="4" w:space="0" w:color="auto"/>
            </w:tcBorders>
            <w:shd w:val="clear" w:color="auto" w:fill="FFFFFF"/>
            <w:vAlign w:val="center"/>
          </w:tcPr>
          <w:p w14:paraId="401CC33A" w14:textId="77777777" w:rsidR="00585B7D" w:rsidRPr="003621BC" w:rsidRDefault="00585B7D" w:rsidP="00A36AB8">
            <w:pPr>
              <w:pStyle w:val="a5"/>
              <w:shd w:val="clear" w:color="auto" w:fill="auto"/>
              <w:spacing w:after="0"/>
              <w:ind w:firstLine="0"/>
              <w:jc w:val="center"/>
            </w:pPr>
            <w:r w:rsidRPr="003621BC">
              <w:t>1</w:t>
            </w:r>
          </w:p>
        </w:tc>
        <w:tc>
          <w:tcPr>
            <w:tcW w:w="5007" w:type="dxa"/>
            <w:tcBorders>
              <w:top w:val="single" w:sz="4" w:space="0" w:color="auto"/>
              <w:left w:val="single" w:sz="4" w:space="0" w:color="auto"/>
              <w:bottom w:val="single" w:sz="4" w:space="0" w:color="auto"/>
            </w:tcBorders>
            <w:shd w:val="clear" w:color="auto" w:fill="FFFFFF"/>
            <w:vAlign w:val="center"/>
          </w:tcPr>
          <w:p w14:paraId="2A7A5852" w14:textId="77777777" w:rsidR="00585B7D" w:rsidRPr="003621BC" w:rsidRDefault="00585B7D" w:rsidP="00A36AB8">
            <w:pPr>
              <w:pStyle w:val="a5"/>
              <w:shd w:val="clear" w:color="auto" w:fill="auto"/>
              <w:spacing w:after="0"/>
              <w:ind w:firstLine="0"/>
              <w:jc w:val="center"/>
            </w:pPr>
            <w:r w:rsidRPr="003621BC">
              <w:t>2</w:t>
            </w:r>
          </w:p>
        </w:tc>
        <w:tc>
          <w:tcPr>
            <w:tcW w:w="3802" w:type="dxa"/>
            <w:tcBorders>
              <w:top w:val="single" w:sz="4" w:space="0" w:color="auto"/>
              <w:left w:val="single" w:sz="4" w:space="0" w:color="auto"/>
              <w:bottom w:val="single" w:sz="4" w:space="0" w:color="auto"/>
              <w:right w:val="single" w:sz="4" w:space="0" w:color="auto"/>
            </w:tcBorders>
            <w:shd w:val="clear" w:color="auto" w:fill="FFFFFF"/>
            <w:vAlign w:val="center"/>
          </w:tcPr>
          <w:p w14:paraId="329B09DF" w14:textId="77777777" w:rsidR="00585B7D" w:rsidRPr="003621BC" w:rsidRDefault="00585B7D" w:rsidP="00A36AB8">
            <w:pPr>
              <w:pStyle w:val="a5"/>
              <w:shd w:val="clear" w:color="auto" w:fill="auto"/>
              <w:spacing w:after="0"/>
              <w:ind w:firstLine="0"/>
              <w:jc w:val="center"/>
            </w:pPr>
            <w:r w:rsidRPr="003621BC">
              <w:t>3</w:t>
            </w:r>
          </w:p>
        </w:tc>
      </w:tr>
      <w:tr w:rsidR="00B022C4" w:rsidRPr="003621BC" w14:paraId="42B8A071" w14:textId="77777777" w:rsidTr="007C222B">
        <w:trPr>
          <w:trHeight w:hRule="exact" w:val="665"/>
        </w:trPr>
        <w:tc>
          <w:tcPr>
            <w:tcW w:w="712" w:type="dxa"/>
            <w:tcBorders>
              <w:top w:val="single" w:sz="4" w:space="0" w:color="auto"/>
              <w:left w:val="single" w:sz="4" w:space="0" w:color="auto"/>
            </w:tcBorders>
            <w:shd w:val="clear" w:color="auto" w:fill="FFFFFF"/>
          </w:tcPr>
          <w:p w14:paraId="3FF21332" w14:textId="77777777" w:rsidR="00B022C4" w:rsidRPr="003621BC" w:rsidRDefault="00B022C4" w:rsidP="007C222B">
            <w:pPr>
              <w:pStyle w:val="a5"/>
              <w:shd w:val="clear" w:color="auto" w:fill="auto"/>
              <w:spacing w:after="0"/>
              <w:ind w:firstLine="0"/>
              <w:jc w:val="center"/>
            </w:pPr>
            <w:r w:rsidRPr="003621BC">
              <w:t>1.</w:t>
            </w:r>
          </w:p>
        </w:tc>
        <w:tc>
          <w:tcPr>
            <w:tcW w:w="5007" w:type="dxa"/>
            <w:tcBorders>
              <w:top w:val="single" w:sz="4" w:space="0" w:color="auto"/>
              <w:left w:val="single" w:sz="4" w:space="0" w:color="auto"/>
            </w:tcBorders>
            <w:shd w:val="clear" w:color="auto" w:fill="FFFFFF"/>
          </w:tcPr>
          <w:p w14:paraId="44D74DB1" w14:textId="1564635B" w:rsidR="00B022C4" w:rsidRPr="003621BC" w:rsidRDefault="00B022C4" w:rsidP="007C222B">
            <w:pPr>
              <w:pStyle w:val="a5"/>
              <w:shd w:val="clear" w:color="auto" w:fill="auto"/>
              <w:spacing w:after="0"/>
              <w:ind w:left="132" w:firstLine="0"/>
              <w:jc w:val="both"/>
            </w:pPr>
            <w:r w:rsidRPr="005B118E">
              <w:t xml:space="preserve">Начальник единой дежурно-диспетчерской службы </w:t>
            </w:r>
          </w:p>
        </w:tc>
        <w:tc>
          <w:tcPr>
            <w:tcW w:w="3802" w:type="dxa"/>
            <w:tcBorders>
              <w:top w:val="single" w:sz="4" w:space="0" w:color="auto"/>
              <w:left w:val="single" w:sz="4" w:space="0" w:color="auto"/>
              <w:right w:val="single" w:sz="4" w:space="0" w:color="auto"/>
            </w:tcBorders>
            <w:shd w:val="clear" w:color="auto" w:fill="FFFFFF"/>
          </w:tcPr>
          <w:p w14:paraId="12CC4D28" w14:textId="475FD995" w:rsidR="00B022C4" w:rsidRPr="00976B7B" w:rsidRDefault="00B022C4" w:rsidP="003D639C">
            <w:pPr>
              <w:pStyle w:val="a5"/>
              <w:shd w:val="clear" w:color="auto" w:fill="auto"/>
              <w:spacing w:after="0"/>
              <w:ind w:firstLine="0"/>
              <w:jc w:val="center"/>
              <w:rPr>
                <w:color w:val="FF0000"/>
                <w:highlight w:val="yellow"/>
              </w:rPr>
            </w:pPr>
            <w:r w:rsidRPr="005B118E">
              <w:t>25 571</w:t>
            </w:r>
          </w:p>
        </w:tc>
      </w:tr>
      <w:tr w:rsidR="00B022C4" w:rsidRPr="00716746" w14:paraId="5FB10EF2" w14:textId="77777777" w:rsidTr="007C222B">
        <w:trPr>
          <w:trHeight w:hRule="exact" w:val="665"/>
        </w:trPr>
        <w:tc>
          <w:tcPr>
            <w:tcW w:w="712" w:type="dxa"/>
            <w:tcBorders>
              <w:top w:val="single" w:sz="4" w:space="0" w:color="auto"/>
              <w:left w:val="single" w:sz="4" w:space="0" w:color="auto"/>
              <w:bottom w:val="single" w:sz="4" w:space="0" w:color="auto"/>
            </w:tcBorders>
            <w:shd w:val="clear" w:color="auto" w:fill="FFFFFF"/>
          </w:tcPr>
          <w:p w14:paraId="4E85E49D" w14:textId="7678460A" w:rsidR="00B022C4" w:rsidRPr="003621BC" w:rsidRDefault="007C222B" w:rsidP="007C222B">
            <w:pPr>
              <w:pStyle w:val="a5"/>
              <w:shd w:val="clear" w:color="auto" w:fill="auto"/>
              <w:spacing w:after="0"/>
              <w:ind w:firstLine="0"/>
              <w:jc w:val="center"/>
            </w:pPr>
            <w:r>
              <w:t>2</w:t>
            </w:r>
            <w:r w:rsidR="00B022C4" w:rsidRPr="003621BC">
              <w:t>.</w:t>
            </w:r>
          </w:p>
        </w:tc>
        <w:tc>
          <w:tcPr>
            <w:tcW w:w="5007" w:type="dxa"/>
            <w:tcBorders>
              <w:top w:val="single" w:sz="4" w:space="0" w:color="auto"/>
              <w:left w:val="single" w:sz="4" w:space="0" w:color="auto"/>
              <w:bottom w:val="single" w:sz="4" w:space="0" w:color="auto"/>
            </w:tcBorders>
            <w:shd w:val="clear" w:color="auto" w:fill="FFFFFF"/>
          </w:tcPr>
          <w:p w14:paraId="01A04690" w14:textId="15B5A140" w:rsidR="00B022C4" w:rsidRPr="003621BC" w:rsidRDefault="00B022C4" w:rsidP="007C222B">
            <w:pPr>
              <w:pStyle w:val="a5"/>
              <w:shd w:val="clear" w:color="auto" w:fill="auto"/>
              <w:spacing w:after="0"/>
              <w:ind w:left="132" w:firstLine="0"/>
              <w:jc w:val="both"/>
              <w:rPr>
                <w:color w:val="FF0000"/>
              </w:rPr>
            </w:pPr>
            <w:r w:rsidRPr="005B118E">
              <w:t xml:space="preserve">Заместитель начальника </w:t>
            </w:r>
          </w:p>
        </w:tc>
        <w:tc>
          <w:tcPr>
            <w:tcW w:w="3802" w:type="dxa"/>
            <w:tcBorders>
              <w:top w:val="single" w:sz="4" w:space="0" w:color="auto"/>
              <w:left w:val="single" w:sz="4" w:space="0" w:color="auto"/>
              <w:bottom w:val="single" w:sz="4" w:space="0" w:color="auto"/>
              <w:right w:val="single" w:sz="4" w:space="0" w:color="auto"/>
            </w:tcBorders>
            <w:shd w:val="clear" w:color="auto" w:fill="FFFFFF"/>
          </w:tcPr>
          <w:p w14:paraId="7CBFA886" w14:textId="09D5B3BB" w:rsidR="00B022C4" w:rsidRPr="00976B7B" w:rsidRDefault="00B022C4" w:rsidP="003D639C">
            <w:pPr>
              <w:pStyle w:val="a5"/>
              <w:shd w:val="clear" w:color="auto" w:fill="auto"/>
              <w:spacing w:after="0"/>
              <w:ind w:firstLine="0"/>
              <w:jc w:val="center"/>
              <w:rPr>
                <w:color w:val="FF0000"/>
                <w:highlight w:val="yellow"/>
              </w:rPr>
            </w:pPr>
            <w:r w:rsidRPr="005B118E">
              <w:t>20 356</w:t>
            </w:r>
          </w:p>
        </w:tc>
      </w:tr>
    </w:tbl>
    <w:p w14:paraId="26973F72" w14:textId="77777777" w:rsidR="00585B7D" w:rsidRPr="00716746" w:rsidRDefault="00585B7D" w:rsidP="00585B7D">
      <w:pPr>
        <w:spacing w:line="1" w:lineRule="exact"/>
        <w:jc w:val="both"/>
        <w:rPr>
          <w:sz w:val="26"/>
          <w:szCs w:val="26"/>
        </w:rPr>
      </w:pPr>
    </w:p>
    <w:p w14:paraId="21A14E52" w14:textId="77777777" w:rsidR="007C222B" w:rsidRDefault="007C222B" w:rsidP="00585B7D">
      <w:pPr>
        <w:pStyle w:val="1"/>
        <w:shd w:val="clear" w:color="auto" w:fill="auto"/>
        <w:tabs>
          <w:tab w:val="left" w:pos="1055"/>
        </w:tabs>
        <w:spacing w:after="0"/>
        <w:ind w:firstLine="851"/>
        <w:jc w:val="both"/>
      </w:pPr>
    </w:p>
    <w:p w14:paraId="1369B09D" w14:textId="6CF282CF" w:rsidR="00585B7D" w:rsidRPr="00716746" w:rsidRDefault="00585B7D" w:rsidP="007C222B">
      <w:pPr>
        <w:pStyle w:val="1"/>
        <w:shd w:val="clear" w:color="auto" w:fill="auto"/>
        <w:tabs>
          <w:tab w:val="left" w:pos="1055"/>
        </w:tabs>
        <w:spacing w:after="0"/>
        <w:ind w:firstLine="709"/>
        <w:jc w:val="both"/>
      </w:pPr>
      <w:r>
        <w:t>32</w:t>
      </w:r>
      <w:r w:rsidRPr="00716746">
        <w:t xml:space="preserve">. Компенсационные, стимулирующие и иные выплаты </w:t>
      </w:r>
      <w:r w:rsidR="001978CC">
        <w:t xml:space="preserve">начальнику, </w:t>
      </w:r>
      <w:r w:rsidRPr="00716746">
        <w:t xml:space="preserve">заместителю </w:t>
      </w:r>
      <w:r w:rsidR="001978CC">
        <w:t>начальника</w:t>
      </w:r>
      <w:r w:rsidRPr="00716746">
        <w:t xml:space="preserve"> казенного учреждения устанавливаются в соответствии </w:t>
      </w:r>
      <w:r w:rsidR="007C222B">
        <w:br/>
      </w:r>
      <w:r w:rsidRPr="00716746">
        <w:t xml:space="preserve">с разделами </w:t>
      </w:r>
      <w:r w:rsidRPr="00716746">
        <w:rPr>
          <w:lang w:val="en-US" w:eastAsia="en-US" w:bidi="en-US"/>
        </w:rPr>
        <w:t>III</w:t>
      </w:r>
      <w:r w:rsidRPr="00716746">
        <w:rPr>
          <w:lang w:eastAsia="en-US" w:bidi="en-US"/>
        </w:rPr>
        <w:t xml:space="preserve">, </w:t>
      </w:r>
      <w:r w:rsidRPr="00716746">
        <w:rPr>
          <w:lang w:val="en-US" w:eastAsia="en-US" w:bidi="en-US"/>
        </w:rPr>
        <w:t>IV</w:t>
      </w:r>
      <w:r w:rsidRPr="00716746">
        <w:rPr>
          <w:lang w:eastAsia="en-US" w:bidi="en-US"/>
        </w:rPr>
        <w:t xml:space="preserve">, </w:t>
      </w:r>
      <w:r w:rsidRPr="00716746">
        <w:rPr>
          <w:lang w:val="en-US" w:eastAsia="en-US" w:bidi="en-US"/>
        </w:rPr>
        <w:t>VI</w:t>
      </w:r>
      <w:r w:rsidRPr="00716746">
        <w:rPr>
          <w:lang w:eastAsia="en-US" w:bidi="en-US"/>
        </w:rPr>
        <w:t xml:space="preserve"> </w:t>
      </w:r>
      <w:r w:rsidRPr="00716746">
        <w:t>настоящего Положения.</w:t>
      </w:r>
    </w:p>
    <w:p w14:paraId="58A9335A" w14:textId="0BDD820E" w:rsidR="00585B7D" w:rsidRPr="00716746" w:rsidRDefault="00585B7D" w:rsidP="007C222B">
      <w:pPr>
        <w:pStyle w:val="1"/>
        <w:shd w:val="clear" w:color="auto" w:fill="auto"/>
        <w:tabs>
          <w:tab w:val="left" w:pos="851"/>
        </w:tabs>
        <w:spacing w:after="0"/>
        <w:ind w:firstLine="709"/>
        <w:jc w:val="both"/>
      </w:pPr>
      <w:r>
        <w:t>33</w:t>
      </w:r>
      <w:r w:rsidRPr="00716746">
        <w:t xml:space="preserve">. Предельный уровень соотношения среднемесячной заработной платы </w:t>
      </w:r>
      <w:r w:rsidR="001978CC">
        <w:t>начальника</w:t>
      </w:r>
      <w:r>
        <w:t>,</w:t>
      </w:r>
      <w:r w:rsidRPr="00EE0ECE">
        <w:t xml:space="preserve"> </w:t>
      </w:r>
      <w:r w:rsidRPr="00716746">
        <w:t>заместител</w:t>
      </w:r>
      <w:r>
        <w:t>я</w:t>
      </w:r>
      <w:r w:rsidRPr="00716746">
        <w:t xml:space="preserve"> </w:t>
      </w:r>
      <w:r w:rsidR="001978CC">
        <w:t>начальника</w:t>
      </w:r>
      <w:r w:rsidRPr="00716746">
        <w:t xml:space="preserve"> и среднемесячной заработной платы работников казенного учреждения (без учета заработной платы соответ</w:t>
      </w:r>
      <w:r>
        <w:t xml:space="preserve">ствующего </w:t>
      </w:r>
      <w:r w:rsidR="001978CC">
        <w:t>начальника</w:t>
      </w:r>
      <w:r>
        <w:t>,</w:t>
      </w:r>
      <w:r w:rsidRPr="004E69A1">
        <w:t xml:space="preserve"> </w:t>
      </w:r>
      <w:r>
        <w:t>заместителя</w:t>
      </w:r>
      <w:r w:rsidRPr="00716746">
        <w:t xml:space="preserve"> </w:t>
      </w:r>
      <w:r w:rsidR="001978CC">
        <w:t>начальник</w:t>
      </w:r>
      <w:r w:rsidRPr="00716746">
        <w:t>а) устанавливается:</w:t>
      </w:r>
    </w:p>
    <w:p w14:paraId="6E23E600" w14:textId="62B79DBB" w:rsidR="00585B7D" w:rsidRPr="00716746" w:rsidRDefault="001978CC" w:rsidP="007C222B">
      <w:pPr>
        <w:pStyle w:val="1"/>
        <w:shd w:val="clear" w:color="auto" w:fill="auto"/>
        <w:spacing w:after="0"/>
        <w:ind w:firstLine="709"/>
        <w:jc w:val="both"/>
      </w:pPr>
      <w:r>
        <w:t>начальник</w:t>
      </w:r>
      <w:r w:rsidR="00585B7D" w:rsidRPr="00716746">
        <w:t>у казенного учреждения - в кратности от 1 до 6;</w:t>
      </w:r>
    </w:p>
    <w:p w14:paraId="723B73D3" w14:textId="3C4BC06E" w:rsidR="00585B7D" w:rsidRPr="00716746" w:rsidRDefault="00585B7D" w:rsidP="007C222B">
      <w:pPr>
        <w:pStyle w:val="1"/>
        <w:shd w:val="clear" w:color="auto" w:fill="auto"/>
        <w:spacing w:after="0"/>
        <w:ind w:firstLine="709"/>
        <w:jc w:val="both"/>
      </w:pPr>
      <w:r w:rsidRPr="00716746">
        <w:t xml:space="preserve">заместителю </w:t>
      </w:r>
      <w:r w:rsidR="001978CC">
        <w:t>начальника</w:t>
      </w:r>
      <w:r w:rsidRPr="00716746">
        <w:t xml:space="preserve"> казенного учреждения - в кратности от 1 до 5.</w:t>
      </w:r>
    </w:p>
    <w:p w14:paraId="6DD76028" w14:textId="7BA7ED64" w:rsidR="00585B7D" w:rsidRPr="00716746" w:rsidRDefault="00585B7D" w:rsidP="007C222B">
      <w:pPr>
        <w:pStyle w:val="1"/>
        <w:shd w:val="clear" w:color="auto" w:fill="auto"/>
        <w:spacing w:after="0"/>
        <w:ind w:firstLine="709"/>
        <w:jc w:val="both"/>
      </w:pPr>
      <w:r w:rsidRPr="00716746">
        <w:t xml:space="preserve">Соотношение среднемесячной заработной платы </w:t>
      </w:r>
      <w:r w:rsidR="001978CC">
        <w:t>начальника</w:t>
      </w:r>
      <w:r w:rsidRPr="00716746">
        <w:t xml:space="preserve">, заместителя </w:t>
      </w:r>
      <w:r w:rsidR="001978CC">
        <w:t>начальник</w:t>
      </w:r>
      <w:r w:rsidRPr="00716746">
        <w:t xml:space="preserve">а и среднемесячной заработной платы работников казенного учреждения (без учета заработной платы соответствующего </w:t>
      </w:r>
      <w:r w:rsidR="001978CC">
        <w:t>начальника</w:t>
      </w:r>
      <w:r>
        <w:t>,</w:t>
      </w:r>
      <w:r w:rsidRPr="00EA0614">
        <w:t xml:space="preserve"> </w:t>
      </w:r>
      <w:r w:rsidRPr="00716746">
        <w:t xml:space="preserve">заместителя </w:t>
      </w:r>
      <w:r w:rsidR="001978CC">
        <w:t>начальник</w:t>
      </w:r>
      <w:r w:rsidRPr="00716746">
        <w:t>а) рассчитывается на календарный год.</w:t>
      </w:r>
    </w:p>
    <w:p w14:paraId="7A90DE22" w14:textId="2E912E9E" w:rsidR="00585B7D" w:rsidRPr="00716746" w:rsidRDefault="00585B7D" w:rsidP="007C222B">
      <w:pPr>
        <w:pStyle w:val="1"/>
        <w:shd w:val="clear" w:color="auto" w:fill="auto"/>
        <w:spacing w:after="0"/>
        <w:ind w:firstLine="709"/>
        <w:jc w:val="both"/>
      </w:pPr>
      <w:r>
        <w:t>34</w:t>
      </w:r>
      <w:r w:rsidRPr="00716746">
        <w:t xml:space="preserve">. Условия оплаты труда </w:t>
      </w:r>
      <w:r w:rsidR="001978CC">
        <w:t>начальника</w:t>
      </w:r>
      <w:r w:rsidRPr="00716746">
        <w:t xml:space="preserve"> казенного учреждения устанавливаются </w:t>
      </w:r>
      <w:r w:rsidR="007C222B">
        <w:br/>
      </w:r>
      <w:r w:rsidRPr="00716746">
        <w:t xml:space="preserve">в трудовом договоре, заключаемом на основе типовой формы трудового </w:t>
      </w:r>
      <w:hyperlink r:id="rId8">
        <w:r w:rsidRPr="00716746">
          <w:t>договора</w:t>
        </w:r>
      </w:hyperlink>
      <w:r w:rsidRPr="00716746">
        <w:t>, утвержденной постановлением Правительства Российской Федерации от 12.04.2013                      № 329 «О типовой форме трудового договора с руководителем государственного (муниципального) учреждения».</w:t>
      </w:r>
      <w:bookmarkStart w:id="7" w:name="bookmark6"/>
      <w:bookmarkStart w:id="8" w:name="bookmark7"/>
    </w:p>
    <w:p w14:paraId="22A6A515" w14:textId="12B64123" w:rsidR="00585B7D" w:rsidRDefault="00585B7D" w:rsidP="00585B7D">
      <w:pPr>
        <w:pStyle w:val="1"/>
        <w:shd w:val="clear" w:color="auto" w:fill="auto"/>
        <w:spacing w:after="0"/>
        <w:ind w:firstLine="0"/>
        <w:jc w:val="both"/>
      </w:pPr>
    </w:p>
    <w:p w14:paraId="74ED981B" w14:textId="108E778F" w:rsidR="007C222B" w:rsidRDefault="007C222B" w:rsidP="00585B7D">
      <w:pPr>
        <w:pStyle w:val="1"/>
        <w:shd w:val="clear" w:color="auto" w:fill="auto"/>
        <w:spacing w:after="0"/>
        <w:ind w:firstLine="0"/>
        <w:jc w:val="both"/>
      </w:pPr>
    </w:p>
    <w:p w14:paraId="448D7381" w14:textId="77777777" w:rsidR="007C222B" w:rsidRPr="00716746" w:rsidRDefault="007C222B" w:rsidP="00585B7D">
      <w:pPr>
        <w:pStyle w:val="1"/>
        <w:shd w:val="clear" w:color="auto" w:fill="auto"/>
        <w:spacing w:after="0"/>
        <w:ind w:firstLine="0"/>
        <w:jc w:val="both"/>
      </w:pPr>
    </w:p>
    <w:p w14:paraId="6E17CB4D" w14:textId="77777777" w:rsidR="00585B7D" w:rsidRPr="00716746" w:rsidRDefault="00585B7D" w:rsidP="00585B7D">
      <w:pPr>
        <w:pStyle w:val="1"/>
        <w:shd w:val="clear" w:color="auto" w:fill="auto"/>
        <w:spacing w:after="0"/>
        <w:ind w:firstLine="0"/>
        <w:jc w:val="center"/>
      </w:pPr>
      <w:r w:rsidRPr="00716746">
        <w:rPr>
          <w:lang w:val="en-US"/>
        </w:rPr>
        <w:t>VI</w:t>
      </w:r>
      <w:r w:rsidRPr="00716746">
        <w:t>. Другие вопросы оплаты труда</w:t>
      </w:r>
      <w:bookmarkEnd w:id="7"/>
      <w:bookmarkEnd w:id="8"/>
    </w:p>
    <w:p w14:paraId="21DF3D6A" w14:textId="77777777" w:rsidR="00585B7D" w:rsidRPr="00716746" w:rsidRDefault="00585B7D" w:rsidP="00585B7D">
      <w:pPr>
        <w:pStyle w:val="1"/>
        <w:shd w:val="clear" w:color="auto" w:fill="auto"/>
        <w:spacing w:after="0"/>
        <w:ind w:firstLine="0"/>
        <w:jc w:val="center"/>
      </w:pPr>
    </w:p>
    <w:p w14:paraId="0C43C97A" w14:textId="77777777" w:rsidR="00585B7D" w:rsidRPr="00716746" w:rsidRDefault="00585B7D" w:rsidP="007C222B">
      <w:pPr>
        <w:pStyle w:val="1"/>
        <w:shd w:val="clear" w:color="auto" w:fill="auto"/>
        <w:tabs>
          <w:tab w:val="left" w:pos="1055"/>
        </w:tabs>
        <w:spacing w:after="0"/>
        <w:ind w:firstLine="709"/>
        <w:jc w:val="both"/>
      </w:pPr>
      <w:r>
        <w:t>35</w:t>
      </w:r>
      <w:r w:rsidRPr="00716746">
        <w:t>. В целях повышения эффективности и устойчивости работы казенного учреждения, учитывая особенности и специфику его работы, а также с целью социальной защищенности работникам казенного учреждения устанавливаются иные выплаты.</w:t>
      </w:r>
    </w:p>
    <w:p w14:paraId="1F95091E" w14:textId="77777777" w:rsidR="00585B7D" w:rsidRPr="00716746" w:rsidRDefault="00585B7D" w:rsidP="007C222B">
      <w:pPr>
        <w:pStyle w:val="1"/>
        <w:shd w:val="clear" w:color="auto" w:fill="auto"/>
        <w:tabs>
          <w:tab w:val="left" w:pos="1055"/>
        </w:tabs>
        <w:spacing w:after="0"/>
        <w:ind w:firstLine="709"/>
        <w:jc w:val="both"/>
      </w:pPr>
      <w:r>
        <w:t>36</w:t>
      </w:r>
      <w:r w:rsidRPr="00716746">
        <w:t>. К иным выплатам относятся:</w:t>
      </w:r>
    </w:p>
    <w:p w14:paraId="338B756D" w14:textId="77777777" w:rsidR="00585B7D" w:rsidRPr="00716746" w:rsidRDefault="00585B7D" w:rsidP="007C222B">
      <w:pPr>
        <w:pStyle w:val="1"/>
        <w:shd w:val="clear" w:color="auto" w:fill="auto"/>
        <w:tabs>
          <w:tab w:val="left" w:pos="1055"/>
        </w:tabs>
        <w:spacing w:after="0"/>
        <w:ind w:firstLine="709"/>
        <w:jc w:val="both"/>
      </w:pPr>
      <w:r w:rsidRPr="00716746">
        <w:t>единовременная выплата при предоставлении ежегодного оплачиваемого отпуска.</w:t>
      </w:r>
    </w:p>
    <w:p w14:paraId="0824B2EA" w14:textId="4D7FAAE6" w:rsidR="00585B7D" w:rsidRPr="00976B7B" w:rsidRDefault="00585B7D" w:rsidP="007C222B">
      <w:pPr>
        <w:pStyle w:val="1"/>
        <w:shd w:val="clear" w:color="auto" w:fill="auto"/>
        <w:tabs>
          <w:tab w:val="left" w:pos="1055"/>
        </w:tabs>
        <w:spacing w:after="0"/>
        <w:ind w:firstLine="709"/>
        <w:jc w:val="both"/>
      </w:pPr>
      <w:r>
        <w:t>37</w:t>
      </w:r>
      <w:r w:rsidRPr="00716746">
        <w:t xml:space="preserve">. В пределах утвержденного </w:t>
      </w:r>
      <w:r>
        <w:t>оклада</w:t>
      </w:r>
      <w:r w:rsidRPr="00716746">
        <w:t xml:space="preserve"> </w:t>
      </w:r>
      <w:r w:rsidR="001645E3">
        <w:t>начальник</w:t>
      </w:r>
      <w:r w:rsidRPr="00716746">
        <w:t xml:space="preserve">у и работникам казенного учреждения один раз в календарном году при уходе в ежегодный оплачиваемый отпуск выплачивается </w:t>
      </w:r>
      <w:r w:rsidRPr="00976B7B">
        <w:t xml:space="preserve">единовременная выплата </w:t>
      </w:r>
      <w:r w:rsidR="002A5549" w:rsidRPr="00976B7B">
        <w:t xml:space="preserve">в размере до двух должностных окладов </w:t>
      </w:r>
      <w:r w:rsidR="007C222B">
        <w:t xml:space="preserve">                          </w:t>
      </w:r>
      <w:r w:rsidR="002A5549" w:rsidRPr="00976B7B">
        <w:t>с начислением на них районного коэффициента и процентной надбавки к заработной плате за работу в районах Крайнего Севера и приравненных к ним местностях.</w:t>
      </w:r>
    </w:p>
    <w:p w14:paraId="02F06618" w14:textId="77777777" w:rsidR="00585B7D" w:rsidRPr="00716746" w:rsidRDefault="00585B7D" w:rsidP="007C222B">
      <w:pPr>
        <w:pStyle w:val="1"/>
        <w:shd w:val="clear" w:color="auto" w:fill="auto"/>
        <w:spacing w:after="0" w:line="226" w:lineRule="auto"/>
        <w:ind w:firstLine="709"/>
        <w:jc w:val="both"/>
      </w:pPr>
      <w:r w:rsidRPr="00976B7B">
        <w:t xml:space="preserve">Единовременная выплата при предоставлении ежегодного оплачиваемого </w:t>
      </w:r>
      <w:r w:rsidRPr="00976B7B">
        <w:lastRenderedPageBreak/>
        <w:t>отпуска осуществляется по основному месту работы и основной занимаемой должности.</w:t>
      </w:r>
    </w:p>
    <w:p w14:paraId="5B896B34" w14:textId="77777777" w:rsidR="00585B7D" w:rsidRPr="00716746" w:rsidRDefault="00585B7D" w:rsidP="007C222B">
      <w:pPr>
        <w:pStyle w:val="1"/>
        <w:shd w:val="clear" w:color="auto" w:fill="auto"/>
        <w:spacing w:after="0" w:line="226" w:lineRule="auto"/>
        <w:ind w:firstLine="709"/>
        <w:jc w:val="both"/>
      </w:pPr>
      <w:r w:rsidRPr="00716746">
        <w:t>Работникам, проработавшим в учреждении менее года, единовременная выплата при предоставлении ежегодного оплачиваемого отпуска за первый год работы производится пропорционально отработанному времени на дату предоставления отпуска.</w:t>
      </w:r>
    </w:p>
    <w:p w14:paraId="41E2847B" w14:textId="77777777" w:rsidR="00585B7D" w:rsidRPr="00716746" w:rsidRDefault="00585B7D" w:rsidP="007C222B">
      <w:pPr>
        <w:pStyle w:val="1"/>
        <w:shd w:val="clear" w:color="auto" w:fill="auto"/>
        <w:spacing w:after="0" w:line="226" w:lineRule="auto"/>
        <w:ind w:firstLine="709"/>
        <w:jc w:val="both"/>
      </w:pPr>
      <w:r w:rsidRPr="00716746">
        <w:t>В отработанное время включаются периоды времени, когда за работниками сохранялось место работы.</w:t>
      </w:r>
    </w:p>
    <w:p w14:paraId="2A014451" w14:textId="77777777" w:rsidR="00585B7D" w:rsidRPr="00716746" w:rsidRDefault="00585B7D" w:rsidP="007C222B">
      <w:pPr>
        <w:pStyle w:val="1"/>
        <w:shd w:val="clear" w:color="auto" w:fill="auto"/>
        <w:spacing w:after="0" w:line="226" w:lineRule="auto"/>
        <w:ind w:firstLine="709"/>
        <w:jc w:val="both"/>
      </w:pPr>
      <w:r w:rsidRPr="00716746">
        <w:t>Работникам, ранее работавшим в органах местного самоуправления Нефтеюганского района, их структурных подразделениях, муниципальных учреждениях Нефтеюганского района, единовременная выплата к отпуску производится при предоставлении справки о том, что данному работнику единовременная выплата к отпуску в текущем календарном году не производилась соответственно в органах местного самоуправления Нефтеюганского района, их структурных подразделениях, муниципальных учреждениях.</w:t>
      </w:r>
    </w:p>
    <w:p w14:paraId="0DA6A4E8" w14:textId="77777777" w:rsidR="00585B7D" w:rsidRPr="00716746" w:rsidRDefault="00585B7D" w:rsidP="007C222B">
      <w:pPr>
        <w:pStyle w:val="1"/>
        <w:shd w:val="clear" w:color="auto" w:fill="auto"/>
        <w:spacing w:after="0" w:line="226" w:lineRule="auto"/>
        <w:ind w:firstLine="709"/>
        <w:jc w:val="both"/>
      </w:pPr>
      <w:r w:rsidRPr="00716746">
        <w:t>Переведенным из одного органа местного самоуправления, муниципального учреждения (организации) Нефтеюганского района в другой орган местного самоуправления, учреждение (организацию) Нефтеюганского района, в стаж работы для получения единовременной выплаты при предоставлении ежегодного оплачиваемого отпуска включается время работы в органах местного самоуправления Нефтеюганского района, их структурных подразделениях, муниципальных учреждениях (организациях) Нефтеюганского района, в которых работник осуществлял трудовую деятельность, на основании представленной справки о том, что данному работнику единовременная выплата к отпуску не производилась в текущем календарном году.</w:t>
      </w:r>
    </w:p>
    <w:p w14:paraId="4D1104B7" w14:textId="77777777" w:rsidR="00585B7D" w:rsidRPr="00716746" w:rsidRDefault="00585B7D" w:rsidP="007C222B">
      <w:pPr>
        <w:pStyle w:val="1"/>
        <w:shd w:val="clear" w:color="auto" w:fill="auto"/>
        <w:spacing w:after="0" w:line="226" w:lineRule="auto"/>
        <w:ind w:firstLine="709"/>
        <w:jc w:val="both"/>
      </w:pPr>
      <w:r w:rsidRPr="00716746">
        <w:t>Единовременная выплата не зависит от итогов оценки труда работника.</w:t>
      </w:r>
    </w:p>
    <w:p w14:paraId="20EEAF4F" w14:textId="77777777" w:rsidR="00585B7D" w:rsidRPr="00716746" w:rsidRDefault="00585B7D" w:rsidP="007C222B">
      <w:pPr>
        <w:pStyle w:val="1"/>
        <w:shd w:val="clear" w:color="auto" w:fill="auto"/>
        <w:spacing w:after="0" w:line="226" w:lineRule="auto"/>
        <w:ind w:firstLine="709"/>
        <w:jc w:val="both"/>
      </w:pPr>
      <w:r>
        <w:t>38</w:t>
      </w:r>
      <w:r w:rsidRPr="00716746">
        <w:t>. В случае разделения ежегодного оплачиваемого отпуска в установленном порядке на части, единовременная выплата к ежегодному оплачиваемому отпуску выплачивается при предоставлении любой из частей указанного отпуска продолжительностью не менее 12 календарных дней.</w:t>
      </w:r>
    </w:p>
    <w:p w14:paraId="7FC82078" w14:textId="77777777" w:rsidR="00585B7D" w:rsidRPr="00716746" w:rsidRDefault="00585B7D" w:rsidP="007C222B">
      <w:pPr>
        <w:pStyle w:val="1"/>
        <w:shd w:val="clear" w:color="auto" w:fill="auto"/>
        <w:tabs>
          <w:tab w:val="left" w:pos="1177"/>
        </w:tabs>
        <w:spacing w:after="0" w:line="226" w:lineRule="auto"/>
        <w:ind w:left="740" w:firstLine="709"/>
        <w:jc w:val="both"/>
      </w:pPr>
      <w:r w:rsidRPr="00716746">
        <w:t>Размеры иных выплат приведены в таблице 6 настоящего Положения.</w:t>
      </w:r>
    </w:p>
    <w:p w14:paraId="09694FC1" w14:textId="77777777" w:rsidR="00E061F9" w:rsidRDefault="00E061F9" w:rsidP="007C222B">
      <w:pPr>
        <w:pStyle w:val="1"/>
        <w:shd w:val="clear" w:color="auto" w:fill="auto"/>
        <w:spacing w:after="0" w:line="226" w:lineRule="auto"/>
        <w:ind w:firstLine="0"/>
      </w:pPr>
    </w:p>
    <w:p w14:paraId="651B7E24" w14:textId="35CC1485" w:rsidR="00585B7D" w:rsidRDefault="00585B7D" w:rsidP="00585B7D">
      <w:pPr>
        <w:pStyle w:val="1"/>
        <w:shd w:val="clear" w:color="auto" w:fill="auto"/>
        <w:spacing w:after="0" w:line="226" w:lineRule="auto"/>
        <w:ind w:firstLine="0"/>
        <w:jc w:val="right"/>
      </w:pPr>
      <w:r w:rsidRPr="003B64E3">
        <w:t xml:space="preserve">Таблица </w:t>
      </w:r>
      <w:r w:rsidR="006A0C1C">
        <w:t>6</w:t>
      </w:r>
    </w:p>
    <w:p w14:paraId="713BF96C" w14:textId="77777777" w:rsidR="007C222B" w:rsidRPr="007C222B" w:rsidRDefault="007C222B" w:rsidP="00585B7D">
      <w:pPr>
        <w:pStyle w:val="1"/>
        <w:shd w:val="clear" w:color="auto" w:fill="auto"/>
        <w:spacing w:after="0" w:line="226" w:lineRule="auto"/>
        <w:ind w:firstLine="0"/>
        <w:jc w:val="right"/>
        <w:rPr>
          <w:sz w:val="10"/>
          <w:szCs w:val="10"/>
        </w:rPr>
      </w:pPr>
    </w:p>
    <w:p w14:paraId="6F0D0E26" w14:textId="62E4C036" w:rsidR="007C222B" w:rsidRPr="003B64E3" w:rsidRDefault="00585B7D" w:rsidP="007C222B">
      <w:pPr>
        <w:pStyle w:val="a7"/>
        <w:shd w:val="clear" w:color="auto" w:fill="auto"/>
        <w:spacing w:line="240" w:lineRule="auto"/>
        <w:ind w:left="2174" w:firstLine="0"/>
        <w:jc w:val="both"/>
      </w:pPr>
      <w:r w:rsidRPr="003B64E3">
        <w:t>Перечень и размеры установления иных выплат</w:t>
      </w:r>
    </w:p>
    <w:tbl>
      <w:tblPr>
        <w:tblStyle w:val="a8"/>
        <w:tblW w:w="9577" w:type="dxa"/>
        <w:tblInd w:w="-5" w:type="dxa"/>
        <w:tblLook w:val="04A0" w:firstRow="1" w:lastRow="0" w:firstColumn="1" w:lastColumn="0" w:noHBand="0" w:noVBand="1"/>
      </w:tblPr>
      <w:tblGrid>
        <w:gridCol w:w="815"/>
        <w:gridCol w:w="2587"/>
        <w:gridCol w:w="2099"/>
        <w:gridCol w:w="2118"/>
        <w:gridCol w:w="1958"/>
      </w:tblGrid>
      <w:tr w:rsidR="00585B7D" w:rsidRPr="00716746" w14:paraId="57884C99" w14:textId="77777777" w:rsidTr="00AC1E3D">
        <w:trPr>
          <w:trHeight w:val="333"/>
        </w:trPr>
        <w:tc>
          <w:tcPr>
            <w:tcW w:w="815" w:type="dxa"/>
            <w:tcBorders>
              <w:top w:val="single" w:sz="4" w:space="0" w:color="auto"/>
              <w:left w:val="single" w:sz="4" w:space="0" w:color="auto"/>
              <w:bottom w:val="single" w:sz="4" w:space="0" w:color="auto"/>
            </w:tcBorders>
            <w:shd w:val="clear" w:color="auto" w:fill="FFFFFF"/>
            <w:vAlign w:val="center"/>
          </w:tcPr>
          <w:p w14:paraId="58CE2F6B" w14:textId="77777777" w:rsidR="00585B7D" w:rsidRPr="003B64E3" w:rsidRDefault="00585B7D" w:rsidP="007C222B">
            <w:pPr>
              <w:pStyle w:val="a7"/>
              <w:shd w:val="clear" w:color="auto" w:fill="auto"/>
              <w:spacing w:line="240" w:lineRule="auto"/>
              <w:ind w:firstLine="0"/>
              <w:jc w:val="center"/>
            </w:pPr>
            <w:r w:rsidRPr="003B64E3">
              <w:rPr>
                <w:lang w:val="en-US" w:eastAsia="en-US" w:bidi="en-US"/>
              </w:rPr>
              <w:t>№</w:t>
            </w:r>
            <w:r w:rsidRPr="003B64E3">
              <w:t>п/п</w:t>
            </w:r>
          </w:p>
        </w:tc>
        <w:tc>
          <w:tcPr>
            <w:tcW w:w="2587" w:type="dxa"/>
            <w:tcBorders>
              <w:top w:val="single" w:sz="4" w:space="0" w:color="auto"/>
              <w:left w:val="single" w:sz="4" w:space="0" w:color="auto"/>
              <w:bottom w:val="single" w:sz="4" w:space="0" w:color="auto"/>
            </w:tcBorders>
            <w:shd w:val="clear" w:color="auto" w:fill="FFFFFF"/>
            <w:vAlign w:val="center"/>
          </w:tcPr>
          <w:p w14:paraId="78FDF362" w14:textId="77777777" w:rsidR="00585B7D" w:rsidRPr="003B64E3" w:rsidRDefault="00585B7D" w:rsidP="007C222B">
            <w:pPr>
              <w:pStyle w:val="a7"/>
              <w:shd w:val="clear" w:color="auto" w:fill="auto"/>
              <w:spacing w:line="240" w:lineRule="auto"/>
              <w:ind w:firstLine="0"/>
              <w:jc w:val="center"/>
            </w:pPr>
            <w:r w:rsidRPr="003B64E3">
              <w:t>Наименование выплаты</w:t>
            </w:r>
          </w:p>
        </w:tc>
        <w:tc>
          <w:tcPr>
            <w:tcW w:w="2099" w:type="dxa"/>
            <w:tcBorders>
              <w:top w:val="single" w:sz="4" w:space="0" w:color="auto"/>
              <w:left w:val="single" w:sz="4" w:space="0" w:color="auto"/>
              <w:bottom w:val="single" w:sz="4" w:space="0" w:color="auto"/>
            </w:tcBorders>
            <w:shd w:val="clear" w:color="auto" w:fill="FFFFFF"/>
            <w:vAlign w:val="center"/>
          </w:tcPr>
          <w:p w14:paraId="416EFCCC" w14:textId="77777777" w:rsidR="00585B7D" w:rsidRPr="003B64E3" w:rsidRDefault="00585B7D" w:rsidP="007C222B">
            <w:pPr>
              <w:pStyle w:val="a7"/>
              <w:shd w:val="clear" w:color="auto" w:fill="auto"/>
              <w:spacing w:line="240" w:lineRule="auto"/>
              <w:ind w:firstLine="0"/>
              <w:jc w:val="center"/>
            </w:pPr>
            <w:r w:rsidRPr="003B64E3">
              <w:t>Размер выплаты</w:t>
            </w:r>
          </w:p>
        </w:tc>
        <w:tc>
          <w:tcPr>
            <w:tcW w:w="2118" w:type="dxa"/>
            <w:tcBorders>
              <w:top w:val="single" w:sz="4" w:space="0" w:color="auto"/>
              <w:left w:val="single" w:sz="4" w:space="0" w:color="auto"/>
              <w:bottom w:val="single" w:sz="4" w:space="0" w:color="auto"/>
            </w:tcBorders>
            <w:shd w:val="clear" w:color="auto" w:fill="FFFFFF"/>
            <w:vAlign w:val="center"/>
          </w:tcPr>
          <w:p w14:paraId="59E5043C" w14:textId="77777777" w:rsidR="00585B7D" w:rsidRPr="003B64E3" w:rsidRDefault="00585B7D" w:rsidP="007C222B">
            <w:pPr>
              <w:pStyle w:val="a5"/>
              <w:shd w:val="clear" w:color="auto" w:fill="auto"/>
              <w:spacing w:after="0"/>
              <w:ind w:firstLine="0"/>
              <w:jc w:val="center"/>
            </w:pPr>
            <w:r w:rsidRPr="003B64E3">
              <w:t>Условия осуществления</w:t>
            </w:r>
          </w:p>
          <w:p w14:paraId="41E061BD" w14:textId="77777777" w:rsidR="00585B7D" w:rsidRPr="003B64E3" w:rsidRDefault="00585B7D" w:rsidP="007C222B">
            <w:pPr>
              <w:pStyle w:val="a7"/>
              <w:shd w:val="clear" w:color="auto" w:fill="auto"/>
              <w:spacing w:line="240" w:lineRule="auto"/>
              <w:ind w:firstLine="0"/>
              <w:jc w:val="center"/>
            </w:pPr>
            <w:r w:rsidRPr="003B64E3">
              <w:t>выплаты</w:t>
            </w:r>
          </w:p>
        </w:tc>
        <w:tc>
          <w:tcPr>
            <w:tcW w:w="1958" w:type="dxa"/>
            <w:tcBorders>
              <w:top w:val="single" w:sz="4" w:space="0" w:color="auto"/>
              <w:left w:val="single" w:sz="4" w:space="0" w:color="auto"/>
              <w:bottom w:val="single" w:sz="4" w:space="0" w:color="auto"/>
              <w:right w:val="single" w:sz="4" w:space="0" w:color="auto"/>
            </w:tcBorders>
            <w:shd w:val="clear" w:color="auto" w:fill="FFFFFF"/>
            <w:vAlign w:val="center"/>
          </w:tcPr>
          <w:p w14:paraId="581277BC" w14:textId="77777777" w:rsidR="00585B7D" w:rsidRPr="00716746" w:rsidRDefault="00585B7D" w:rsidP="007C222B">
            <w:pPr>
              <w:pStyle w:val="a7"/>
              <w:shd w:val="clear" w:color="auto" w:fill="auto"/>
              <w:spacing w:line="240" w:lineRule="auto"/>
              <w:ind w:firstLine="0"/>
              <w:jc w:val="center"/>
            </w:pPr>
            <w:r w:rsidRPr="003B64E3">
              <w:t>Периодичность осуществления выплаты</w:t>
            </w:r>
          </w:p>
        </w:tc>
      </w:tr>
    </w:tbl>
    <w:p w14:paraId="7CAED3EB" w14:textId="77777777" w:rsidR="007C222B" w:rsidRPr="007C222B" w:rsidRDefault="007C222B">
      <w:pPr>
        <w:rPr>
          <w:sz w:val="2"/>
          <w:szCs w:val="2"/>
        </w:rPr>
      </w:pPr>
    </w:p>
    <w:tbl>
      <w:tblPr>
        <w:tblStyle w:val="a8"/>
        <w:tblW w:w="9577" w:type="dxa"/>
        <w:tblInd w:w="-5" w:type="dxa"/>
        <w:tblLook w:val="04A0" w:firstRow="1" w:lastRow="0" w:firstColumn="1" w:lastColumn="0" w:noHBand="0" w:noVBand="1"/>
      </w:tblPr>
      <w:tblGrid>
        <w:gridCol w:w="815"/>
        <w:gridCol w:w="2587"/>
        <w:gridCol w:w="2099"/>
        <w:gridCol w:w="2118"/>
        <w:gridCol w:w="1958"/>
      </w:tblGrid>
      <w:tr w:rsidR="00585B7D" w:rsidRPr="00716746" w14:paraId="37A3AC4C" w14:textId="77777777" w:rsidTr="00AC1E3D">
        <w:trPr>
          <w:trHeight w:val="319"/>
        </w:trPr>
        <w:tc>
          <w:tcPr>
            <w:tcW w:w="815" w:type="dxa"/>
          </w:tcPr>
          <w:p w14:paraId="22EF799A" w14:textId="77777777" w:rsidR="00585B7D" w:rsidRPr="00716746" w:rsidRDefault="00585B7D" w:rsidP="00A36AB8">
            <w:pPr>
              <w:pStyle w:val="a7"/>
              <w:shd w:val="clear" w:color="auto" w:fill="auto"/>
              <w:spacing w:line="240" w:lineRule="auto"/>
              <w:ind w:firstLine="0"/>
              <w:jc w:val="center"/>
            </w:pPr>
            <w:r w:rsidRPr="00716746">
              <w:t>1</w:t>
            </w:r>
          </w:p>
        </w:tc>
        <w:tc>
          <w:tcPr>
            <w:tcW w:w="2587" w:type="dxa"/>
          </w:tcPr>
          <w:p w14:paraId="5818D1A0" w14:textId="77777777" w:rsidR="00585B7D" w:rsidRPr="00716746" w:rsidRDefault="00585B7D" w:rsidP="00A36AB8">
            <w:pPr>
              <w:pStyle w:val="a7"/>
              <w:shd w:val="clear" w:color="auto" w:fill="auto"/>
              <w:spacing w:line="240" w:lineRule="auto"/>
              <w:ind w:firstLine="0"/>
              <w:jc w:val="center"/>
            </w:pPr>
            <w:r w:rsidRPr="00716746">
              <w:t>2</w:t>
            </w:r>
          </w:p>
        </w:tc>
        <w:tc>
          <w:tcPr>
            <w:tcW w:w="2099" w:type="dxa"/>
          </w:tcPr>
          <w:p w14:paraId="4B2EC84E" w14:textId="77777777" w:rsidR="00585B7D" w:rsidRPr="00716746" w:rsidRDefault="00585B7D" w:rsidP="00A36AB8">
            <w:pPr>
              <w:pStyle w:val="a7"/>
              <w:shd w:val="clear" w:color="auto" w:fill="auto"/>
              <w:spacing w:line="240" w:lineRule="auto"/>
              <w:ind w:firstLine="0"/>
              <w:jc w:val="center"/>
            </w:pPr>
            <w:r w:rsidRPr="00716746">
              <w:t>3</w:t>
            </w:r>
          </w:p>
        </w:tc>
        <w:tc>
          <w:tcPr>
            <w:tcW w:w="2118" w:type="dxa"/>
          </w:tcPr>
          <w:p w14:paraId="5CC748BA" w14:textId="77777777" w:rsidR="00585B7D" w:rsidRPr="00716746" w:rsidRDefault="00585B7D" w:rsidP="00A36AB8">
            <w:pPr>
              <w:pStyle w:val="a7"/>
              <w:shd w:val="clear" w:color="auto" w:fill="auto"/>
              <w:spacing w:line="240" w:lineRule="auto"/>
              <w:ind w:firstLine="0"/>
              <w:jc w:val="center"/>
            </w:pPr>
            <w:r w:rsidRPr="00716746">
              <w:t>4</w:t>
            </w:r>
          </w:p>
        </w:tc>
        <w:tc>
          <w:tcPr>
            <w:tcW w:w="1958" w:type="dxa"/>
          </w:tcPr>
          <w:p w14:paraId="643DF317" w14:textId="77777777" w:rsidR="00585B7D" w:rsidRPr="00716746" w:rsidRDefault="00585B7D" w:rsidP="00A36AB8">
            <w:pPr>
              <w:pStyle w:val="a7"/>
              <w:shd w:val="clear" w:color="auto" w:fill="auto"/>
              <w:spacing w:line="240" w:lineRule="auto"/>
              <w:ind w:firstLine="0"/>
              <w:jc w:val="center"/>
            </w:pPr>
            <w:r w:rsidRPr="00716746">
              <w:t>5</w:t>
            </w:r>
          </w:p>
        </w:tc>
      </w:tr>
      <w:tr w:rsidR="00585B7D" w:rsidRPr="00716746" w14:paraId="63867BDF" w14:textId="77777777" w:rsidTr="00AC1E3D">
        <w:trPr>
          <w:trHeight w:val="333"/>
        </w:trPr>
        <w:tc>
          <w:tcPr>
            <w:tcW w:w="815" w:type="dxa"/>
            <w:tcBorders>
              <w:top w:val="single" w:sz="4" w:space="0" w:color="auto"/>
              <w:left w:val="single" w:sz="4" w:space="0" w:color="auto"/>
              <w:bottom w:val="single" w:sz="4" w:space="0" w:color="auto"/>
            </w:tcBorders>
            <w:shd w:val="clear" w:color="auto" w:fill="FFFFFF"/>
          </w:tcPr>
          <w:p w14:paraId="1D15AB84" w14:textId="77777777" w:rsidR="00585B7D" w:rsidRPr="00716746" w:rsidRDefault="00585B7D" w:rsidP="00A36AB8">
            <w:pPr>
              <w:pStyle w:val="a7"/>
              <w:shd w:val="clear" w:color="auto" w:fill="auto"/>
              <w:spacing w:line="240" w:lineRule="auto"/>
              <w:ind w:firstLine="0"/>
              <w:jc w:val="both"/>
            </w:pPr>
            <w:r w:rsidRPr="00716746">
              <w:t>1.</w:t>
            </w:r>
          </w:p>
        </w:tc>
        <w:tc>
          <w:tcPr>
            <w:tcW w:w="2587" w:type="dxa"/>
            <w:tcBorders>
              <w:top w:val="single" w:sz="4" w:space="0" w:color="auto"/>
              <w:left w:val="single" w:sz="4" w:space="0" w:color="auto"/>
              <w:bottom w:val="single" w:sz="4" w:space="0" w:color="auto"/>
            </w:tcBorders>
            <w:shd w:val="clear" w:color="auto" w:fill="FFFFFF"/>
          </w:tcPr>
          <w:p w14:paraId="63619A81" w14:textId="77777777" w:rsidR="00585B7D" w:rsidRPr="007C222B" w:rsidRDefault="00585B7D" w:rsidP="007C222B">
            <w:pPr>
              <w:pStyle w:val="a7"/>
              <w:shd w:val="clear" w:color="auto" w:fill="auto"/>
              <w:spacing w:line="240" w:lineRule="auto"/>
              <w:ind w:firstLine="0"/>
              <w:rPr>
                <w:sz w:val="24"/>
                <w:szCs w:val="24"/>
              </w:rPr>
            </w:pPr>
            <w:r w:rsidRPr="007C222B">
              <w:rPr>
                <w:sz w:val="24"/>
                <w:szCs w:val="24"/>
              </w:rPr>
              <w:t>Единовременная выплата при предоставлении ежегодного оплачиваемого отпуска</w:t>
            </w:r>
          </w:p>
        </w:tc>
        <w:tc>
          <w:tcPr>
            <w:tcW w:w="2099" w:type="dxa"/>
            <w:tcBorders>
              <w:top w:val="single" w:sz="4" w:space="0" w:color="auto"/>
              <w:left w:val="single" w:sz="4" w:space="0" w:color="auto"/>
              <w:bottom w:val="single" w:sz="4" w:space="0" w:color="auto"/>
            </w:tcBorders>
            <w:shd w:val="clear" w:color="auto" w:fill="FFFFFF"/>
          </w:tcPr>
          <w:p w14:paraId="32711F81" w14:textId="227F8144" w:rsidR="00585B7D" w:rsidRPr="007C222B" w:rsidRDefault="00FC15A8" w:rsidP="007C222B">
            <w:pPr>
              <w:pStyle w:val="a7"/>
              <w:ind w:firstLine="0"/>
              <w:rPr>
                <w:sz w:val="24"/>
                <w:szCs w:val="24"/>
              </w:rPr>
            </w:pPr>
            <w:r w:rsidRPr="007C222B">
              <w:rPr>
                <w:sz w:val="24"/>
                <w:szCs w:val="24"/>
              </w:rPr>
              <w:t xml:space="preserve">до двух должностных окладов (окладов), ставок заработной платы с начислением на них районного коэффициента и процентной надбавки к заработной плате за работу в районах Крайнего Севера и </w:t>
            </w:r>
            <w:r w:rsidRPr="007C222B">
              <w:rPr>
                <w:sz w:val="24"/>
                <w:szCs w:val="24"/>
              </w:rPr>
              <w:lastRenderedPageBreak/>
              <w:t>приравненных к ним местностях.</w:t>
            </w:r>
          </w:p>
        </w:tc>
        <w:tc>
          <w:tcPr>
            <w:tcW w:w="2118" w:type="dxa"/>
            <w:tcBorders>
              <w:top w:val="single" w:sz="4" w:space="0" w:color="auto"/>
              <w:left w:val="single" w:sz="4" w:space="0" w:color="auto"/>
              <w:bottom w:val="single" w:sz="4" w:space="0" w:color="auto"/>
            </w:tcBorders>
            <w:shd w:val="clear" w:color="auto" w:fill="FFFFFF"/>
          </w:tcPr>
          <w:p w14:paraId="38D26D22" w14:textId="77777777" w:rsidR="00585B7D" w:rsidRPr="007C222B" w:rsidRDefault="00585B7D" w:rsidP="007C222B">
            <w:pPr>
              <w:pStyle w:val="a7"/>
              <w:shd w:val="clear" w:color="auto" w:fill="auto"/>
              <w:spacing w:line="240" w:lineRule="auto"/>
              <w:ind w:firstLine="0"/>
              <w:rPr>
                <w:sz w:val="24"/>
                <w:szCs w:val="24"/>
              </w:rPr>
            </w:pPr>
            <w:r w:rsidRPr="007C222B">
              <w:rPr>
                <w:sz w:val="24"/>
                <w:szCs w:val="24"/>
              </w:rPr>
              <w:lastRenderedPageBreak/>
              <w:t>устанавливаются при уходе в ежегодный оплачиваемый отпуск</w:t>
            </w:r>
          </w:p>
        </w:tc>
        <w:tc>
          <w:tcPr>
            <w:tcW w:w="1958" w:type="dxa"/>
            <w:tcBorders>
              <w:top w:val="single" w:sz="4" w:space="0" w:color="auto"/>
              <w:left w:val="single" w:sz="4" w:space="0" w:color="auto"/>
              <w:bottom w:val="single" w:sz="4" w:space="0" w:color="auto"/>
              <w:right w:val="single" w:sz="4" w:space="0" w:color="auto"/>
            </w:tcBorders>
            <w:shd w:val="clear" w:color="auto" w:fill="FFFFFF"/>
          </w:tcPr>
          <w:p w14:paraId="7BB17FF3" w14:textId="77777777" w:rsidR="00585B7D" w:rsidRPr="007C222B" w:rsidRDefault="00585B7D" w:rsidP="007C222B">
            <w:pPr>
              <w:pStyle w:val="a7"/>
              <w:shd w:val="clear" w:color="auto" w:fill="auto"/>
              <w:spacing w:line="240" w:lineRule="auto"/>
              <w:ind w:firstLine="0"/>
              <w:rPr>
                <w:sz w:val="24"/>
                <w:szCs w:val="24"/>
              </w:rPr>
            </w:pPr>
            <w:r w:rsidRPr="007C222B">
              <w:rPr>
                <w:sz w:val="24"/>
                <w:szCs w:val="24"/>
              </w:rPr>
              <w:t>1 раз в календарном году</w:t>
            </w:r>
          </w:p>
        </w:tc>
      </w:tr>
    </w:tbl>
    <w:p w14:paraId="394AF7BF" w14:textId="77777777" w:rsidR="00585B7D" w:rsidRPr="00716746" w:rsidRDefault="00585B7D" w:rsidP="00585B7D">
      <w:pPr>
        <w:pStyle w:val="a7"/>
        <w:shd w:val="clear" w:color="auto" w:fill="auto"/>
        <w:spacing w:line="240" w:lineRule="auto"/>
        <w:ind w:left="2174" w:firstLine="0"/>
        <w:jc w:val="both"/>
      </w:pPr>
    </w:p>
    <w:p w14:paraId="0C0F3D25" w14:textId="77777777" w:rsidR="00585B7D" w:rsidRPr="00716746" w:rsidRDefault="00585B7D" w:rsidP="00585B7D">
      <w:pPr>
        <w:spacing w:line="1" w:lineRule="exact"/>
        <w:jc w:val="both"/>
        <w:rPr>
          <w:sz w:val="26"/>
          <w:szCs w:val="26"/>
        </w:rPr>
      </w:pPr>
    </w:p>
    <w:p w14:paraId="3FA9775A" w14:textId="77777777" w:rsidR="00585B7D" w:rsidRPr="00716746" w:rsidRDefault="00585B7D" w:rsidP="00585B7D">
      <w:pPr>
        <w:pStyle w:val="11"/>
        <w:keepNext/>
        <w:keepLines/>
        <w:shd w:val="clear" w:color="auto" w:fill="auto"/>
        <w:tabs>
          <w:tab w:val="left" w:pos="597"/>
        </w:tabs>
        <w:spacing w:after="0"/>
        <w:rPr>
          <w:b w:val="0"/>
          <w:bCs w:val="0"/>
        </w:rPr>
      </w:pPr>
      <w:bookmarkStart w:id="9" w:name="bookmark8"/>
      <w:bookmarkStart w:id="10" w:name="bookmark9"/>
      <w:r w:rsidRPr="00716746">
        <w:rPr>
          <w:b w:val="0"/>
          <w:bCs w:val="0"/>
          <w:lang w:val="en-US"/>
        </w:rPr>
        <w:t>VII</w:t>
      </w:r>
      <w:r w:rsidRPr="00716746">
        <w:rPr>
          <w:b w:val="0"/>
          <w:bCs w:val="0"/>
        </w:rPr>
        <w:t>. Предоставление социальных гарантий и компенсаций</w:t>
      </w:r>
      <w:bookmarkEnd w:id="9"/>
      <w:bookmarkEnd w:id="10"/>
    </w:p>
    <w:p w14:paraId="63549966" w14:textId="77777777" w:rsidR="00585B7D" w:rsidRPr="00716746" w:rsidRDefault="00585B7D" w:rsidP="00585B7D">
      <w:pPr>
        <w:pStyle w:val="1"/>
        <w:shd w:val="clear" w:color="auto" w:fill="auto"/>
        <w:tabs>
          <w:tab w:val="left" w:pos="1210"/>
        </w:tabs>
        <w:spacing w:after="0"/>
        <w:ind w:firstLine="0"/>
        <w:jc w:val="both"/>
      </w:pPr>
    </w:p>
    <w:p w14:paraId="3F8DD8DD" w14:textId="77777777" w:rsidR="00585B7D" w:rsidRPr="00716746" w:rsidRDefault="00585B7D" w:rsidP="00AC1E3D">
      <w:pPr>
        <w:pStyle w:val="1"/>
        <w:shd w:val="clear" w:color="auto" w:fill="auto"/>
        <w:tabs>
          <w:tab w:val="left" w:pos="1210"/>
        </w:tabs>
        <w:spacing w:after="0"/>
        <w:ind w:firstLine="709"/>
        <w:jc w:val="both"/>
      </w:pPr>
      <w:r>
        <w:t>39</w:t>
      </w:r>
      <w:r w:rsidRPr="00716746">
        <w:t>. Работнику гарантируется единовременная выплата в размере 15 000 (пятнадцать тысяч) рублей в связи со смертью близких родственников (родители, супруг (супруга), дети) по личному заявлению работника, при предоставлении заверенных надлежащим образом копий свидетельства о смерти и документов, подтверждающих родственные или семейные отношения (свидетельства о рождении, свидетельства о регистрации брака, постановления об установлении опеки (попечительства).</w:t>
      </w:r>
    </w:p>
    <w:p w14:paraId="3FC564F6" w14:textId="6C1CEA26" w:rsidR="00585B7D" w:rsidRPr="00716746" w:rsidRDefault="00585B7D" w:rsidP="00AC1E3D">
      <w:pPr>
        <w:pStyle w:val="1"/>
        <w:shd w:val="clear" w:color="auto" w:fill="auto"/>
        <w:spacing w:after="0"/>
        <w:ind w:firstLine="709"/>
        <w:jc w:val="both"/>
      </w:pPr>
      <w:r w:rsidRPr="00716746">
        <w:t xml:space="preserve">Основанием для единовременной выплаты является приказ </w:t>
      </w:r>
      <w:r w:rsidR="001645E3">
        <w:t>начальник</w:t>
      </w:r>
      <w:r w:rsidRPr="00716746">
        <w:t>а учреждения.</w:t>
      </w:r>
    </w:p>
    <w:p w14:paraId="12BF0092" w14:textId="77777777" w:rsidR="00585B7D" w:rsidRPr="00716746" w:rsidRDefault="00585B7D" w:rsidP="00585B7D">
      <w:pPr>
        <w:pStyle w:val="1"/>
        <w:shd w:val="clear" w:color="auto" w:fill="auto"/>
        <w:spacing w:after="0"/>
        <w:ind w:firstLine="760"/>
        <w:jc w:val="both"/>
      </w:pPr>
    </w:p>
    <w:p w14:paraId="4485944A" w14:textId="77777777" w:rsidR="00585B7D" w:rsidRPr="00716746" w:rsidRDefault="00585B7D" w:rsidP="00585B7D">
      <w:pPr>
        <w:pStyle w:val="1"/>
        <w:shd w:val="clear" w:color="auto" w:fill="auto"/>
        <w:tabs>
          <w:tab w:val="left" w:pos="698"/>
        </w:tabs>
        <w:spacing w:after="0"/>
        <w:ind w:firstLine="0"/>
        <w:jc w:val="center"/>
      </w:pPr>
      <w:r w:rsidRPr="00716746">
        <w:rPr>
          <w:lang w:val="en-US"/>
        </w:rPr>
        <w:t>VIII</w:t>
      </w:r>
      <w:r w:rsidRPr="00716746">
        <w:t>. Порядок индексации заработной платы</w:t>
      </w:r>
    </w:p>
    <w:p w14:paraId="5396BE03" w14:textId="77777777" w:rsidR="00585B7D" w:rsidRPr="00716746" w:rsidRDefault="00585B7D" w:rsidP="00585B7D">
      <w:pPr>
        <w:pStyle w:val="1"/>
        <w:shd w:val="clear" w:color="auto" w:fill="auto"/>
        <w:tabs>
          <w:tab w:val="left" w:pos="698"/>
        </w:tabs>
        <w:spacing w:after="0"/>
        <w:ind w:firstLine="0"/>
        <w:jc w:val="center"/>
      </w:pPr>
    </w:p>
    <w:p w14:paraId="59045ED7" w14:textId="539CE143" w:rsidR="00585B7D" w:rsidRPr="00716746" w:rsidRDefault="00585B7D" w:rsidP="00AC1E3D">
      <w:pPr>
        <w:pStyle w:val="1"/>
        <w:shd w:val="clear" w:color="auto" w:fill="auto"/>
        <w:tabs>
          <w:tab w:val="left" w:pos="1210"/>
        </w:tabs>
        <w:spacing w:after="0"/>
        <w:ind w:firstLine="709"/>
        <w:jc w:val="both"/>
      </w:pPr>
      <w:r>
        <w:t>40</w:t>
      </w:r>
      <w:r w:rsidRPr="00716746">
        <w:t xml:space="preserve">. Индексация заработной платы работников учреждения осуществляется </w:t>
      </w:r>
      <w:r w:rsidR="00AC1E3D">
        <w:br/>
      </w:r>
      <w:r w:rsidRPr="00716746">
        <w:t>в целях повышения реального содержания заработной платы в связи с ростом потребительских цен на товары и услуги.</w:t>
      </w:r>
    </w:p>
    <w:p w14:paraId="17B75193" w14:textId="77777777" w:rsidR="00585B7D" w:rsidRPr="00716746" w:rsidRDefault="00585B7D" w:rsidP="00AC1E3D">
      <w:pPr>
        <w:pStyle w:val="1"/>
        <w:shd w:val="clear" w:color="auto" w:fill="auto"/>
        <w:spacing w:after="0"/>
        <w:ind w:firstLine="709"/>
        <w:jc w:val="both"/>
      </w:pPr>
      <w:r w:rsidRPr="00716746">
        <w:t>Основанием для осуществления индексации заработной платы работников учреждения является фактический рост индекса потребительских цен в Российской Федерации на основании данных Федеральной службы государственной статистики.</w:t>
      </w:r>
    </w:p>
    <w:p w14:paraId="6EC1245B" w14:textId="77777777" w:rsidR="00585B7D" w:rsidRPr="00716746" w:rsidRDefault="00585B7D" w:rsidP="00AC1E3D">
      <w:pPr>
        <w:pStyle w:val="1"/>
        <w:shd w:val="clear" w:color="auto" w:fill="auto"/>
        <w:spacing w:after="0"/>
        <w:ind w:firstLine="709"/>
        <w:jc w:val="both"/>
      </w:pPr>
      <w:r w:rsidRPr="00716746">
        <w:t>Индексация заработной платы производится путем повышения должностных окладов работников учреждения на коэффициент индексации. При повышении должностного оклада его размер подлежит округлению до целого рубля в сторону увеличения.</w:t>
      </w:r>
    </w:p>
    <w:p w14:paraId="029C9A7E" w14:textId="77777777" w:rsidR="00585B7D" w:rsidRPr="00716746" w:rsidRDefault="00585B7D" w:rsidP="00AC1E3D">
      <w:pPr>
        <w:pStyle w:val="1"/>
        <w:shd w:val="clear" w:color="auto" w:fill="auto"/>
        <w:spacing w:after="0"/>
        <w:ind w:firstLine="709"/>
        <w:jc w:val="both"/>
      </w:pPr>
      <w:r w:rsidRPr="00716746">
        <w:t>Индексация заработной платы работников учреждения проводится не реже одного раза в год на основании постановления администрации Нефтеюганского района путем внесения изменения в настоящее постановление.</w:t>
      </w:r>
    </w:p>
    <w:p w14:paraId="4CDF88BF" w14:textId="77777777" w:rsidR="00585B7D" w:rsidRPr="00716746" w:rsidRDefault="00585B7D" w:rsidP="00585B7D">
      <w:pPr>
        <w:pStyle w:val="1"/>
        <w:shd w:val="clear" w:color="auto" w:fill="auto"/>
        <w:spacing w:after="0"/>
        <w:ind w:firstLine="760"/>
        <w:jc w:val="both"/>
      </w:pPr>
    </w:p>
    <w:p w14:paraId="368DF157" w14:textId="77777777" w:rsidR="00585B7D" w:rsidRPr="00716746" w:rsidRDefault="00585B7D" w:rsidP="00585B7D">
      <w:pPr>
        <w:pStyle w:val="11"/>
        <w:keepNext/>
        <w:keepLines/>
        <w:shd w:val="clear" w:color="auto" w:fill="auto"/>
        <w:tabs>
          <w:tab w:val="left" w:pos="496"/>
        </w:tabs>
        <w:spacing w:after="0"/>
        <w:rPr>
          <w:b w:val="0"/>
          <w:bCs w:val="0"/>
        </w:rPr>
      </w:pPr>
      <w:bookmarkStart w:id="11" w:name="bookmark10"/>
      <w:bookmarkStart w:id="12" w:name="bookmark11"/>
      <w:r w:rsidRPr="00716746">
        <w:rPr>
          <w:b w:val="0"/>
          <w:bCs w:val="0"/>
          <w:lang w:val="en-US"/>
        </w:rPr>
        <w:t>IX</w:t>
      </w:r>
      <w:r w:rsidRPr="00716746">
        <w:rPr>
          <w:b w:val="0"/>
          <w:bCs w:val="0"/>
        </w:rPr>
        <w:t>. Порядок формирования фонда оплаты труда казенного учреждения</w:t>
      </w:r>
      <w:bookmarkEnd w:id="11"/>
      <w:bookmarkEnd w:id="12"/>
      <w:r w:rsidRPr="00716746">
        <w:rPr>
          <w:b w:val="0"/>
          <w:bCs w:val="0"/>
        </w:rPr>
        <w:t xml:space="preserve"> </w:t>
      </w:r>
    </w:p>
    <w:p w14:paraId="7E705AF0" w14:textId="77777777" w:rsidR="00585B7D" w:rsidRPr="00716746" w:rsidRDefault="00585B7D" w:rsidP="00585B7D">
      <w:pPr>
        <w:pStyle w:val="1"/>
        <w:shd w:val="clear" w:color="auto" w:fill="auto"/>
        <w:tabs>
          <w:tab w:val="left" w:pos="1010"/>
        </w:tabs>
        <w:spacing w:after="0"/>
        <w:ind w:firstLine="0"/>
        <w:jc w:val="both"/>
      </w:pPr>
    </w:p>
    <w:p w14:paraId="375D9C34" w14:textId="35992309" w:rsidR="00585B7D" w:rsidRPr="00716746" w:rsidRDefault="00585B7D" w:rsidP="00AC1E3D">
      <w:pPr>
        <w:pStyle w:val="1"/>
        <w:shd w:val="clear" w:color="auto" w:fill="auto"/>
        <w:tabs>
          <w:tab w:val="left" w:pos="1010"/>
        </w:tabs>
        <w:spacing w:after="0"/>
        <w:ind w:firstLine="709"/>
        <w:jc w:val="both"/>
      </w:pPr>
      <w:r>
        <w:t>41</w:t>
      </w:r>
      <w:r w:rsidRPr="00716746">
        <w:t xml:space="preserve">. Фонд оплаты труда казенного учреждения на очередной календарный год </w:t>
      </w:r>
      <w:r w:rsidR="00AC1E3D">
        <w:t xml:space="preserve">                          </w:t>
      </w:r>
      <w:r w:rsidRPr="00716746">
        <w:t>и плановый период определяется расчетным путем на основании утвержденной штатной численности и настоящего Положения, согласно действующим на момент формирования проекта бюджета на очередной год и плановый период тарификационным спискам работников казенного учреждения.</w:t>
      </w:r>
    </w:p>
    <w:p w14:paraId="1D3E49D7" w14:textId="77777777" w:rsidR="00585B7D" w:rsidRPr="00716746" w:rsidRDefault="00585B7D" w:rsidP="00AC1E3D">
      <w:pPr>
        <w:pStyle w:val="1"/>
        <w:shd w:val="clear" w:color="auto" w:fill="auto"/>
        <w:tabs>
          <w:tab w:val="left" w:pos="1010"/>
        </w:tabs>
        <w:spacing w:after="0"/>
        <w:ind w:firstLine="709"/>
        <w:jc w:val="both"/>
      </w:pPr>
      <w:r>
        <w:t>42</w:t>
      </w:r>
      <w:r w:rsidRPr="00716746">
        <w:t>. Фонд оплаты труда работников формируется из расчета на 12 месяцев исходя из объема бюджетных ассигнований на обеспечение выполнения функций казенного учреждения и соответствующих лимитов бюджетных обязательств, предусмотренных на оплату труда работников казенного учреждения.</w:t>
      </w:r>
    </w:p>
    <w:p w14:paraId="79A37380" w14:textId="3295708C" w:rsidR="00585B7D" w:rsidRPr="00716746" w:rsidRDefault="00585B7D" w:rsidP="00AC1E3D">
      <w:pPr>
        <w:pStyle w:val="1"/>
        <w:shd w:val="clear" w:color="auto" w:fill="auto"/>
        <w:tabs>
          <w:tab w:val="left" w:pos="1010"/>
        </w:tabs>
        <w:spacing w:after="0"/>
        <w:ind w:firstLine="709"/>
        <w:jc w:val="both"/>
      </w:pPr>
      <w:r>
        <w:t>43</w:t>
      </w:r>
      <w:r w:rsidRPr="00716746">
        <w:t xml:space="preserve">. Фонд оплаты труда казенного учреждения определяется суммированием окладного фонда (должностных окладов) и фондов компенсационных </w:t>
      </w:r>
      <w:r w:rsidR="00AC1E3D">
        <w:t xml:space="preserve">                                                  </w:t>
      </w:r>
      <w:r w:rsidRPr="00716746">
        <w:t xml:space="preserve">и стимулирующих выплат, а также иных выплат, предусмотренных настоящим Положением. Указанный годовой фонд оплаты труда увеличивается на сумму отчислений в государственные внебюджетные фонды, производимые от фонда оплаты труда в соответствии с действующим законодательством (с учетом размера отчислений, учитывающим предельную величину базы для начисления страховых взносов). В расчет годового фонда оплаты труда не включаются выплаты, </w:t>
      </w:r>
      <w:r w:rsidRPr="00716746">
        <w:lastRenderedPageBreak/>
        <w:t>осуществляемые за счет экономии фонда оплаты труда.</w:t>
      </w:r>
    </w:p>
    <w:p w14:paraId="0E92F0C3" w14:textId="6331C189" w:rsidR="00585B7D" w:rsidRPr="00716746" w:rsidRDefault="00585B7D" w:rsidP="00AC1E3D">
      <w:pPr>
        <w:pStyle w:val="1"/>
        <w:shd w:val="clear" w:color="auto" w:fill="auto"/>
        <w:tabs>
          <w:tab w:val="left" w:pos="1010"/>
        </w:tabs>
        <w:spacing w:after="0"/>
        <w:ind w:firstLine="709"/>
        <w:jc w:val="both"/>
      </w:pPr>
      <w:r>
        <w:t>44</w:t>
      </w:r>
      <w:r w:rsidRPr="00716746">
        <w:t xml:space="preserve">. </w:t>
      </w:r>
      <w:r w:rsidR="008D4F08">
        <w:t>Н</w:t>
      </w:r>
      <w:r w:rsidR="001978CC">
        <w:t xml:space="preserve">ачальник </w:t>
      </w:r>
      <w:r w:rsidRPr="00716746">
        <w:t>казенного учреждения несет ответственность за правильность формирования фонда оплаты труда казенного учреждения и обеспечивает соблюдение установленных требований.</w:t>
      </w:r>
    </w:p>
    <w:p w14:paraId="362B14AC" w14:textId="428AB3B0" w:rsidR="00585B7D" w:rsidRPr="00716746" w:rsidRDefault="00585B7D" w:rsidP="00AC1E3D">
      <w:pPr>
        <w:pStyle w:val="1"/>
        <w:shd w:val="clear" w:color="auto" w:fill="auto"/>
        <w:tabs>
          <w:tab w:val="left" w:pos="1010"/>
        </w:tabs>
        <w:spacing w:after="0"/>
        <w:ind w:firstLine="709"/>
        <w:jc w:val="both"/>
      </w:pPr>
      <w:r>
        <w:t>45</w:t>
      </w:r>
      <w:r w:rsidRPr="00716746">
        <w:t xml:space="preserve">. Предельная доля оплаты труда работников административно-управленческого в фонде оплаты казенного учреждения составляет не более 40% </w:t>
      </w:r>
      <w:r w:rsidR="00AC1E3D">
        <w:t xml:space="preserve">                         </w:t>
      </w:r>
      <w:r w:rsidRPr="00716746">
        <w:t>в соответствии с перечнем должностей, относимых к административно-управленческому и вспомогательному персоналу согласно таблице 7 настоящего Положения.</w:t>
      </w:r>
    </w:p>
    <w:p w14:paraId="2DC4EE4A" w14:textId="5E1C4B1D" w:rsidR="00585B7D" w:rsidRDefault="00585B7D" w:rsidP="00585B7D">
      <w:pPr>
        <w:pStyle w:val="1"/>
        <w:shd w:val="clear" w:color="auto" w:fill="auto"/>
        <w:spacing w:after="0"/>
        <w:ind w:firstLine="0"/>
        <w:jc w:val="right"/>
      </w:pPr>
      <w:r w:rsidRPr="00716746">
        <w:t xml:space="preserve">Таблица </w:t>
      </w:r>
      <w:r w:rsidR="00884FFB">
        <w:t>7</w:t>
      </w:r>
    </w:p>
    <w:p w14:paraId="7E7A921D" w14:textId="77777777" w:rsidR="00AC1E3D" w:rsidRPr="00716746" w:rsidRDefault="00AC1E3D" w:rsidP="00585B7D">
      <w:pPr>
        <w:pStyle w:val="1"/>
        <w:shd w:val="clear" w:color="auto" w:fill="auto"/>
        <w:spacing w:after="0"/>
        <w:ind w:firstLine="0"/>
        <w:jc w:val="right"/>
      </w:pPr>
    </w:p>
    <w:p w14:paraId="76F6649F" w14:textId="09D2F57E" w:rsidR="00585B7D" w:rsidRDefault="00585B7D" w:rsidP="00585B7D">
      <w:pPr>
        <w:pStyle w:val="1"/>
        <w:shd w:val="clear" w:color="auto" w:fill="auto"/>
        <w:spacing w:after="0"/>
        <w:ind w:firstLine="0"/>
        <w:jc w:val="center"/>
      </w:pPr>
      <w:r w:rsidRPr="00716746">
        <w:t>Перечень должностей, относимых</w:t>
      </w:r>
      <w:r w:rsidR="00AC1E3D">
        <w:t xml:space="preserve"> </w:t>
      </w:r>
      <w:r w:rsidRPr="00BB68F8">
        <w:t>к административно-управленческому, вспомогательному</w:t>
      </w:r>
      <w:r w:rsidR="00AC1E3D">
        <w:t xml:space="preserve"> </w:t>
      </w:r>
      <w:r w:rsidRPr="00BB68F8">
        <w:t>и основному персоналу казенного учреждения</w:t>
      </w:r>
    </w:p>
    <w:p w14:paraId="3E7E338B" w14:textId="77777777" w:rsidR="00AC1E3D" w:rsidRPr="00AC1E3D" w:rsidRDefault="00AC1E3D" w:rsidP="00585B7D">
      <w:pPr>
        <w:pStyle w:val="1"/>
        <w:shd w:val="clear" w:color="auto" w:fill="auto"/>
        <w:spacing w:after="0"/>
        <w:ind w:firstLine="0"/>
        <w:jc w:val="center"/>
        <w:rPr>
          <w:sz w:val="10"/>
          <w:szCs w:val="10"/>
        </w:rPr>
      </w:pPr>
    </w:p>
    <w:tbl>
      <w:tblPr>
        <w:tblStyle w:val="a8"/>
        <w:tblW w:w="0" w:type="auto"/>
        <w:tblLook w:val="04A0" w:firstRow="1" w:lastRow="0" w:firstColumn="1" w:lastColumn="0" w:noHBand="0" w:noVBand="1"/>
      </w:tblPr>
      <w:tblGrid>
        <w:gridCol w:w="9622"/>
      </w:tblGrid>
      <w:tr w:rsidR="00585B7D" w:rsidRPr="00BB68F8" w14:paraId="2365BF48" w14:textId="77777777" w:rsidTr="00A36AB8">
        <w:tc>
          <w:tcPr>
            <w:tcW w:w="9743" w:type="dxa"/>
          </w:tcPr>
          <w:p w14:paraId="657F1C80" w14:textId="77777777" w:rsidR="00585B7D" w:rsidRPr="00BB68F8" w:rsidRDefault="00585B7D" w:rsidP="00A36AB8">
            <w:pPr>
              <w:pStyle w:val="1"/>
              <w:spacing w:after="0"/>
              <w:jc w:val="center"/>
            </w:pPr>
            <w:r w:rsidRPr="00BB68F8">
              <w:t>Перечень должностей работников казенного учреждения,</w:t>
            </w:r>
          </w:p>
          <w:p w14:paraId="58753456" w14:textId="77777777" w:rsidR="00585B7D" w:rsidRPr="00BB68F8" w:rsidRDefault="00585B7D" w:rsidP="00A36AB8">
            <w:pPr>
              <w:pStyle w:val="1"/>
              <w:shd w:val="clear" w:color="auto" w:fill="auto"/>
              <w:spacing w:after="0"/>
              <w:ind w:firstLine="0"/>
              <w:jc w:val="center"/>
            </w:pPr>
            <w:r w:rsidRPr="00BB68F8">
              <w:t>относящихся к административно-управленческому персоналу</w:t>
            </w:r>
          </w:p>
        </w:tc>
      </w:tr>
      <w:tr w:rsidR="00585B7D" w:rsidRPr="00BB68F8" w14:paraId="5910394C" w14:textId="77777777" w:rsidTr="00A36AB8">
        <w:tc>
          <w:tcPr>
            <w:tcW w:w="9743" w:type="dxa"/>
          </w:tcPr>
          <w:p w14:paraId="1167E030" w14:textId="306A1312" w:rsidR="00585B7D" w:rsidRPr="00BB68F8" w:rsidRDefault="001978CC" w:rsidP="00A36AB8">
            <w:pPr>
              <w:pStyle w:val="1"/>
              <w:shd w:val="clear" w:color="auto" w:fill="auto"/>
              <w:spacing w:after="0"/>
              <w:ind w:firstLine="0"/>
              <w:jc w:val="both"/>
            </w:pPr>
            <w:r>
              <w:t xml:space="preserve">Начальник </w:t>
            </w:r>
            <w:r w:rsidR="00585B7D" w:rsidRPr="00BB68F8">
              <w:t xml:space="preserve"> </w:t>
            </w:r>
          </w:p>
        </w:tc>
      </w:tr>
      <w:tr w:rsidR="00585B7D" w:rsidRPr="00BB68F8" w14:paraId="6134519E" w14:textId="77777777" w:rsidTr="00A36AB8">
        <w:tc>
          <w:tcPr>
            <w:tcW w:w="9743" w:type="dxa"/>
          </w:tcPr>
          <w:p w14:paraId="0EFED4BF" w14:textId="4CEB49A2" w:rsidR="00585B7D" w:rsidRPr="00BB68F8" w:rsidRDefault="00585B7D" w:rsidP="001978CC">
            <w:pPr>
              <w:pStyle w:val="1"/>
              <w:shd w:val="clear" w:color="auto" w:fill="auto"/>
              <w:spacing w:after="0"/>
              <w:ind w:firstLine="0"/>
              <w:jc w:val="both"/>
            </w:pPr>
            <w:r w:rsidRPr="00BB68F8">
              <w:t xml:space="preserve">Заместитель </w:t>
            </w:r>
            <w:r w:rsidR="001978CC">
              <w:t>начальника</w:t>
            </w:r>
            <w:r w:rsidRPr="00BB68F8">
              <w:t xml:space="preserve"> </w:t>
            </w:r>
          </w:p>
        </w:tc>
      </w:tr>
      <w:tr w:rsidR="00585B7D" w:rsidRPr="00BB68F8" w14:paraId="38243C16" w14:textId="77777777" w:rsidTr="00A36AB8">
        <w:tc>
          <w:tcPr>
            <w:tcW w:w="9743" w:type="dxa"/>
          </w:tcPr>
          <w:p w14:paraId="00650D50" w14:textId="77777777" w:rsidR="00585B7D" w:rsidRPr="00BB68F8" w:rsidRDefault="00585B7D" w:rsidP="00A36AB8">
            <w:pPr>
              <w:pStyle w:val="1"/>
              <w:spacing w:after="0"/>
              <w:jc w:val="center"/>
            </w:pPr>
            <w:r w:rsidRPr="00BB68F8">
              <w:t>Перечень должностей работников казенного учреждения,</w:t>
            </w:r>
          </w:p>
          <w:p w14:paraId="3FBC5C0D" w14:textId="77777777" w:rsidR="00585B7D" w:rsidRPr="00BB68F8" w:rsidRDefault="00585B7D" w:rsidP="00A36AB8">
            <w:pPr>
              <w:pStyle w:val="1"/>
              <w:shd w:val="clear" w:color="auto" w:fill="auto"/>
              <w:spacing w:after="0"/>
              <w:ind w:firstLine="0"/>
              <w:jc w:val="center"/>
            </w:pPr>
            <w:r w:rsidRPr="00BB68F8">
              <w:t>относящихся к основному персоналу</w:t>
            </w:r>
          </w:p>
        </w:tc>
      </w:tr>
      <w:tr w:rsidR="003B64E3" w:rsidRPr="00BB68F8" w14:paraId="6C8C9DF7" w14:textId="77777777" w:rsidTr="00A36AB8">
        <w:tc>
          <w:tcPr>
            <w:tcW w:w="9743" w:type="dxa"/>
          </w:tcPr>
          <w:p w14:paraId="6121E64A" w14:textId="74B7923C" w:rsidR="003B64E3" w:rsidRPr="00483E08" w:rsidRDefault="003B64E3" w:rsidP="003B64E3">
            <w:pPr>
              <w:pStyle w:val="1"/>
              <w:shd w:val="clear" w:color="auto" w:fill="auto"/>
              <w:spacing w:after="0"/>
              <w:ind w:firstLine="0"/>
              <w:jc w:val="both"/>
              <w:rPr>
                <w:color w:val="FF0000"/>
                <w:highlight w:val="yellow"/>
              </w:rPr>
            </w:pPr>
            <w:r w:rsidRPr="00BB6935">
              <w:t>Старший оперативный дежурный</w:t>
            </w:r>
          </w:p>
        </w:tc>
      </w:tr>
      <w:tr w:rsidR="003B64E3" w:rsidRPr="00BB68F8" w14:paraId="136C1D9D" w14:textId="77777777" w:rsidTr="00A36AB8">
        <w:tc>
          <w:tcPr>
            <w:tcW w:w="9743" w:type="dxa"/>
          </w:tcPr>
          <w:p w14:paraId="6994FAF3" w14:textId="4B81FE29" w:rsidR="003B64E3" w:rsidRPr="00483E08" w:rsidRDefault="003B64E3" w:rsidP="003B64E3">
            <w:pPr>
              <w:pStyle w:val="1"/>
              <w:shd w:val="clear" w:color="auto" w:fill="auto"/>
              <w:spacing w:after="0"/>
              <w:ind w:firstLine="0"/>
              <w:jc w:val="both"/>
              <w:rPr>
                <w:color w:val="FF0000"/>
              </w:rPr>
            </w:pPr>
            <w:r w:rsidRPr="00BB6935">
              <w:t>Помощник старшего оперативного дежурного</w:t>
            </w:r>
          </w:p>
        </w:tc>
      </w:tr>
      <w:tr w:rsidR="003B64E3" w:rsidRPr="00BB68F8" w14:paraId="0BE96D80" w14:textId="77777777" w:rsidTr="00A36AB8">
        <w:tc>
          <w:tcPr>
            <w:tcW w:w="9743" w:type="dxa"/>
          </w:tcPr>
          <w:p w14:paraId="35B8C1A3" w14:textId="09702E68" w:rsidR="003B64E3" w:rsidRPr="00483E08" w:rsidRDefault="003B64E3" w:rsidP="003B64E3">
            <w:pPr>
              <w:pStyle w:val="1"/>
              <w:shd w:val="clear" w:color="auto" w:fill="auto"/>
              <w:spacing w:after="0"/>
              <w:ind w:firstLine="0"/>
              <w:jc w:val="both"/>
              <w:rPr>
                <w:color w:val="FF0000"/>
                <w:highlight w:val="yellow"/>
              </w:rPr>
            </w:pPr>
            <w:r w:rsidRPr="00BB6935">
              <w:t>Оператор ЦОВ ЕДДС</w:t>
            </w:r>
          </w:p>
        </w:tc>
      </w:tr>
    </w:tbl>
    <w:p w14:paraId="59E4E169" w14:textId="77777777" w:rsidR="00585B7D" w:rsidRPr="00716746" w:rsidRDefault="00585B7D" w:rsidP="00585B7D">
      <w:pPr>
        <w:pStyle w:val="11"/>
        <w:keepNext/>
        <w:keepLines/>
        <w:shd w:val="clear" w:color="auto" w:fill="auto"/>
        <w:tabs>
          <w:tab w:val="left" w:pos="425"/>
        </w:tabs>
        <w:spacing w:before="360" w:after="0"/>
        <w:rPr>
          <w:b w:val="0"/>
          <w:bCs w:val="0"/>
        </w:rPr>
      </w:pPr>
      <w:bookmarkStart w:id="13" w:name="bookmark12"/>
      <w:bookmarkStart w:id="14" w:name="bookmark13"/>
      <w:r w:rsidRPr="00716746">
        <w:rPr>
          <w:b w:val="0"/>
          <w:bCs w:val="0"/>
          <w:lang w:val="en-US"/>
        </w:rPr>
        <w:t>X</w:t>
      </w:r>
      <w:r w:rsidRPr="00716746">
        <w:rPr>
          <w:b w:val="0"/>
          <w:bCs w:val="0"/>
        </w:rPr>
        <w:t>. Заключительные положения</w:t>
      </w:r>
      <w:bookmarkEnd w:id="13"/>
      <w:bookmarkEnd w:id="14"/>
    </w:p>
    <w:p w14:paraId="3CA85B3A" w14:textId="77777777" w:rsidR="00585B7D" w:rsidRPr="00716746" w:rsidRDefault="00585B7D" w:rsidP="00585B7D">
      <w:pPr>
        <w:pStyle w:val="11"/>
        <w:keepNext/>
        <w:keepLines/>
        <w:shd w:val="clear" w:color="auto" w:fill="auto"/>
        <w:tabs>
          <w:tab w:val="left" w:pos="425"/>
        </w:tabs>
        <w:spacing w:after="0"/>
        <w:rPr>
          <w:b w:val="0"/>
          <w:bCs w:val="0"/>
        </w:rPr>
      </w:pPr>
    </w:p>
    <w:p w14:paraId="21C090FF" w14:textId="4705CD3A" w:rsidR="00585B7D" w:rsidRPr="00F72DC6" w:rsidRDefault="00585B7D" w:rsidP="00AC1E3D">
      <w:pPr>
        <w:pStyle w:val="1"/>
        <w:shd w:val="clear" w:color="auto" w:fill="auto"/>
        <w:tabs>
          <w:tab w:val="left" w:pos="1039"/>
        </w:tabs>
        <w:spacing w:after="0"/>
        <w:ind w:firstLine="709"/>
        <w:jc w:val="both"/>
      </w:pPr>
      <w:r>
        <w:t>46</w:t>
      </w:r>
      <w:r w:rsidRPr="00716746">
        <w:t xml:space="preserve">. </w:t>
      </w:r>
      <w:r w:rsidR="002E733A">
        <w:t xml:space="preserve">Начальник </w:t>
      </w:r>
      <w:r w:rsidRPr="00716746">
        <w:t xml:space="preserve">казенного учреждения утверждает предельную штатную численность </w:t>
      </w:r>
      <w:r w:rsidRPr="00F72DC6">
        <w:t>казенного учреждения по согласованию с Департаментом строительства и жилищно-коммунального комплекса Нефтеюганского района.</w:t>
      </w:r>
    </w:p>
    <w:p w14:paraId="738740B4" w14:textId="216E1CB1" w:rsidR="00585B7D" w:rsidRPr="00295FE5" w:rsidRDefault="00585B7D" w:rsidP="00AC1E3D">
      <w:pPr>
        <w:pStyle w:val="1"/>
        <w:shd w:val="clear" w:color="auto" w:fill="auto"/>
        <w:tabs>
          <w:tab w:val="left" w:pos="1039"/>
        </w:tabs>
        <w:spacing w:after="0"/>
        <w:ind w:firstLine="709"/>
        <w:jc w:val="both"/>
        <w:rPr>
          <w:color w:val="auto"/>
        </w:rPr>
      </w:pPr>
      <w:r w:rsidRPr="00F72DC6">
        <w:t xml:space="preserve">47. </w:t>
      </w:r>
      <w:r w:rsidR="002E733A">
        <w:t xml:space="preserve">Начальник </w:t>
      </w:r>
      <w:r w:rsidRPr="00F72DC6">
        <w:t xml:space="preserve">казенного учреждения несет ответственность за нарушение предоставления государственных гарантий по оплате </w:t>
      </w:r>
      <w:r w:rsidRPr="00716746">
        <w:t xml:space="preserve">труда работников казенного учреждения в </w:t>
      </w:r>
      <w:r w:rsidRPr="00295FE5">
        <w:rPr>
          <w:color w:val="auto"/>
        </w:rPr>
        <w:t>соответствии с действующим законодательством, обеспечивает соблюдение требований, установленных настоящим Положением.</w:t>
      </w:r>
    </w:p>
    <w:p w14:paraId="26CA30D4" w14:textId="3BA327DE" w:rsidR="00585B7D" w:rsidRPr="00295FE5" w:rsidRDefault="00585B7D" w:rsidP="00AC1E3D">
      <w:pPr>
        <w:ind w:firstLine="709"/>
        <w:jc w:val="both"/>
        <w:rPr>
          <w:rFonts w:ascii="Times New Roman" w:hAnsi="Times New Roman" w:cs="Times New Roman"/>
          <w:color w:val="auto"/>
          <w:sz w:val="26"/>
          <w:szCs w:val="26"/>
        </w:rPr>
      </w:pPr>
      <w:r w:rsidRPr="00295FE5">
        <w:rPr>
          <w:rFonts w:ascii="Times New Roman" w:hAnsi="Times New Roman" w:cs="Times New Roman"/>
          <w:color w:val="auto"/>
          <w:sz w:val="26"/>
          <w:szCs w:val="26"/>
        </w:rPr>
        <w:t xml:space="preserve">48. Трудовой договор с </w:t>
      </w:r>
      <w:r w:rsidR="002E733A" w:rsidRPr="00295FE5">
        <w:rPr>
          <w:rFonts w:ascii="Times New Roman" w:hAnsi="Times New Roman" w:cs="Times New Roman"/>
          <w:color w:val="auto"/>
          <w:sz w:val="26"/>
          <w:szCs w:val="26"/>
        </w:rPr>
        <w:t>начальником</w:t>
      </w:r>
      <w:r w:rsidRPr="00295FE5">
        <w:rPr>
          <w:rFonts w:ascii="Times New Roman" w:hAnsi="Times New Roman" w:cs="Times New Roman"/>
          <w:color w:val="auto"/>
          <w:sz w:val="26"/>
          <w:szCs w:val="26"/>
        </w:rPr>
        <w:t xml:space="preserve"> казенного учреждения может быть прекращен в случае несоблюдения установленного предельного уровня соотношения среднемесячной заработной платы </w:t>
      </w:r>
      <w:r w:rsidR="002E733A" w:rsidRPr="00295FE5">
        <w:rPr>
          <w:rFonts w:ascii="Times New Roman" w:hAnsi="Times New Roman" w:cs="Times New Roman"/>
          <w:color w:val="auto"/>
          <w:sz w:val="26"/>
          <w:szCs w:val="26"/>
        </w:rPr>
        <w:t>начальника</w:t>
      </w:r>
      <w:r w:rsidRPr="00295FE5">
        <w:rPr>
          <w:rFonts w:ascii="Times New Roman" w:hAnsi="Times New Roman" w:cs="Times New Roman"/>
          <w:color w:val="auto"/>
          <w:sz w:val="26"/>
          <w:szCs w:val="26"/>
        </w:rPr>
        <w:t xml:space="preserve"> казенного учреждения, заместителя </w:t>
      </w:r>
      <w:r w:rsidR="002E733A" w:rsidRPr="00295FE5">
        <w:rPr>
          <w:rFonts w:ascii="Times New Roman" w:hAnsi="Times New Roman" w:cs="Times New Roman"/>
          <w:color w:val="auto"/>
          <w:sz w:val="26"/>
          <w:szCs w:val="26"/>
        </w:rPr>
        <w:t>начальника</w:t>
      </w:r>
      <w:r w:rsidRPr="00295FE5">
        <w:rPr>
          <w:rFonts w:ascii="Times New Roman" w:hAnsi="Times New Roman" w:cs="Times New Roman"/>
          <w:color w:val="auto"/>
          <w:sz w:val="26"/>
          <w:szCs w:val="26"/>
        </w:rPr>
        <w:t xml:space="preserve"> и среднемесячной заработной платы работников казенного учреждения (без учета заработной платы соответствующего </w:t>
      </w:r>
      <w:r w:rsidR="002E733A" w:rsidRPr="00295FE5">
        <w:rPr>
          <w:rFonts w:ascii="Times New Roman" w:hAnsi="Times New Roman" w:cs="Times New Roman"/>
          <w:color w:val="auto"/>
          <w:sz w:val="26"/>
          <w:szCs w:val="26"/>
        </w:rPr>
        <w:t>начальника</w:t>
      </w:r>
      <w:r w:rsidRPr="00295FE5">
        <w:rPr>
          <w:rFonts w:ascii="Times New Roman" w:hAnsi="Times New Roman" w:cs="Times New Roman"/>
          <w:color w:val="auto"/>
          <w:sz w:val="26"/>
          <w:szCs w:val="26"/>
        </w:rPr>
        <w:t xml:space="preserve">, заместителя </w:t>
      </w:r>
      <w:r w:rsidR="002E733A" w:rsidRPr="00295FE5">
        <w:rPr>
          <w:rFonts w:ascii="Times New Roman" w:hAnsi="Times New Roman" w:cs="Times New Roman"/>
          <w:color w:val="auto"/>
          <w:sz w:val="26"/>
          <w:szCs w:val="26"/>
        </w:rPr>
        <w:t>начальника</w:t>
      </w:r>
      <w:r w:rsidRPr="00295FE5">
        <w:rPr>
          <w:rFonts w:ascii="Times New Roman" w:hAnsi="Times New Roman" w:cs="Times New Roman"/>
          <w:color w:val="auto"/>
          <w:sz w:val="26"/>
          <w:szCs w:val="26"/>
        </w:rPr>
        <w:t>).».</w:t>
      </w:r>
    </w:p>
    <w:p w14:paraId="35BFFD2C" w14:textId="77777777" w:rsidR="00585B7D" w:rsidRPr="00295FE5" w:rsidRDefault="00585B7D" w:rsidP="00585B7D">
      <w:pPr>
        <w:jc w:val="both"/>
        <w:rPr>
          <w:rFonts w:ascii="Times New Roman" w:hAnsi="Times New Roman" w:cs="Times New Roman"/>
          <w:color w:val="auto"/>
          <w:sz w:val="26"/>
          <w:szCs w:val="26"/>
        </w:rPr>
      </w:pPr>
    </w:p>
    <w:p w14:paraId="4547D835" w14:textId="0F788005" w:rsidR="00E939BE" w:rsidRPr="004F6E19" w:rsidRDefault="00E939BE" w:rsidP="00585B7D">
      <w:pPr>
        <w:pStyle w:val="1"/>
        <w:shd w:val="clear" w:color="auto" w:fill="auto"/>
        <w:tabs>
          <w:tab w:val="left" w:leader="underscore" w:pos="1478"/>
        </w:tabs>
        <w:spacing w:after="0"/>
        <w:ind w:firstLine="567"/>
        <w:jc w:val="both"/>
      </w:pPr>
    </w:p>
    <w:sectPr w:rsidR="00E939BE" w:rsidRPr="004F6E19" w:rsidSect="001A3726">
      <w:headerReference w:type="default" r:id="rId9"/>
      <w:headerReference w:type="first" r:id="rId10"/>
      <w:pgSz w:w="11900" w:h="16840"/>
      <w:pgMar w:top="709" w:right="567" w:bottom="851" w:left="1701" w:header="0" w:footer="6" w:gutter="0"/>
      <w:pgNumType w:start="1"/>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EBD270" w14:textId="77777777" w:rsidR="00140EA4" w:rsidRDefault="00140EA4">
      <w:r>
        <w:separator/>
      </w:r>
    </w:p>
  </w:endnote>
  <w:endnote w:type="continuationSeparator" w:id="0">
    <w:p w14:paraId="315708EB" w14:textId="77777777" w:rsidR="00140EA4" w:rsidRDefault="00140E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crosoft Sans Serif">
    <w:panose1 w:val="020B0604020202020204"/>
    <w:charset w:val="CC"/>
    <w:family w:val="swiss"/>
    <w:pitch w:val="variable"/>
    <w:sig w:usb0="E5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957663" w14:textId="77777777" w:rsidR="00140EA4" w:rsidRDefault="00140EA4"/>
  </w:footnote>
  <w:footnote w:type="continuationSeparator" w:id="0">
    <w:p w14:paraId="6FDECDC7" w14:textId="77777777" w:rsidR="00140EA4" w:rsidRDefault="00140EA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93939708"/>
      <w:docPartObj>
        <w:docPartGallery w:val="Page Numbers (Top of Page)"/>
        <w:docPartUnique/>
      </w:docPartObj>
    </w:sdtPr>
    <w:sdtEndPr>
      <w:rPr>
        <w:rFonts w:ascii="Times New Roman" w:hAnsi="Times New Roman" w:cs="Times New Roman"/>
      </w:rPr>
    </w:sdtEndPr>
    <w:sdtContent>
      <w:p w14:paraId="47ACD3D0" w14:textId="77777777" w:rsidR="00C459AE" w:rsidRDefault="00C459AE">
        <w:pPr>
          <w:pStyle w:val="aa"/>
          <w:jc w:val="center"/>
        </w:pPr>
      </w:p>
      <w:p w14:paraId="53463E7B" w14:textId="77777777" w:rsidR="00C459AE" w:rsidRDefault="00C459AE">
        <w:pPr>
          <w:pStyle w:val="aa"/>
          <w:jc w:val="center"/>
        </w:pPr>
      </w:p>
      <w:p w14:paraId="2F09CF67" w14:textId="0314E29C" w:rsidR="00C459AE" w:rsidRPr="00C459AE" w:rsidRDefault="00C459AE">
        <w:pPr>
          <w:pStyle w:val="aa"/>
          <w:jc w:val="center"/>
          <w:rPr>
            <w:rFonts w:ascii="Times New Roman" w:hAnsi="Times New Roman" w:cs="Times New Roman"/>
          </w:rPr>
        </w:pPr>
        <w:r w:rsidRPr="00C459AE">
          <w:rPr>
            <w:rFonts w:ascii="Times New Roman" w:hAnsi="Times New Roman" w:cs="Times New Roman"/>
          </w:rPr>
          <w:fldChar w:fldCharType="begin"/>
        </w:r>
        <w:r w:rsidRPr="00C459AE">
          <w:rPr>
            <w:rFonts w:ascii="Times New Roman" w:hAnsi="Times New Roman" w:cs="Times New Roman"/>
          </w:rPr>
          <w:instrText>PAGE   \* MERGEFORMAT</w:instrText>
        </w:r>
        <w:r w:rsidRPr="00C459AE">
          <w:rPr>
            <w:rFonts w:ascii="Times New Roman" w:hAnsi="Times New Roman" w:cs="Times New Roman"/>
          </w:rPr>
          <w:fldChar w:fldCharType="separate"/>
        </w:r>
        <w:r w:rsidRPr="00C459AE">
          <w:rPr>
            <w:rFonts w:ascii="Times New Roman" w:hAnsi="Times New Roman" w:cs="Times New Roman"/>
          </w:rPr>
          <w:t>2</w:t>
        </w:r>
        <w:r w:rsidRPr="00C459AE">
          <w:rPr>
            <w:rFonts w:ascii="Times New Roman" w:hAnsi="Times New Roman" w:cs="Times New Roman"/>
          </w:rPr>
          <w:fldChar w:fldCharType="end"/>
        </w:r>
      </w:p>
    </w:sdtContent>
  </w:sdt>
  <w:p w14:paraId="729274AC" w14:textId="1F7D8FFE" w:rsidR="003F244C" w:rsidRDefault="003F244C">
    <w:pPr>
      <w:spacing w:line="1" w:lineRule="exac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B58588" w14:textId="77777777" w:rsidR="003F244C" w:rsidRDefault="003F244C">
    <w:pPr>
      <w:spacing w:line="1"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F43F5E"/>
    <w:multiLevelType w:val="multilevel"/>
    <w:tmpl w:val="92FEBC7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5C6634B"/>
    <w:multiLevelType w:val="hybridMultilevel"/>
    <w:tmpl w:val="13E8FF20"/>
    <w:lvl w:ilvl="0" w:tplc="915E4D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3E6D137C"/>
    <w:multiLevelType w:val="multilevel"/>
    <w:tmpl w:val="E646889A"/>
    <w:lvl w:ilvl="0">
      <w:start w:val="2"/>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59F37A52"/>
    <w:multiLevelType w:val="multilevel"/>
    <w:tmpl w:val="3B6E6FA8"/>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4" w15:restartNumberingAfterBreak="0">
    <w:nsid w:val="7AB70184"/>
    <w:multiLevelType w:val="hybridMultilevel"/>
    <w:tmpl w:val="BE0ED602"/>
    <w:lvl w:ilvl="0" w:tplc="915E4DE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7B22107F"/>
    <w:multiLevelType w:val="hybridMultilevel"/>
    <w:tmpl w:val="F12E07C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0"/>
  </w:num>
  <w:num w:numId="2">
    <w:abstractNumId w:val="2"/>
  </w:num>
  <w:num w:numId="3">
    <w:abstractNumId w:val="5"/>
  </w:num>
  <w:num w:numId="4">
    <w:abstractNumId w:val="3"/>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drawingGridHorizontalSpacing w:val="181"/>
  <w:drawingGridVerticalSpacing w:val="181"/>
  <w:characterSpacingControl w:val="compressPunctuation"/>
  <w:hdrShapeDefaults>
    <o:shapedefaults v:ext="edit" spidmax="6145"/>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39BE"/>
    <w:rsid w:val="0000322D"/>
    <w:rsid w:val="00003640"/>
    <w:rsid w:val="000057BE"/>
    <w:rsid w:val="00006003"/>
    <w:rsid w:val="00007D3E"/>
    <w:rsid w:val="00013420"/>
    <w:rsid w:val="000360A3"/>
    <w:rsid w:val="00066ED0"/>
    <w:rsid w:val="0008754B"/>
    <w:rsid w:val="000A3B3E"/>
    <w:rsid w:val="000D38B7"/>
    <w:rsid w:val="000E2707"/>
    <w:rsid w:val="000E3DC2"/>
    <w:rsid w:val="000F6E07"/>
    <w:rsid w:val="00102815"/>
    <w:rsid w:val="00116B08"/>
    <w:rsid w:val="00116DFB"/>
    <w:rsid w:val="00125992"/>
    <w:rsid w:val="00126E50"/>
    <w:rsid w:val="0013110B"/>
    <w:rsid w:val="00140BB9"/>
    <w:rsid w:val="00140EA4"/>
    <w:rsid w:val="00140FD0"/>
    <w:rsid w:val="00141DB5"/>
    <w:rsid w:val="00151DB3"/>
    <w:rsid w:val="00156AFF"/>
    <w:rsid w:val="001618DD"/>
    <w:rsid w:val="0016407A"/>
    <w:rsid w:val="00164444"/>
    <w:rsid w:val="001645E3"/>
    <w:rsid w:val="00170E66"/>
    <w:rsid w:val="001870E6"/>
    <w:rsid w:val="00190AD0"/>
    <w:rsid w:val="001978CC"/>
    <w:rsid w:val="001A3726"/>
    <w:rsid w:val="00202496"/>
    <w:rsid w:val="00203C55"/>
    <w:rsid w:val="00210E62"/>
    <w:rsid w:val="0022580C"/>
    <w:rsid w:val="00244E18"/>
    <w:rsid w:val="00272074"/>
    <w:rsid w:val="002824D4"/>
    <w:rsid w:val="002904A7"/>
    <w:rsid w:val="00295FE5"/>
    <w:rsid w:val="002A5549"/>
    <w:rsid w:val="002B74D3"/>
    <w:rsid w:val="002C19ED"/>
    <w:rsid w:val="002D0906"/>
    <w:rsid w:val="002D3250"/>
    <w:rsid w:val="002D475D"/>
    <w:rsid w:val="002D4B83"/>
    <w:rsid w:val="002D5415"/>
    <w:rsid w:val="002E2412"/>
    <w:rsid w:val="002E6805"/>
    <w:rsid w:val="002E733A"/>
    <w:rsid w:val="002F700A"/>
    <w:rsid w:val="00306353"/>
    <w:rsid w:val="003063D4"/>
    <w:rsid w:val="0031721E"/>
    <w:rsid w:val="00317CAE"/>
    <w:rsid w:val="003322EF"/>
    <w:rsid w:val="003439D0"/>
    <w:rsid w:val="00345033"/>
    <w:rsid w:val="003500DA"/>
    <w:rsid w:val="003562DE"/>
    <w:rsid w:val="003568A9"/>
    <w:rsid w:val="003621BC"/>
    <w:rsid w:val="003749F8"/>
    <w:rsid w:val="003869C3"/>
    <w:rsid w:val="0039214C"/>
    <w:rsid w:val="003A50E7"/>
    <w:rsid w:val="003A56F0"/>
    <w:rsid w:val="003B102A"/>
    <w:rsid w:val="003B510B"/>
    <w:rsid w:val="003B64E3"/>
    <w:rsid w:val="003D1889"/>
    <w:rsid w:val="003D639C"/>
    <w:rsid w:val="003F244C"/>
    <w:rsid w:val="00431F98"/>
    <w:rsid w:val="00442915"/>
    <w:rsid w:val="00446AF5"/>
    <w:rsid w:val="00461931"/>
    <w:rsid w:val="004665BA"/>
    <w:rsid w:val="00483E08"/>
    <w:rsid w:val="00493C4E"/>
    <w:rsid w:val="00495A25"/>
    <w:rsid w:val="004A10C0"/>
    <w:rsid w:val="004A4FED"/>
    <w:rsid w:val="004B6490"/>
    <w:rsid w:val="004E2DCD"/>
    <w:rsid w:val="004F5313"/>
    <w:rsid w:val="004F6E19"/>
    <w:rsid w:val="00511E7D"/>
    <w:rsid w:val="00515FC6"/>
    <w:rsid w:val="00517FB9"/>
    <w:rsid w:val="00523A96"/>
    <w:rsid w:val="005305EE"/>
    <w:rsid w:val="00543315"/>
    <w:rsid w:val="0057148C"/>
    <w:rsid w:val="005838A9"/>
    <w:rsid w:val="00585B7D"/>
    <w:rsid w:val="00594321"/>
    <w:rsid w:val="005A58CF"/>
    <w:rsid w:val="005A6B80"/>
    <w:rsid w:val="005B3480"/>
    <w:rsid w:val="005E158A"/>
    <w:rsid w:val="005E387F"/>
    <w:rsid w:val="005E6BB0"/>
    <w:rsid w:val="00612C64"/>
    <w:rsid w:val="006248D9"/>
    <w:rsid w:val="00637239"/>
    <w:rsid w:val="006453E2"/>
    <w:rsid w:val="00654C45"/>
    <w:rsid w:val="00663625"/>
    <w:rsid w:val="00665AF0"/>
    <w:rsid w:val="0067287B"/>
    <w:rsid w:val="00674DFE"/>
    <w:rsid w:val="00680B1D"/>
    <w:rsid w:val="0068518A"/>
    <w:rsid w:val="00691598"/>
    <w:rsid w:val="00692861"/>
    <w:rsid w:val="00693DE9"/>
    <w:rsid w:val="006960B7"/>
    <w:rsid w:val="006A0C1C"/>
    <w:rsid w:val="006B25AE"/>
    <w:rsid w:val="006D1FA1"/>
    <w:rsid w:val="006D436D"/>
    <w:rsid w:val="006D44F3"/>
    <w:rsid w:val="006D7CBE"/>
    <w:rsid w:val="006F44F8"/>
    <w:rsid w:val="00702138"/>
    <w:rsid w:val="00716746"/>
    <w:rsid w:val="0071705C"/>
    <w:rsid w:val="0072207E"/>
    <w:rsid w:val="00733A00"/>
    <w:rsid w:val="00736DF4"/>
    <w:rsid w:val="00750799"/>
    <w:rsid w:val="0077474E"/>
    <w:rsid w:val="00775427"/>
    <w:rsid w:val="00781E2F"/>
    <w:rsid w:val="00784411"/>
    <w:rsid w:val="00785492"/>
    <w:rsid w:val="007A04BD"/>
    <w:rsid w:val="007B172D"/>
    <w:rsid w:val="007B54AC"/>
    <w:rsid w:val="007C222B"/>
    <w:rsid w:val="007C2F4B"/>
    <w:rsid w:val="007C7183"/>
    <w:rsid w:val="007D19D7"/>
    <w:rsid w:val="007E50E4"/>
    <w:rsid w:val="00810402"/>
    <w:rsid w:val="008116DD"/>
    <w:rsid w:val="00833140"/>
    <w:rsid w:val="00833F39"/>
    <w:rsid w:val="0084430E"/>
    <w:rsid w:val="00850249"/>
    <w:rsid w:val="00882836"/>
    <w:rsid w:val="00884FFB"/>
    <w:rsid w:val="0089350E"/>
    <w:rsid w:val="0089415F"/>
    <w:rsid w:val="00895044"/>
    <w:rsid w:val="008A1747"/>
    <w:rsid w:val="008C13F6"/>
    <w:rsid w:val="008D32E9"/>
    <w:rsid w:val="008D34B0"/>
    <w:rsid w:val="008D4F08"/>
    <w:rsid w:val="008D64E5"/>
    <w:rsid w:val="00900CAF"/>
    <w:rsid w:val="009026E6"/>
    <w:rsid w:val="0091365C"/>
    <w:rsid w:val="0092083A"/>
    <w:rsid w:val="00927F3F"/>
    <w:rsid w:val="009363E9"/>
    <w:rsid w:val="00941FD1"/>
    <w:rsid w:val="00944A30"/>
    <w:rsid w:val="00946300"/>
    <w:rsid w:val="00947B87"/>
    <w:rsid w:val="00954869"/>
    <w:rsid w:val="00976B7B"/>
    <w:rsid w:val="009904FF"/>
    <w:rsid w:val="009977AA"/>
    <w:rsid w:val="009B62F4"/>
    <w:rsid w:val="009C2B9C"/>
    <w:rsid w:val="009D3C70"/>
    <w:rsid w:val="009E1DBF"/>
    <w:rsid w:val="009F3EBF"/>
    <w:rsid w:val="009F6CFE"/>
    <w:rsid w:val="00A00F64"/>
    <w:rsid w:val="00A24B02"/>
    <w:rsid w:val="00A34ACB"/>
    <w:rsid w:val="00A351E0"/>
    <w:rsid w:val="00A45DC9"/>
    <w:rsid w:val="00A643B3"/>
    <w:rsid w:val="00A66026"/>
    <w:rsid w:val="00A722F1"/>
    <w:rsid w:val="00A73473"/>
    <w:rsid w:val="00A82B0D"/>
    <w:rsid w:val="00A8731A"/>
    <w:rsid w:val="00A91293"/>
    <w:rsid w:val="00A92EC6"/>
    <w:rsid w:val="00A93811"/>
    <w:rsid w:val="00A97231"/>
    <w:rsid w:val="00A97BB5"/>
    <w:rsid w:val="00AA2409"/>
    <w:rsid w:val="00AB6134"/>
    <w:rsid w:val="00AC1E3D"/>
    <w:rsid w:val="00AD66FE"/>
    <w:rsid w:val="00B022C4"/>
    <w:rsid w:val="00B1243D"/>
    <w:rsid w:val="00B1584B"/>
    <w:rsid w:val="00B15C1C"/>
    <w:rsid w:val="00B37328"/>
    <w:rsid w:val="00B40707"/>
    <w:rsid w:val="00B629B8"/>
    <w:rsid w:val="00B72391"/>
    <w:rsid w:val="00BA2DDF"/>
    <w:rsid w:val="00BA5E15"/>
    <w:rsid w:val="00BB68F8"/>
    <w:rsid w:val="00BC00FB"/>
    <w:rsid w:val="00BD7151"/>
    <w:rsid w:val="00C05888"/>
    <w:rsid w:val="00C41B78"/>
    <w:rsid w:val="00C459AE"/>
    <w:rsid w:val="00C5000F"/>
    <w:rsid w:val="00C63A7C"/>
    <w:rsid w:val="00C64AA3"/>
    <w:rsid w:val="00C811BA"/>
    <w:rsid w:val="00C847BA"/>
    <w:rsid w:val="00CE6019"/>
    <w:rsid w:val="00D07706"/>
    <w:rsid w:val="00D10954"/>
    <w:rsid w:val="00D2141F"/>
    <w:rsid w:val="00D217A7"/>
    <w:rsid w:val="00D24F23"/>
    <w:rsid w:val="00D300EA"/>
    <w:rsid w:val="00D345E3"/>
    <w:rsid w:val="00D41AAD"/>
    <w:rsid w:val="00D52FB9"/>
    <w:rsid w:val="00D82871"/>
    <w:rsid w:val="00DC154F"/>
    <w:rsid w:val="00DC53B5"/>
    <w:rsid w:val="00DC5473"/>
    <w:rsid w:val="00DC75F6"/>
    <w:rsid w:val="00DD2B26"/>
    <w:rsid w:val="00DD33AE"/>
    <w:rsid w:val="00DD3F23"/>
    <w:rsid w:val="00DE54A6"/>
    <w:rsid w:val="00DF101E"/>
    <w:rsid w:val="00E0130B"/>
    <w:rsid w:val="00E061F9"/>
    <w:rsid w:val="00E07CB2"/>
    <w:rsid w:val="00E23D16"/>
    <w:rsid w:val="00E25362"/>
    <w:rsid w:val="00E36B31"/>
    <w:rsid w:val="00E40D68"/>
    <w:rsid w:val="00E5034A"/>
    <w:rsid w:val="00E5603F"/>
    <w:rsid w:val="00E73627"/>
    <w:rsid w:val="00E80A5A"/>
    <w:rsid w:val="00E918DA"/>
    <w:rsid w:val="00E939BE"/>
    <w:rsid w:val="00E952F1"/>
    <w:rsid w:val="00EA5760"/>
    <w:rsid w:val="00EC0806"/>
    <w:rsid w:val="00ED09AF"/>
    <w:rsid w:val="00ED0D57"/>
    <w:rsid w:val="00ED2129"/>
    <w:rsid w:val="00EE1645"/>
    <w:rsid w:val="00EF1073"/>
    <w:rsid w:val="00F23899"/>
    <w:rsid w:val="00F33A82"/>
    <w:rsid w:val="00F40AF0"/>
    <w:rsid w:val="00F66CC1"/>
    <w:rsid w:val="00F674D5"/>
    <w:rsid w:val="00F71975"/>
    <w:rsid w:val="00F72012"/>
    <w:rsid w:val="00F72DC6"/>
    <w:rsid w:val="00F749BF"/>
    <w:rsid w:val="00F841BF"/>
    <w:rsid w:val="00F91C6F"/>
    <w:rsid w:val="00F97033"/>
    <w:rsid w:val="00FA209B"/>
    <w:rsid w:val="00FB0170"/>
    <w:rsid w:val="00FB6DDE"/>
    <w:rsid w:val="00FC14D4"/>
    <w:rsid w:val="00FC15A8"/>
    <w:rsid w:val="00FC6923"/>
    <w:rsid w:val="00FE76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156B2D3"/>
  <w15:docId w15:val="{9263DC83-D07E-4136-9E16-EDDC66A27D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Microsoft Sans Serif" w:eastAsia="Microsoft Sans Serif" w:hAnsi="Microsoft Sans Serif" w:cs="Microsoft Sans Serif"/>
        <w:sz w:val="24"/>
        <w:szCs w:val="24"/>
        <w:lang w:val="ru-RU" w:eastAsia="ru-RU" w:bidi="ru-RU"/>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B172D"/>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rPr>
      <w:rFonts w:ascii="Times New Roman" w:eastAsia="Times New Roman" w:hAnsi="Times New Roman" w:cs="Times New Roman"/>
      <w:b w:val="0"/>
      <w:bCs w:val="0"/>
      <w:i w:val="0"/>
      <w:iCs w:val="0"/>
      <w:smallCaps w:val="0"/>
      <w:strike w:val="0"/>
      <w:sz w:val="26"/>
      <w:szCs w:val="26"/>
      <w:u w:val="none"/>
    </w:rPr>
  </w:style>
  <w:style w:type="character" w:customStyle="1" w:styleId="2">
    <w:name w:val="Колонтитул (2)_"/>
    <w:basedOn w:val="a0"/>
    <w:link w:val="20"/>
    <w:rPr>
      <w:rFonts w:ascii="Times New Roman" w:eastAsia="Times New Roman" w:hAnsi="Times New Roman" w:cs="Times New Roman"/>
      <w:b w:val="0"/>
      <w:bCs w:val="0"/>
      <w:i w:val="0"/>
      <w:iCs w:val="0"/>
      <w:smallCaps w:val="0"/>
      <w:strike w:val="0"/>
      <w:sz w:val="20"/>
      <w:szCs w:val="20"/>
      <w:u w:val="none"/>
    </w:rPr>
  </w:style>
  <w:style w:type="character" w:customStyle="1" w:styleId="a4">
    <w:name w:val="Другое_"/>
    <w:basedOn w:val="a0"/>
    <w:link w:val="a5"/>
    <w:rPr>
      <w:rFonts w:ascii="Times New Roman" w:eastAsia="Times New Roman" w:hAnsi="Times New Roman" w:cs="Times New Roman"/>
      <w:b w:val="0"/>
      <w:bCs w:val="0"/>
      <w:i w:val="0"/>
      <w:iCs w:val="0"/>
      <w:smallCaps w:val="0"/>
      <w:strike w:val="0"/>
      <w:sz w:val="26"/>
      <w:szCs w:val="26"/>
      <w:u w:val="none"/>
    </w:rPr>
  </w:style>
  <w:style w:type="character" w:customStyle="1" w:styleId="10">
    <w:name w:val="Заголовок №1_"/>
    <w:basedOn w:val="a0"/>
    <w:link w:val="11"/>
    <w:rPr>
      <w:rFonts w:ascii="Times New Roman" w:eastAsia="Times New Roman" w:hAnsi="Times New Roman" w:cs="Times New Roman"/>
      <w:b/>
      <w:bCs/>
      <w:i w:val="0"/>
      <w:iCs w:val="0"/>
      <w:smallCaps w:val="0"/>
      <w:strike w:val="0"/>
      <w:sz w:val="26"/>
      <w:szCs w:val="26"/>
      <w:u w:val="none"/>
    </w:rPr>
  </w:style>
  <w:style w:type="character" w:customStyle="1" w:styleId="a6">
    <w:name w:val="Подпись к таблице_"/>
    <w:basedOn w:val="a0"/>
    <w:link w:val="a7"/>
    <w:rPr>
      <w:rFonts w:ascii="Times New Roman" w:eastAsia="Times New Roman" w:hAnsi="Times New Roman" w:cs="Times New Roman"/>
      <w:b w:val="0"/>
      <w:bCs w:val="0"/>
      <w:i w:val="0"/>
      <w:iCs w:val="0"/>
      <w:smallCaps w:val="0"/>
      <w:strike w:val="0"/>
      <w:sz w:val="26"/>
      <w:szCs w:val="26"/>
      <w:u w:val="none"/>
    </w:rPr>
  </w:style>
  <w:style w:type="paragraph" w:customStyle="1" w:styleId="1">
    <w:name w:val="Основной текст1"/>
    <w:basedOn w:val="a"/>
    <w:link w:val="a3"/>
    <w:pPr>
      <w:shd w:val="clear" w:color="auto" w:fill="FFFFFF"/>
      <w:spacing w:after="180"/>
      <w:ind w:firstLine="400"/>
    </w:pPr>
    <w:rPr>
      <w:rFonts w:ascii="Times New Roman" w:eastAsia="Times New Roman" w:hAnsi="Times New Roman" w:cs="Times New Roman"/>
      <w:sz w:val="26"/>
      <w:szCs w:val="26"/>
    </w:rPr>
  </w:style>
  <w:style w:type="paragraph" w:customStyle="1" w:styleId="20">
    <w:name w:val="Колонтитул (2)"/>
    <w:basedOn w:val="a"/>
    <w:link w:val="2"/>
    <w:pPr>
      <w:shd w:val="clear" w:color="auto" w:fill="FFFFFF"/>
    </w:pPr>
    <w:rPr>
      <w:rFonts w:ascii="Times New Roman" w:eastAsia="Times New Roman" w:hAnsi="Times New Roman" w:cs="Times New Roman"/>
      <w:sz w:val="20"/>
      <w:szCs w:val="20"/>
    </w:rPr>
  </w:style>
  <w:style w:type="paragraph" w:customStyle="1" w:styleId="a5">
    <w:name w:val="Другое"/>
    <w:basedOn w:val="a"/>
    <w:link w:val="a4"/>
    <w:pPr>
      <w:shd w:val="clear" w:color="auto" w:fill="FFFFFF"/>
      <w:spacing w:after="180"/>
      <w:ind w:firstLine="400"/>
    </w:pPr>
    <w:rPr>
      <w:rFonts w:ascii="Times New Roman" w:eastAsia="Times New Roman" w:hAnsi="Times New Roman" w:cs="Times New Roman"/>
      <w:sz w:val="26"/>
      <w:szCs w:val="26"/>
    </w:rPr>
  </w:style>
  <w:style w:type="paragraph" w:customStyle="1" w:styleId="11">
    <w:name w:val="Заголовок №1"/>
    <w:basedOn w:val="a"/>
    <w:link w:val="10"/>
    <w:pPr>
      <w:shd w:val="clear" w:color="auto" w:fill="FFFFFF"/>
      <w:spacing w:after="260"/>
      <w:jc w:val="center"/>
      <w:outlineLvl w:val="0"/>
    </w:pPr>
    <w:rPr>
      <w:rFonts w:ascii="Times New Roman" w:eastAsia="Times New Roman" w:hAnsi="Times New Roman" w:cs="Times New Roman"/>
      <w:b/>
      <w:bCs/>
      <w:sz w:val="26"/>
      <w:szCs w:val="26"/>
    </w:rPr>
  </w:style>
  <w:style w:type="paragraph" w:customStyle="1" w:styleId="a7">
    <w:name w:val="Подпись к таблице"/>
    <w:basedOn w:val="a"/>
    <w:link w:val="a6"/>
    <w:pPr>
      <w:shd w:val="clear" w:color="auto" w:fill="FFFFFF"/>
      <w:spacing w:line="247" w:lineRule="auto"/>
      <w:ind w:firstLine="3250"/>
    </w:pPr>
    <w:rPr>
      <w:rFonts w:ascii="Times New Roman" w:eastAsia="Times New Roman" w:hAnsi="Times New Roman" w:cs="Times New Roman"/>
      <w:sz w:val="26"/>
      <w:szCs w:val="26"/>
    </w:rPr>
  </w:style>
  <w:style w:type="table" w:styleId="a8">
    <w:name w:val="Table Grid"/>
    <w:basedOn w:val="a1"/>
    <w:uiPriority w:val="39"/>
    <w:rsid w:val="007021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List Paragraph"/>
    <w:basedOn w:val="a"/>
    <w:uiPriority w:val="34"/>
    <w:qFormat/>
    <w:rsid w:val="00833F39"/>
    <w:pPr>
      <w:ind w:left="720"/>
      <w:contextualSpacing/>
    </w:pPr>
  </w:style>
  <w:style w:type="paragraph" w:styleId="aa">
    <w:name w:val="header"/>
    <w:basedOn w:val="a"/>
    <w:link w:val="ab"/>
    <w:uiPriority w:val="99"/>
    <w:unhideWhenUsed/>
    <w:rsid w:val="007B54AC"/>
    <w:pPr>
      <w:tabs>
        <w:tab w:val="center" w:pos="4677"/>
        <w:tab w:val="right" w:pos="9355"/>
      </w:tabs>
    </w:pPr>
  </w:style>
  <w:style w:type="character" w:customStyle="1" w:styleId="ab">
    <w:name w:val="Верхний колонтитул Знак"/>
    <w:basedOn w:val="a0"/>
    <w:link w:val="aa"/>
    <w:uiPriority w:val="99"/>
    <w:rsid w:val="007B54AC"/>
    <w:rPr>
      <w:color w:val="000000"/>
    </w:rPr>
  </w:style>
  <w:style w:type="paragraph" w:styleId="ac">
    <w:name w:val="footer"/>
    <w:basedOn w:val="a"/>
    <w:link w:val="ad"/>
    <w:uiPriority w:val="99"/>
    <w:unhideWhenUsed/>
    <w:rsid w:val="007B54AC"/>
    <w:pPr>
      <w:tabs>
        <w:tab w:val="center" w:pos="4677"/>
        <w:tab w:val="right" w:pos="9355"/>
      </w:tabs>
    </w:pPr>
  </w:style>
  <w:style w:type="character" w:customStyle="1" w:styleId="ad">
    <w:name w:val="Нижний колонтитул Знак"/>
    <w:basedOn w:val="a0"/>
    <w:link w:val="ac"/>
    <w:uiPriority w:val="99"/>
    <w:rsid w:val="007B54AC"/>
    <w:rPr>
      <w:color w:val="000000"/>
    </w:rPr>
  </w:style>
  <w:style w:type="character" w:styleId="ae">
    <w:name w:val="annotation reference"/>
    <w:basedOn w:val="a0"/>
    <w:uiPriority w:val="99"/>
    <w:semiHidden/>
    <w:unhideWhenUsed/>
    <w:rsid w:val="00944A30"/>
    <w:rPr>
      <w:sz w:val="16"/>
      <w:szCs w:val="16"/>
    </w:rPr>
  </w:style>
  <w:style w:type="paragraph" w:styleId="af">
    <w:name w:val="annotation text"/>
    <w:basedOn w:val="a"/>
    <w:link w:val="af0"/>
    <w:uiPriority w:val="99"/>
    <w:semiHidden/>
    <w:unhideWhenUsed/>
    <w:rsid w:val="00944A30"/>
    <w:rPr>
      <w:sz w:val="20"/>
      <w:szCs w:val="20"/>
    </w:rPr>
  </w:style>
  <w:style w:type="character" w:customStyle="1" w:styleId="af0">
    <w:name w:val="Текст примечания Знак"/>
    <w:basedOn w:val="a0"/>
    <w:link w:val="af"/>
    <w:uiPriority w:val="99"/>
    <w:semiHidden/>
    <w:rsid w:val="00944A30"/>
    <w:rPr>
      <w:color w:val="000000"/>
      <w:sz w:val="20"/>
      <w:szCs w:val="20"/>
    </w:rPr>
  </w:style>
  <w:style w:type="paragraph" w:styleId="af1">
    <w:name w:val="annotation subject"/>
    <w:basedOn w:val="af"/>
    <w:next w:val="af"/>
    <w:link w:val="af2"/>
    <w:uiPriority w:val="99"/>
    <w:semiHidden/>
    <w:unhideWhenUsed/>
    <w:rsid w:val="00944A30"/>
    <w:rPr>
      <w:b/>
      <w:bCs/>
    </w:rPr>
  </w:style>
  <w:style w:type="character" w:customStyle="1" w:styleId="af2">
    <w:name w:val="Тема примечания Знак"/>
    <w:basedOn w:val="af0"/>
    <w:link w:val="af1"/>
    <w:uiPriority w:val="99"/>
    <w:semiHidden/>
    <w:rsid w:val="00944A30"/>
    <w:rPr>
      <w:b/>
      <w:bCs/>
      <w:color w:val="000000"/>
      <w:sz w:val="20"/>
      <w:szCs w:val="20"/>
    </w:rPr>
  </w:style>
  <w:style w:type="paragraph" w:customStyle="1" w:styleId="ConsPlusNormal">
    <w:name w:val="ConsPlusNormal"/>
    <w:rsid w:val="003568A9"/>
    <w:pPr>
      <w:autoSpaceDE w:val="0"/>
      <w:autoSpaceDN w:val="0"/>
    </w:pPr>
    <w:rPr>
      <w:rFonts w:ascii="Calibri" w:eastAsiaTheme="minorEastAsia" w:hAnsi="Calibri" w:cs="Calibri"/>
      <w:sz w:val="22"/>
      <w:szCs w:val="22"/>
      <w:lang w:bidi="ar-SA"/>
    </w:rPr>
  </w:style>
  <w:style w:type="paragraph" w:styleId="af3">
    <w:name w:val="Balloon Text"/>
    <w:basedOn w:val="a"/>
    <w:link w:val="af4"/>
    <w:uiPriority w:val="99"/>
    <w:semiHidden/>
    <w:unhideWhenUsed/>
    <w:rsid w:val="00D41AAD"/>
    <w:rPr>
      <w:rFonts w:ascii="Segoe UI" w:hAnsi="Segoe UI" w:cs="Segoe UI"/>
      <w:sz w:val="18"/>
      <w:szCs w:val="18"/>
    </w:rPr>
  </w:style>
  <w:style w:type="character" w:customStyle="1" w:styleId="af4">
    <w:name w:val="Текст выноски Знак"/>
    <w:basedOn w:val="a0"/>
    <w:link w:val="af3"/>
    <w:uiPriority w:val="99"/>
    <w:semiHidden/>
    <w:rsid w:val="00D41AAD"/>
    <w:rPr>
      <w:rFonts w:ascii="Segoe UI"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51795A5A4918D45921BF9A21FB6F3E7B18C9CF22E63113EB81CFEB6A2377EB999D0DDC91FBD7F78C595F4D57052CA4ECBE79B72B8452D76E1R9G"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16</Pages>
  <Words>5754</Words>
  <Characters>32801</Characters>
  <Application>Microsoft Office Word</Application>
  <DocSecurity>0</DocSecurity>
  <Lines>273</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Молоткова Елена Владимировна</dc:creator>
  <cp:keywords/>
  <cp:lastModifiedBy>Лукашева Лариса Александровна</cp:lastModifiedBy>
  <cp:revision>2</cp:revision>
  <cp:lastPrinted>2024-02-05T05:45:00Z</cp:lastPrinted>
  <dcterms:created xsi:type="dcterms:W3CDTF">2024-02-07T04:15:00Z</dcterms:created>
  <dcterms:modified xsi:type="dcterms:W3CDTF">2024-02-07T04:15:00Z</dcterms:modified>
</cp:coreProperties>
</file>