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54B" w:rsidRPr="00224B7D" w:rsidRDefault="0061554B" w:rsidP="00224B7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>
            <wp:extent cx="600075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54B" w:rsidRPr="00224B7D" w:rsidRDefault="0061554B" w:rsidP="00224B7D">
      <w:pPr>
        <w:jc w:val="center"/>
        <w:rPr>
          <w:b/>
          <w:sz w:val="20"/>
          <w:szCs w:val="20"/>
        </w:rPr>
      </w:pPr>
    </w:p>
    <w:p w:rsidR="0061554B" w:rsidRPr="00224B7D" w:rsidRDefault="0061554B" w:rsidP="00224B7D">
      <w:pPr>
        <w:jc w:val="center"/>
        <w:rPr>
          <w:b/>
          <w:sz w:val="42"/>
          <w:szCs w:val="42"/>
        </w:rPr>
      </w:pPr>
      <w:r w:rsidRPr="00224B7D">
        <w:rPr>
          <w:b/>
          <w:sz w:val="42"/>
          <w:szCs w:val="42"/>
        </w:rPr>
        <w:t xml:space="preserve">АДМИНИСТРАЦИЯ  </w:t>
      </w:r>
    </w:p>
    <w:p w:rsidR="0061554B" w:rsidRPr="00224B7D" w:rsidRDefault="0061554B" w:rsidP="00224B7D">
      <w:pPr>
        <w:jc w:val="center"/>
        <w:rPr>
          <w:b/>
          <w:sz w:val="19"/>
          <w:szCs w:val="42"/>
        </w:rPr>
      </w:pPr>
      <w:r w:rsidRPr="00224B7D">
        <w:rPr>
          <w:b/>
          <w:sz w:val="42"/>
          <w:szCs w:val="42"/>
        </w:rPr>
        <w:t>НЕФТЕЮГАНСКОГО РАЙОНА</w:t>
      </w:r>
    </w:p>
    <w:p w:rsidR="0061554B" w:rsidRPr="00224B7D" w:rsidRDefault="0061554B" w:rsidP="00224B7D">
      <w:pPr>
        <w:jc w:val="center"/>
        <w:rPr>
          <w:b/>
          <w:sz w:val="32"/>
        </w:rPr>
      </w:pPr>
    </w:p>
    <w:p w:rsidR="0061554B" w:rsidRPr="00224B7D" w:rsidRDefault="0061554B" w:rsidP="00224B7D">
      <w:pPr>
        <w:jc w:val="center"/>
        <w:rPr>
          <w:b/>
          <w:caps/>
          <w:sz w:val="36"/>
          <w:szCs w:val="38"/>
        </w:rPr>
      </w:pPr>
      <w:r w:rsidRPr="00224B7D">
        <w:rPr>
          <w:b/>
          <w:caps/>
          <w:sz w:val="36"/>
          <w:szCs w:val="38"/>
        </w:rPr>
        <w:t>постановление</w:t>
      </w:r>
    </w:p>
    <w:p w:rsidR="0061554B" w:rsidRPr="00224B7D" w:rsidRDefault="0061554B" w:rsidP="00224B7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1554B" w:rsidRPr="00224B7D" w:rsidTr="00797A71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61554B" w:rsidRPr="00A751CD" w:rsidRDefault="0061554B" w:rsidP="00224B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01.06</w:t>
            </w:r>
            <w:r w:rsidRPr="00A751CD">
              <w:rPr>
                <w:sz w:val="26"/>
                <w:szCs w:val="26"/>
              </w:rPr>
              <w:t>.2022</w:t>
            </w:r>
          </w:p>
        </w:tc>
        <w:tc>
          <w:tcPr>
            <w:tcW w:w="6595" w:type="dxa"/>
            <w:vMerge w:val="restart"/>
          </w:tcPr>
          <w:p w:rsidR="0061554B" w:rsidRPr="00A751CD" w:rsidRDefault="0061554B" w:rsidP="00224B7D">
            <w:pPr>
              <w:jc w:val="right"/>
              <w:rPr>
                <w:sz w:val="26"/>
                <w:szCs w:val="26"/>
                <w:u w:val="single"/>
              </w:rPr>
            </w:pPr>
            <w:r w:rsidRPr="00A751CD">
              <w:rPr>
                <w:sz w:val="26"/>
                <w:szCs w:val="26"/>
              </w:rPr>
              <w:t>№</w:t>
            </w:r>
            <w:r w:rsidRPr="00A751CD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951</w:t>
            </w:r>
            <w:r w:rsidRPr="00A751CD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61554B" w:rsidRPr="00224B7D" w:rsidTr="00797A71">
        <w:trPr>
          <w:cantSplit/>
          <w:trHeight w:val="70"/>
        </w:trPr>
        <w:tc>
          <w:tcPr>
            <w:tcW w:w="3119" w:type="dxa"/>
          </w:tcPr>
          <w:p w:rsidR="0061554B" w:rsidRPr="00A751CD" w:rsidRDefault="0061554B" w:rsidP="00224B7D">
            <w:pPr>
              <w:rPr>
                <w:sz w:val="4"/>
              </w:rPr>
            </w:pPr>
          </w:p>
          <w:p w:rsidR="0061554B" w:rsidRPr="00A751CD" w:rsidRDefault="0061554B" w:rsidP="00224B7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61554B" w:rsidRPr="00A751CD" w:rsidRDefault="0061554B" w:rsidP="00224B7D">
            <w:pPr>
              <w:jc w:val="right"/>
              <w:rPr>
                <w:sz w:val="20"/>
              </w:rPr>
            </w:pPr>
          </w:p>
        </w:tc>
      </w:tr>
    </w:tbl>
    <w:p w:rsidR="0061554B" w:rsidRPr="00151B9E" w:rsidRDefault="0061554B" w:rsidP="00151B9E">
      <w:pPr>
        <w:jc w:val="center"/>
        <w:rPr>
          <w:color w:val="000000"/>
          <w:sz w:val="26"/>
          <w:szCs w:val="26"/>
        </w:rPr>
      </w:pPr>
      <w:r w:rsidRPr="00E65EBA">
        <w:rPr>
          <w:bCs/>
        </w:rPr>
        <w:t>г.Нефтеюганск</w:t>
      </w:r>
    </w:p>
    <w:p w:rsidR="007F7F67" w:rsidRDefault="007F7F67" w:rsidP="00221FAD">
      <w:pPr>
        <w:ind w:right="-1"/>
        <w:jc w:val="center"/>
      </w:pPr>
    </w:p>
    <w:p w:rsidR="00FC7D62" w:rsidRPr="00303DC2" w:rsidRDefault="00FC7D62" w:rsidP="00204634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7149BA" w:rsidRPr="008B66B3" w:rsidRDefault="00FC7D62" w:rsidP="00204634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r w:rsidR="00204634">
        <w:rPr>
          <w:rFonts w:ascii="Times New Roman" w:hAnsi="Times New Roman" w:cs="Times New Roman"/>
          <w:sz w:val="26"/>
          <w:szCs w:val="26"/>
        </w:rPr>
        <w:br/>
        <w:t>в Нефтеюганском</w:t>
      </w:r>
      <w:r w:rsidR="006C4886">
        <w:rPr>
          <w:rFonts w:ascii="Times New Roman" w:hAnsi="Times New Roman" w:cs="Times New Roman"/>
          <w:sz w:val="26"/>
          <w:szCs w:val="26"/>
        </w:rPr>
        <w:t xml:space="preserve"> </w:t>
      </w:r>
      <w:r w:rsidRPr="008B66B3">
        <w:rPr>
          <w:rFonts w:ascii="Times New Roman" w:hAnsi="Times New Roman" w:cs="Times New Roman"/>
          <w:sz w:val="26"/>
          <w:szCs w:val="26"/>
        </w:rPr>
        <w:t xml:space="preserve">районе </w:t>
      </w:r>
      <w:r w:rsidR="00A5669E" w:rsidRPr="008B66B3">
        <w:rPr>
          <w:rFonts w:ascii="Times New Roman" w:hAnsi="Times New Roman" w:cs="Times New Roman"/>
          <w:sz w:val="26"/>
          <w:szCs w:val="26"/>
        </w:rPr>
        <w:t>в 2019-2024 годах и на период до 2030 года</w:t>
      </w:r>
      <w:r w:rsidRPr="008B66B3">
        <w:rPr>
          <w:rFonts w:ascii="Times New Roman" w:hAnsi="Times New Roman" w:cs="Times New Roman"/>
          <w:sz w:val="26"/>
          <w:szCs w:val="26"/>
        </w:rPr>
        <w:t>»</w:t>
      </w:r>
    </w:p>
    <w:p w:rsidR="007149BA" w:rsidRPr="00303DC2" w:rsidRDefault="007149BA" w:rsidP="00204634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7149BA" w:rsidRPr="00303DC2" w:rsidRDefault="007149BA" w:rsidP="00204634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FC7D62" w:rsidRPr="00303DC2" w:rsidRDefault="00FC7D62" w:rsidP="00204634">
      <w:pPr>
        <w:suppressAutoHyphens/>
        <w:autoSpaceDE w:val="0"/>
        <w:autoSpaceDN w:val="0"/>
        <w:adjustRightInd w:val="0"/>
        <w:spacing w:line="280" w:lineRule="exact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6C4886">
        <w:rPr>
          <w:sz w:val="26"/>
          <w:szCs w:val="26"/>
        </w:rPr>
        <w:t xml:space="preserve"> </w:t>
      </w:r>
      <w:r w:rsidR="002E22CA" w:rsidRPr="002E22CA">
        <w:rPr>
          <w:sz w:val="26"/>
          <w:szCs w:val="26"/>
        </w:rPr>
        <w:t>руководствуясь Федеральным законом от 06.11.2003 № 131-ФЗ «Об общих принципах организации местного самоуправления в Российской Федерации»,</w:t>
      </w:r>
      <w:r w:rsidR="006C4886">
        <w:rPr>
          <w:sz w:val="26"/>
          <w:szCs w:val="26"/>
        </w:rPr>
        <w:t xml:space="preserve"> </w:t>
      </w:r>
      <w:r w:rsidR="001F75E0" w:rsidRPr="001F75E0">
        <w:rPr>
          <w:sz w:val="26"/>
          <w:szCs w:val="26"/>
        </w:rPr>
        <w:t>постановлениями администрации Нефтеюганского района от 24.09.2013 № 2493-па-нпа «</w:t>
      </w:r>
      <w:r w:rsidR="00A62424" w:rsidRPr="00A62424">
        <w:rPr>
          <w:sz w:val="26"/>
          <w:szCs w:val="26"/>
        </w:rPr>
        <w:t>О порядке разработки и реализации муниципальных программ и ведомственных целевых программ муниципального образования Нефтеюганский район</w:t>
      </w:r>
      <w:r w:rsidR="001F75E0" w:rsidRPr="001F75E0">
        <w:rPr>
          <w:sz w:val="26"/>
          <w:szCs w:val="26"/>
        </w:rPr>
        <w:t xml:space="preserve">», от 26.08.2016 </w:t>
      </w:r>
      <w:r w:rsidR="00204634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 xml:space="preserve">№ 1312-па «Об утверждении перечня муниципальных программ Нефтеюганского района», в целях реализации Стратегии социально-экономического развития Нефтеюганского района, утвержденной решением Думы Нефтеюганского </w:t>
      </w:r>
      <w:r w:rsidR="00204634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 xml:space="preserve">района от 31.07.2018 № 257 «Об утверждении Стратегии социально-экономического развития муниципального образования Нефтеюганский район на период </w:t>
      </w:r>
      <w:r w:rsidR="00204634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>до 2030 года»</w:t>
      </w:r>
      <w:r w:rsidR="00693475" w:rsidRPr="00303DC2">
        <w:rPr>
          <w:sz w:val="26"/>
          <w:szCs w:val="26"/>
        </w:rPr>
        <w:t>,</w:t>
      </w:r>
      <w:r w:rsidR="006C4886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п о с т а н о в л я ю: </w:t>
      </w:r>
    </w:p>
    <w:p w:rsidR="007149BA" w:rsidRDefault="007149BA" w:rsidP="00204634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A5669E" w:rsidRPr="00204634" w:rsidRDefault="00A5669E" w:rsidP="00204634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204634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6C4886" w:rsidRPr="00204634">
        <w:rPr>
          <w:sz w:val="26"/>
          <w:szCs w:val="26"/>
        </w:rPr>
        <w:t xml:space="preserve"> </w:t>
      </w:r>
      <w:r w:rsidRPr="00204634">
        <w:rPr>
          <w:sz w:val="26"/>
          <w:szCs w:val="26"/>
        </w:rPr>
        <w:t xml:space="preserve">Нефтеюганском районе </w:t>
      </w:r>
      <w:r w:rsidR="00E20BB9" w:rsidRPr="00204634">
        <w:rPr>
          <w:sz w:val="26"/>
          <w:szCs w:val="26"/>
        </w:rPr>
        <w:br/>
      </w:r>
      <w:r w:rsidRPr="00204634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8B66B3" w:rsidRPr="00204634">
        <w:rPr>
          <w:sz w:val="26"/>
          <w:szCs w:val="26"/>
        </w:rPr>
        <w:br/>
      </w:r>
      <w:r w:rsidR="001F75E0" w:rsidRPr="00204634">
        <w:rPr>
          <w:sz w:val="26"/>
          <w:szCs w:val="26"/>
        </w:rPr>
        <w:t xml:space="preserve">в редакции </w:t>
      </w:r>
      <w:r w:rsidRPr="00204634">
        <w:rPr>
          <w:sz w:val="26"/>
          <w:szCs w:val="26"/>
        </w:rPr>
        <w:t>согласно приложению к настоящему постановлению.</w:t>
      </w:r>
    </w:p>
    <w:p w:rsidR="006107A0" w:rsidRPr="00204634" w:rsidRDefault="00A5669E" w:rsidP="00204634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204634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6107A0" w:rsidRPr="00204634" w:rsidRDefault="006107A0" w:rsidP="00204634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204634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EC3834" w:rsidRPr="00204634">
        <w:rPr>
          <w:sz w:val="26"/>
          <w:szCs w:val="26"/>
        </w:rPr>
        <w:t>.</w:t>
      </w:r>
    </w:p>
    <w:p w:rsidR="005B4F20" w:rsidRPr="00204634" w:rsidRDefault="005B4F20" w:rsidP="00204634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204634">
        <w:rPr>
          <w:sz w:val="26"/>
          <w:szCs w:val="26"/>
        </w:rPr>
        <w:t xml:space="preserve">Контроль за выполнением постановления </w:t>
      </w:r>
      <w:r w:rsidR="000A14C2" w:rsidRPr="00204634">
        <w:rPr>
          <w:sz w:val="26"/>
          <w:szCs w:val="26"/>
        </w:rPr>
        <w:t xml:space="preserve">возложить на заместителя главы Нефтеюганского района </w:t>
      </w:r>
      <w:r w:rsidR="00F26968" w:rsidRPr="00204634">
        <w:rPr>
          <w:sz w:val="26"/>
          <w:szCs w:val="26"/>
        </w:rPr>
        <w:t>Щегульную Л.И.</w:t>
      </w:r>
    </w:p>
    <w:p w:rsidR="007149BA" w:rsidRPr="00EC3834" w:rsidRDefault="007149BA" w:rsidP="00204634">
      <w:pPr>
        <w:tabs>
          <w:tab w:val="left" w:pos="1162"/>
        </w:tabs>
        <w:spacing w:line="280" w:lineRule="exact"/>
        <w:jc w:val="both"/>
      </w:pPr>
    </w:p>
    <w:p w:rsidR="00E20BB9" w:rsidRDefault="00E20BB9" w:rsidP="00204634">
      <w:pPr>
        <w:spacing w:line="280" w:lineRule="exact"/>
        <w:rPr>
          <w:sz w:val="26"/>
          <w:szCs w:val="26"/>
        </w:rPr>
      </w:pPr>
    </w:p>
    <w:p w:rsidR="00204634" w:rsidRPr="00C176E0" w:rsidRDefault="00204634" w:rsidP="00204634">
      <w:pPr>
        <w:spacing w:line="280" w:lineRule="exact"/>
        <w:rPr>
          <w:sz w:val="26"/>
          <w:szCs w:val="26"/>
        </w:rPr>
      </w:pPr>
      <w:r w:rsidRPr="00C176E0">
        <w:rPr>
          <w:sz w:val="26"/>
          <w:szCs w:val="26"/>
        </w:rPr>
        <w:t xml:space="preserve">Исполняющий обязанности </w:t>
      </w:r>
    </w:p>
    <w:p w:rsidR="002E5657" w:rsidRPr="00204634" w:rsidRDefault="00204634" w:rsidP="00204634">
      <w:pPr>
        <w:tabs>
          <w:tab w:val="left" w:pos="0"/>
        </w:tabs>
        <w:spacing w:line="280" w:lineRule="exact"/>
        <w:rPr>
          <w:sz w:val="26"/>
          <w:szCs w:val="26"/>
        </w:rPr>
      </w:pPr>
      <w:r w:rsidRPr="00C176E0">
        <w:rPr>
          <w:sz w:val="26"/>
          <w:szCs w:val="26"/>
        </w:rPr>
        <w:t xml:space="preserve">Главы района </w:t>
      </w:r>
      <w:r w:rsidRPr="00C176E0">
        <w:rPr>
          <w:sz w:val="26"/>
          <w:szCs w:val="26"/>
        </w:rPr>
        <w:tab/>
      </w:r>
      <w:r w:rsidRPr="00C176E0">
        <w:rPr>
          <w:sz w:val="26"/>
          <w:szCs w:val="26"/>
        </w:rPr>
        <w:tab/>
      </w:r>
      <w:r w:rsidRPr="00C176E0">
        <w:rPr>
          <w:sz w:val="26"/>
          <w:szCs w:val="26"/>
        </w:rPr>
        <w:tab/>
      </w:r>
      <w:r w:rsidRPr="00C176E0">
        <w:rPr>
          <w:sz w:val="26"/>
          <w:szCs w:val="26"/>
        </w:rPr>
        <w:tab/>
      </w:r>
      <w:r w:rsidRPr="00C176E0">
        <w:rPr>
          <w:sz w:val="26"/>
          <w:szCs w:val="26"/>
        </w:rPr>
        <w:tab/>
        <w:t xml:space="preserve">                              </w:t>
      </w:r>
      <w:r>
        <w:rPr>
          <w:sz w:val="26"/>
          <w:szCs w:val="26"/>
        </w:rPr>
        <w:t>О.В.Бородкина</w:t>
      </w:r>
      <w:r w:rsidRPr="00C176E0">
        <w:rPr>
          <w:sz w:val="26"/>
          <w:szCs w:val="26"/>
        </w:rPr>
        <w:t xml:space="preserve"> </w:t>
      </w:r>
    </w:p>
    <w:p w:rsidR="00816CD0" w:rsidRDefault="00816CD0" w:rsidP="002E5657">
      <w:pPr>
        <w:ind w:firstLine="5812"/>
        <w:rPr>
          <w:sz w:val="26"/>
          <w:szCs w:val="26"/>
        </w:rPr>
        <w:sectPr w:rsidR="00816CD0" w:rsidSect="0061554B">
          <w:headerReference w:type="default" r:id="rId9"/>
          <w:pgSz w:w="11906" w:h="16838"/>
          <w:pgMar w:top="567" w:right="567" w:bottom="1134" w:left="1701" w:header="709" w:footer="709" w:gutter="0"/>
          <w:cols w:space="708"/>
          <w:titlePg/>
          <w:docGrid w:linePitch="360"/>
        </w:sectPr>
      </w:pPr>
    </w:p>
    <w:p w:rsidR="002E5657" w:rsidRPr="00CE5184" w:rsidRDefault="002E5657" w:rsidP="00530149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lastRenderedPageBreak/>
        <w:t>Приложение</w:t>
      </w:r>
    </w:p>
    <w:p w:rsidR="002E5657" w:rsidRPr="00CE5184" w:rsidRDefault="002E5657" w:rsidP="00530149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к постановлению администрации</w:t>
      </w:r>
    </w:p>
    <w:p w:rsidR="002E5657" w:rsidRPr="00CE5184" w:rsidRDefault="002E5657" w:rsidP="00530149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Нефтеюганского района</w:t>
      </w:r>
    </w:p>
    <w:p w:rsidR="00530149" w:rsidRDefault="002E5657" w:rsidP="00530149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 xml:space="preserve">от </w:t>
      </w:r>
      <w:r w:rsidR="0061554B">
        <w:rPr>
          <w:sz w:val="26"/>
          <w:szCs w:val="26"/>
        </w:rPr>
        <w:t>01.06.2022</w:t>
      </w:r>
      <w:r w:rsidRPr="00CE5184">
        <w:rPr>
          <w:sz w:val="26"/>
          <w:szCs w:val="26"/>
        </w:rPr>
        <w:t>№</w:t>
      </w:r>
      <w:r w:rsidR="0061554B">
        <w:rPr>
          <w:sz w:val="26"/>
          <w:szCs w:val="26"/>
        </w:rPr>
        <w:t xml:space="preserve"> 951-па-нпа</w:t>
      </w:r>
      <w:bookmarkStart w:id="0" w:name="_GoBack"/>
      <w:bookmarkEnd w:id="0"/>
    </w:p>
    <w:p w:rsidR="00530149" w:rsidRDefault="00530149" w:rsidP="00530149">
      <w:pPr>
        <w:ind w:firstLine="11057"/>
        <w:rPr>
          <w:sz w:val="26"/>
          <w:szCs w:val="26"/>
        </w:rPr>
      </w:pPr>
    </w:p>
    <w:p w:rsidR="00354A60" w:rsidRPr="00354A60" w:rsidRDefault="00354A60" w:rsidP="00354A60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«Приложение</w:t>
      </w:r>
    </w:p>
    <w:p w:rsidR="00354A60" w:rsidRPr="00354A60" w:rsidRDefault="00354A60" w:rsidP="00354A60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к постановлению администрации</w:t>
      </w:r>
    </w:p>
    <w:p w:rsidR="00354A60" w:rsidRPr="00354A60" w:rsidRDefault="00354A60" w:rsidP="00354A60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Нефтеюганского района</w:t>
      </w:r>
    </w:p>
    <w:p w:rsidR="00354A60" w:rsidRPr="00354A60" w:rsidRDefault="00354A60" w:rsidP="00354A60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от 31.10.2016 № 1793-па-нпа</w:t>
      </w:r>
    </w:p>
    <w:p w:rsidR="00354A60" w:rsidRPr="00354A60" w:rsidRDefault="00354A60" w:rsidP="00354A60">
      <w:pPr>
        <w:ind w:firstLine="11057"/>
        <w:rPr>
          <w:sz w:val="26"/>
          <w:szCs w:val="26"/>
        </w:rPr>
      </w:pPr>
    </w:p>
    <w:p w:rsidR="00354A60" w:rsidRDefault="00354A60" w:rsidP="00354A60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Таблица1</w:t>
      </w:r>
    </w:p>
    <w:p w:rsidR="00530149" w:rsidRPr="002A111D" w:rsidRDefault="00530149" w:rsidP="00530149">
      <w:pPr>
        <w:jc w:val="center"/>
        <w:outlineLvl w:val="1"/>
        <w:rPr>
          <w:rFonts w:eastAsia="Courier New"/>
          <w:bCs/>
          <w:iCs/>
          <w:sz w:val="22"/>
          <w:szCs w:val="22"/>
        </w:rPr>
      </w:pPr>
      <w:r w:rsidRPr="002A111D">
        <w:rPr>
          <w:rFonts w:eastAsia="Courier New"/>
          <w:bCs/>
          <w:iCs/>
          <w:sz w:val="22"/>
          <w:szCs w:val="22"/>
        </w:rPr>
        <w:t>Паспорт</w:t>
      </w:r>
    </w:p>
    <w:p w:rsidR="00530149" w:rsidRDefault="00530149" w:rsidP="00BE1231">
      <w:pPr>
        <w:jc w:val="center"/>
        <w:outlineLvl w:val="1"/>
        <w:rPr>
          <w:rFonts w:eastAsia="Courier New"/>
          <w:bCs/>
          <w:iCs/>
          <w:sz w:val="22"/>
          <w:szCs w:val="22"/>
        </w:rPr>
      </w:pPr>
      <w:r w:rsidRPr="002A111D">
        <w:rPr>
          <w:rFonts w:eastAsia="Courier New"/>
          <w:bCs/>
          <w:iCs/>
          <w:sz w:val="22"/>
          <w:szCs w:val="22"/>
        </w:rPr>
        <w:t xml:space="preserve">муниципальной программы Нефтеюганского района </w:t>
      </w:r>
      <w:r w:rsidR="00BE1231" w:rsidRPr="002A111D">
        <w:rPr>
          <w:rFonts w:eastAsia="Courier New"/>
          <w:bCs/>
          <w:iCs/>
          <w:sz w:val="22"/>
          <w:szCs w:val="22"/>
        </w:rPr>
        <w:t xml:space="preserve">«Развитие агропромышленного комплекса и рынков сельскохозяйственной продукции, </w:t>
      </w:r>
      <w:r w:rsidR="00204634">
        <w:rPr>
          <w:rFonts w:eastAsia="Courier New"/>
          <w:bCs/>
          <w:iCs/>
          <w:sz w:val="22"/>
          <w:szCs w:val="22"/>
        </w:rPr>
        <w:br/>
      </w:r>
      <w:r w:rsidR="00BE1231" w:rsidRPr="002A111D">
        <w:rPr>
          <w:rFonts w:eastAsia="Courier New"/>
          <w:bCs/>
          <w:iCs/>
          <w:sz w:val="22"/>
          <w:szCs w:val="22"/>
        </w:rPr>
        <w:t>сырья и продовольствия в Нефтеюганском районе в 2019-2024 годах и на период до 2030 года»</w:t>
      </w:r>
    </w:p>
    <w:p w:rsidR="00204634" w:rsidRPr="002A111D" w:rsidRDefault="00204634" w:rsidP="00BE1231">
      <w:pPr>
        <w:jc w:val="center"/>
        <w:outlineLvl w:val="1"/>
        <w:rPr>
          <w:rFonts w:eastAsia="Courier New"/>
          <w:b/>
          <w:bCs/>
          <w:iCs/>
          <w:sz w:val="22"/>
          <w:szCs w:val="22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567"/>
        <w:gridCol w:w="1417"/>
        <w:gridCol w:w="708"/>
        <w:gridCol w:w="993"/>
        <w:gridCol w:w="992"/>
        <w:gridCol w:w="993"/>
        <w:gridCol w:w="992"/>
        <w:gridCol w:w="992"/>
        <w:gridCol w:w="1418"/>
        <w:gridCol w:w="1418"/>
        <w:gridCol w:w="1274"/>
        <w:gridCol w:w="1275"/>
        <w:gridCol w:w="1419"/>
      </w:tblGrid>
      <w:tr w:rsidR="00530149" w:rsidRPr="00354A60" w:rsidTr="00EA1806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7654" w:type="dxa"/>
            <w:gridSpan w:val="8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«Развитие агропромышленного комплекса и рынков сельскохозяйственной продукции, сырья и продовольствия в Нефтеюганском районе </w:t>
            </w:r>
            <w:r w:rsidR="00204634"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 2019-2024 годах и на период до 2030 года»</w:t>
            </w:r>
          </w:p>
        </w:tc>
        <w:tc>
          <w:tcPr>
            <w:tcW w:w="4110" w:type="dxa"/>
            <w:gridSpan w:val="3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530149" w:rsidRPr="00354A60" w:rsidRDefault="00530149" w:rsidP="00204634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2019-2024 годы </w:t>
            </w:r>
            <w:r w:rsidR="00204634"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 на период до 2030 года</w:t>
            </w:r>
          </w:p>
        </w:tc>
      </w:tr>
      <w:tr w:rsidR="00530149" w:rsidRPr="00354A60" w:rsidTr="00EA1806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Тип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Муниципальная программа</w:t>
            </w:r>
          </w:p>
        </w:tc>
      </w:tr>
      <w:tr w:rsidR="00530149" w:rsidRPr="00354A60" w:rsidTr="00EA1806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F26968" w:rsidP="00F26968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З</w:t>
            </w:r>
            <w:r w:rsidR="00530149" w:rsidRPr="00354A60">
              <w:rPr>
                <w:rFonts w:eastAsia="Courier New"/>
                <w:bCs/>
                <w:iCs/>
                <w:sz w:val="22"/>
                <w:szCs w:val="22"/>
              </w:rPr>
              <w:t>аместитель главы Нефтеюганского района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-Щегульная Л.И.</w:t>
            </w:r>
          </w:p>
        </w:tc>
      </w:tr>
      <w:tr w:rsidR="00530149" w:rsidRPr="00354A60" w:rsidTr="00EA1806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 администрации Нефтеюганского района</w:t>
            </w:r>
          </w:p>
        </w:tc>
      </w:tr>
      <w:tr w:rsidR="00530149" w:rsidRPr="00354A60" w:rsidTr="00EA1806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3528E5" w:rsidP="00EA1806">
            <w:pPr>
              <w:pStyle w:val="ConsPlusNormal"/>
              <w:tabs>
                <w:tab w:val="left" w:pos="335"/>
              </w:tabs>
              <w:ind w:left="34"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1.</w:t>
            </w:r>
            <w:r w:rsidR="00530149"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строительства и ЖКК НР/МКУ «УКС и ЖКК НР»</w:t>
            </w:r>
          </w:p>
          <w:p w:rsidR="00530149" w:rsidRPr="00354A60" w:rsidRDefault="003528E5" w:rsidP="00EA1806">
            <w:pPr>
              <w:pStyle w:val="ConsPlusNormal"/>
              <w:tabs>
                <w:tab w:val="left" w:pos="335"/>
              </w:tabs>
              <w:ind w:left="34"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2.</w:t>
            </w:r>
            <w:r w:rsidR="00530149"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имущественных отношений Нефтеюганского района</w:t>
            </w:r>
          </w:p>
          <w:p w:rsidR="00530149" w:rsidRPr="00354A60" w:rsidRDefault="003528E5" w:rsidP="00EA1806">
            <w:pPr>
              <w:pStyle w:val="ConsPlusNormal"/>
              <w:tabs>
                <w:tab w:val="left" w:pos="335"/>
              </w:tabs>
              <w:ind w:left="34"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3.</w:t>
            </w:r>
            <w:r w:rsidR="006F52E2"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Отдел по сельскому хозяйству администрации Нефтеюганского района/</w:t>
            </w:r>
            <w:r w:rsidR="00530149"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МКУ «Управление по делам администрации Нефтеюганского района»</w:t>
            </w:r>
          </w:p>
          <w:p w:rsidR="00530149" w:rsidRPr="00354A60" w:rsidRDefault="003528E5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4.</w:t>
            </w:r>
            <w:r w:rsidR="00530149" w:rsidRPr="00354A60">
              <w:rPr>
                <w:rFonts w:eastAsia="Courier New"/>
                <w:bCs/>
                <w:iCs/>
                <w:sz w:val="22"/>
                <w:szCs w:val="22"/>
              </w:rPr>
              <w:t>Администрации поселений Нефтеюганского района</w:t>
            </w:r>
          </w:p>
        </w:tc>
      </w:tr>
      <w:tr w:rsidR="00530149" w:rsidRPr="00354A60" w:rsidTr="00EA1806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Национальная 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цель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-</w:t>
            </w:r>
          </w:p>
        </w:tc>
      </w:tr>
      <w:tr w:rsidR="00530149" w:rsidRPr="00354A60" w:rsidTr="00EA1806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Устойчивое развитие агропромышленного комплекса и сельских территорий Нефтеюганского района</w:t>
            </w:r>
          </w:p>
        </w:tc>
      </w:tr>
      <w:tr w:rsidR="00530149" w:rsidRPr="00354A60" w:rsidTr="00EA1806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pStyle w:val="ConsPlusNormal"/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2. Устойчивое развитие сельских территорий.</w:t>
            </w:r>
          </w:p>
        </w:tc>
      </w:tr>
      <w:tr w:rsidR="00530149" w:rsidRPr="00354A60" w:rsidTr="00EA1806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Подпрограммы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530149" w:rsidRPr="00354A60" w:rsidTr="00EA1806">
        <w:tc>
          <w:tcPr>
            <w:tcW w:w="1844" w:type="dxa"/>
            <w:vMerge w:val="restart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149" w:rsidRPr="00354A60" w:rsidRDefault="00530149" w:rsidP="003528E5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30149" w:rsidRPr="00354A60" w:rsidRDefault="00530149" w:rsidP="003528E5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Документ -основание </w:t>
            </w:r>
          </w:p>
        </w:tc>
        <w:tc>
          <w:tcPr>
            <w:tcW w:w="11766" w:type="dxa"/>
            <w:gridSpan w:val="10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Значение показателя по годам</w:t>
            </w:r>
          </w:p>
        </w:tc>
      </w:tr>
      <w:tr w:rsidR="00530149" w:rsidRPr="00354A60" w:rsidTr="00EA1806">
        <w:tc>
          <w:tcPr>
            <w:tcW w:w="1844" w:type="dxa"/>
            <w:vMerge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Базовое значение</w:t>
            </w:r>
          </w:p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2019</w:t>
            </w:r>
          </w:p>
        </w:tc>
        <w:tc>
          <w:tcPr>
            <w:tcW w:w="993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274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2025-2030</w:t>
            </w:r>
          </w:p>
        </w:tc>
        <w:tc>
          <w:tcPr>
            <w:tcW w:w="1275" w:type="dxa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 момент окончания реализации муниципальной программ</w:t>
            </w:r>
          </w:p>
        </w:tc>
        <w:tc>
          <w:tcPr>
            <w:tcW w:w="1419" w:type="dxa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исполнитель/соисполнитель за достижение показателей</w:t>
            </w:r>
          </w:p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E622AD" w:rsidRPr="00354A60" w:rsidTr="00C27604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Общее поголовье сельскохозяйственных животных (за исключением кроликов и птицы), голов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622AD" w:rsidRPr="00354A60" w:rsidRDefault="00E622AD" w:rsidP="00C27604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Распоряжение администрации Нефтеюганского района от 30.12.2009 № 3328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-ра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5951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6082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6218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6311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6406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6502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6600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6700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6700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354A60" w:rsidTr="00EA1806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Производство мяса (скота и птицы на убой) в хозяйствах всех 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категорий в живом весе, тонн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1189,7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1213,2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1237,2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1262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1287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1312,4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1338,3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1392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1392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354A60" w:rsidTr="00EA1806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Производство молока в хозяйствах всех категорий, тонн</w:t>
            </w:r>
          </w:p>
        </w:tc>
        <w:tc>
          <w:tcPr>
            <w:tcW w:w="708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4225,6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4352,3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4482,9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4617,4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4756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4899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5046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5353,4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5353,4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354A60" w:rsidTr="00EA1806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Производство яиц в хозяйствах всех категорий, тыс. штук</w:t>
            </w:r>
          </w:p>
        </w:tc>
        <w:tc>
          <w:tcPr>
            <w:tcW w:w="708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1651,6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1668,1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1684,8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1701,7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1718,8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1736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1753,4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1800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1800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354A60" w:rsidTr="00EA1806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3528E5" w:rsidP="00EE44F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E44F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Производство продукции сельского хозяйства, млн.рублей</w:t>
            </w:r>
          </w:p>
        </w:tc>
        <w:tc>
          <w:tcPr>
            <w:tcW w:w="708" w:type="dxa"/>
            <w:vMerge/>
            <w:shd w:val="clear" w:color="auto" w:fill="auto"/>
          </w:tcPr>
          <w:p w:rsidR="00E622AD" w:rsidRPr="00354A60" w:rsidRDefault="00E622AD" w:rsidP="00EE44F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347,3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351,87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357,1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358,75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360,8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366,9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377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377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E44F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354A60" w:rsidTr="00EA1806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3528E5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Доля прибыльных сельскохозяйственных организаций в общем их числе, %</w:t>
            </w:r>
          </w:p>
        </w:tc>
        <w:tc>
          <w:tcPr>
            <w:tcW w:w="708" w:type="dxa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Распоряжение Правитель</w:t>
            </w:r>
            <w:r w:rsidR="008148CE">
              <w:rPr>
                <w:rFonts w:eastAsia="Courier New"/>
                <w:bCs/>
                <w:iCs/>
                <w:sz w:val="22"/>
                <w:szCs w:val="22"/>
              </w:rPr>
              <w:t>ства ХМАО - Югры от 15.03.2013 №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92-рп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8148CE" w:rsidRPr="00354A60" w:rsidTr="00EA1806">
        <w:tc>
          <w:tcPr>
            <w:tcW w:w="1844" w:type="dxa"/>
            <w:shd w:val="clear" w:color="auto" w:fill="auto"/>
          </w:tcPr>
          <w:p w:rsidR="008148CE" w:rsidRPr="004804C0" w:rsidRDefault="008148CE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8CE" w:rsidRPr="004804C0" w:rsidRDefault="008148CE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148CE" w:rsidRPr="004804C0" w:rsidRDefault="008148CE" w:rsidP="00EA1806">
            <w:pPr>
              <w:jc w:val="center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Создание приюта для животных без владельцев, ед.</w:t>
            </w:r>
          </w:p>
        </w:tc>
        <w:tc>
          <w:tcPr>
            <w:tcW w:w="708" w:type="dxa"/>
            <w:shd w:val="clear" w:color="auto" w:fill="auto"/>
          </w:tcPr>
          <w:p w:rsidR="008148CE" w:rsidRPr="004804C0" w:rsidRDefault="008148CE" w:rsidP="008148C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Распоряжение Правительства ХМАО - Югры от 20.08.2021 № 451-рп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148CE" w:rsidRPr="004804C0" w:rsidRDefault="008148CE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8CE" w:rsidRPr="004804C0" w:rsidRDefault="008148CE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148CE" w:rsidRPr="004804C0" w:rsidRDefault="008148CE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8CE" w:rsidRPr="004804C0" w:rsidRDefault="008148CE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8CE" w:rsidRPr="004804C0" w:rsidRDefault="008148CE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48CE" w:rsidRPr="004804C0" w:rsidRDefault="008148CE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48CE" w:rsidRPr="004804C0" w:rsidRDefault="008148CE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148CE" w:rsidRPr="004804C0" w:rsidRDefault="008148CE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148CE" w:rsidRPr="004804C0" w:rsidRDefault="008148CE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148CE" w:rsidRPr="004804C0" w:rsidRDefault="008148CE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E622AD" w:rsidRPr="00354A60" w:rsidTr="00EA1806">
        <w:trPr>
          <w:trHeight w:val="335"/>
        </w:trPr>
        <w:tc>
          <w:tcPr>
            <w:tcW w:w="1844" w:type="dxa"/>
            <w:vMerge w:val="restart"/>
            <w:shd w:val="clear" w:color="auto" w:fill="auto"/>
          </w:tcPr>
          <w:p w:rsidR="00E622AD" w:rsidRPr="004804C0" w:rsidRDefault="00E622AD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E622AD" w:rsidRPr="004804C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474" w:type="dxa"/>
            <w:gridSpan w:val="11"/>
            <w:shd w:val="clear" w:color="auto" w:fill="auto"/>
          </w:tcPr>
          <w:p w:rsidR="00E622AD" w:rsidRPr="004804C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4804C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E622AD" w:rsidRPr="004804C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4804C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4804C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4804C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E622AD" w:rsidRPr="004804C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E622AD" w:rsidRPr="004804C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2022</w:t>
            </w:r>
          </w:p>
        </w:tc>
        <w:tc>
          <w:tcPr>
            <w:tcW w:w="1274" w:type="dxa"/>
            <w:shd w:val="clear" w:color="auto" w:fill="auto"/>
          </w:tcPr>
          <w:p w:rsidR="00E622AD" w:rsidRPr="004804C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E622AD" w:rsidRPr="004804C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419" w:type="dxa"/>
            <w:shd w:val="clear" w:color="auto" w:fill="auto"/>
          </w:tcPr>
          <w:p w:rsidR="00E622AD" w:rsidRPr="004804C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2025-2030</w:t>
            </w:r>
          </w:p>
        </w:tc>
      </w:tr>
      <w:tr w:rsidR="00F55BA0" w:rsidRPr="00354A60" w:rsidTr="00EA1806">
        <w:tc>
          <w:tcPr>
            <w:tcW w:w="1844" w:type="dxa"/>
            <w:vMerge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4804C0" w:rsidRDefault="000B0966" w:rsidP="00AD289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2</w:t>
            </w:r>
            <w:r w:rsidR="00F16B36">
              <w:rPr>
                <w:bCs/>
                <w:color w:val="000000"/>
                <w:sz w:val="16"/>
                <w:szCs w:val="16"/>
              </w:rPr>
              <w:t> 288 886,93387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191 099,16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176 562,46343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235 091,54747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16B36" w:rsidP="00AD1D9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213 224,48648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183 398,93328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185 188,53510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1 104 321,81060</w:t>
            </w:r>
          </w:p>
        </w:tc>
      </w:tr>
      <w:tr w:rsidR="00F55BA0" w:rsidRPr="00354A60" w:rsidTr="00EA1806">
        <w:tc>
          <w:tcPr>
            <w:tcW w:w="1844" w:type="dxa"/>
            <w:vMerge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4804C0" w:rsidRDefault="00AD289C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5 582,57610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1 573,50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305,00850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1 047,60000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AD289C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1 025,66760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495,90000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1 134,90000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F55BA0" w:rsidRPr="00354A60" w:rsidTr="00EA1806">
        <w:tc>
          <w:tcPr>
            <w:tcW w:w="1844" w:type="dxa"/>
            <w:vMerge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4804C0" w:rsidRDefault="00AD289C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1 107 552,65157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85 445,00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112 381,59540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134 006,40000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AD289C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103 566,95617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82 947,30000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84 172,20000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505 033,20000</w:t>
            </w:r>
          </w:p>
        </w:tc>
      </w:tr>
      <w:tr w:rsidR="00F55BA0" w:rsidRPr="00354A60" w:rsidTr="00EA1806">
        <w:tc>
          <w:tcPr>
            <w:tcW w:w="1844" w:type="dxa"/>
            <w:vMerge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4804C0" w:rsidRDefault="000B0966" w:rsidP="00F16B3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776</w:t>
            </w:r>
            <w:r w:rsidR="00F16B36">
              <w:rPr>
                <w:bCs/>
                <w:color w:val="000000"/>
                <w:sz w:val="16"/>
                <w:szCs w:val="16"/>
              </w:rPr>
              <w:t> 455,70620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86 580,66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63 875,85953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99 438,34747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16B36" w:rsidP="00AD1D9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66 276,66271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57 600,53328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57 526,23510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345 157,41060</w:t>
            </w:r>
          </w:p>
        </w:tc>
      </w:tr>
      <w:tr w:rsidR="00F55BA0" w:rsidRPr="00354A60" w:rsidTr="00EA1806">
        <w:tc>
          <w:tcPr>
            <w:tcW w:w="1844" w:type="dxa"/>
            <w:vMerge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55BA0" w:rsidRPr="00354A60" w:rsidTr="00EA1806">
        <w:tc>
          <w:tcPr>
            <w:tcW w:w="1844" w:type="dxa"/>
            <w:vMerge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55BA0" w:rsidRPr="00354A60" w:rsidTr="00EA1806">
        <w:tc>
          <w:tcPr>
            <w:tcW w:w="1844" w:type="dxa"/>
            <w:vMerge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4804C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4804C0" w:rsidRDefault="00F26968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399 296,00000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599,20000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4804C0" w:rsidRDefault="00F26968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42 355,200</w:t>
            </w:r>
            <w:r w:rsidR="00AD289C" w:rsidRPr="004804C0">
              <w:rPr>
                <w:bCs/>
                <w:color w:val="000000"/>
                <w:sz w:val="16"/>
                <w:szCs w:val="16"/>
              </w:rPr>
              <w:t>0</w:t>
            </w:r>
            <w:r w:rsidRPr="004804C0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42 355,20000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42 355,20000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4804C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4804C0">
              <w:rPr>
                <w:bCs/>
                <w:color w:val="000000"/>
                <w:sz w:val="16"/>
                <w:szCs w:val="16"/>
              </w:rPr>
              <w:t>254 131,20000</w:t>
            </w:r>
          </w:p>
        </w:tc>
      </w:tr>
      <w:tr w:rsidR="00E622AD" w:rsidRPr="00354A60" w:rsidTr="00EA1806">
        <w:tc>
          <w:tcPr>
            <w:tcW w:w="1844" w:type="dxa"/>
            <w:vMerge w:val="restart"/>
            <w:shd w:val="clear" w:color="auto" w:fill="auto"/>
          </w:tcPr>
          <w:p w:rsidR="00E622AD" w:rsidRPr="004804C0" w:rsidRDefault="00E622AD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E622AD" w:rsidRPr="004804C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474" w:type="dxa"/>
            <w:gridSpan w:val="11"/>
            <w:shd w:val="clear" w:color="auto" w:fill="auto"/>
          </w:tcPr>
          <w:p w:rsidR="00E622AD" w:rsidRPr="004804C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2022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2025-2030</w:t>
            </w:r>
          </w:p>
        </w:tc>
      </w:tr>
      <w:tr w:rsidR="00E622AD" w:rsidRPr="00354A60" w:rsidTr="00EA1806">
        <w:trPr>
          <w:trHeight w:val="212"/>
        </w:trPr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458" w:type="dxa"/>
            <w:gridSpan w:val="13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портфеля проектов 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458" w:type="dxa"/>
            <w:gridSpan w:val="13"/>
            <w:shd w:val="clear" w:color="auto" w:fill="auto"/>
          </w:tcPr>
          <w:p w:rsidR="00E622AD" w:rsidRPr="00354A60" w:rsidRDefault="00E622AD" w:rsidP="0053014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проекта муниципального образования </w:t>
            </w:r>
          </w:p>
        </w:tc>
      </w:tr>
      <w:tr w:rsidR="00E622AD" w:rsidRPr="00354A60" w:rsidTr="00EA1806">
        <w:trPr>
          <w:trHeight w:val="278"/>
        </w:trPr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387341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387341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EA1806">
        <w:tc>
          <w:tcPr>
            <w:tcW w:w="3828" w:type="dxa"/>
            <w:gridSpan w:val="3"/>
            <w:vMerge w:val="restart"/>
            <w:shd w:val="clear" w:color="auto" w:fill="auto"/>
          </w:tcPr>
          <w:p w:rsidR="00E622AD" w:rsidRPr="00354A60" w:rsidRDefault="00E622AD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Объем налоговых расходов Нефтеюганского района </w:t>
            </w:r>
          </w:p>
        </w:tc>
        <w:tc>
          <w:tcPr>
            <w:tcW w:w="12474" w:type="dxa"/>
            <w:gridSpan w:val="11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E622AD" w:rsidRPr="00354A60" w:rsidTr="00EA1806">
        <w:tc>
          <w:tcPr>
            <w:tcW w:w="3828" w:type="dxa"/>
            <w:gridSpan w:val="3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</w:tbl>
    <w:p w:rsidR="002E5657" w:rsidRPr="00303DC2" w:rsidRDefault="002E5657" w:rsidP="00693475">
      <w:pPr>
        <w:rPr>
          <w:sz w:val="26"/>
          <w:szCs w:val="26"/>
        </w:rPr>
      </w:pPr>
    </w:p>
    <w:sectPr w:rsidR="002E5657" w:rsidRPr="00303DC2" w:rsidSect="0061554B">
      <w:pgSz w:w="16838" w:h="11906" w:orient="landscape"/>
      <w:pgMar w:top="1134" w:right="536" w:bottom="170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99F" w:rsidRDefault="00A4399F" w:rsidP="005242E9">
      <w:r>
        <w:separator/>
      </w:r>
    </w:p>
  </w:endnote>
  <w:endnote w:type="continuationSeparator" w:id="0">
    <w:p w:rsidR="00A4399F" w:rsidRDefault="00A4399F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99F" w:rsidRDefault="00A4399F" w:rsidP="005242E9">
      <w:r>
        <w:separator/>
      </w:r>
    </w:p>
  </w:footnote>
  <w:footnote w:type="continuationSeparator" w:id="0">
    <w:p w:rsidR="00A4399F" w:rsidRDefault="00A4399F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4358292"/>
      <w:docPartObj>
        <w:docPartGallery w:val="Page Numbers (Top of Page)"/>
        <w:docPartUnique/>
      </w:docPartObj>
    </w:sdtPr>
    <w:sdtContent>
      <w:p w:rsidR="0061554B" w:rsidRDefault="0061554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1554B" w:rsidRDefault="0061554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 w15:restartNumberingAfterBreak="0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 w15:restartNumberingAfterBreak="0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4DA7459"/>
    <w:multiLevelType w:val="hybridMultilevel"/>
    <w:tmpl w:val="6DE0AE2A"/>
    <w:lvl w:ilvl="0" w:tplc="8A5455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95D3A"/>
    <w:multiLevelType w:val="hybridMultilevel"/>
    <w:tmpl w:val="866A2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4"/>
  </w:num>
  <w:num w:numId="7">
    <w:abstractNumId w:val="15"/>
  </w:num>
  <w:num w:numId="8">
    <w:abstractNumId w:val="22"/>
  </w:num>
  <w:num w:numId="9">
    <w:abstractNumId w:val="5"/>
  </w:num>
  <w:num w:numId="10">
    <w:abstractNumId w:val="9"/>
  </w:num>
  <w:num w:numId="11">
    <w:abstractNumId w:val="6"/>
  </w:num>
  <w:num w:numId="12">
    <w:abstractNumId w:val="19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</w:num>
  <w:num w:numId="17">
    <w:abstractNumId w:val="7"/>
  </w:num>
  <w:num w:numId="18">
    <w:abstractNumId w:val="10"/>
  </w:num>
  <w:num w:numId="19">
    <w:abstractNumId w:val="0"/>
  </w:num>
  <w:num w:numId="20">
    <w:abstractNumId w:val="12"/>
  </w:num>
  <w:num w:numId="21">
    <w:abstractNumId w:val="18"/>
  </w:num>
  <w:num w:numId="22">
    <w:abstractNumId w:val="11"/>
  </w:num>
  <w:num w:numId="23">
    <w:abstractNumId w:val="14"/>
  </w:num>
  <w:num w:numId="24">
    <w:abstractNumId w:val="25"/>
  </w:num>
  <w:num w:numId="25">
    <w:abstractNumId w:val="24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462C4"/>
    <w:rsid w:val="000501C7"/>
    <w:rsid w:val="0005533E"/>
    <w:rsid w:val="00065BDF"/>
    <w:rsid w:val="00066CF4"/>
    <w:rsid w:val="000670B9"/>
    <w:rsid w:val="00071ED8"/>
    <w:rsid w:val="000737BC"/>
    <w:rsid w:val="00076381"/>
    <w:rsid w:val="0007735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0966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179B6"/>
    <w:rsid w:val="00120B5F"/>
    <w:rsid w:val="001246C8"/>
    <w:rsid w:val="001270A7"/>
    <w:rsid w:val="00130562"/>
    <w:rsid w:val="001323C5"/>
    <w:rsid w:val="001327A1"/>
    <w:rsid w:val="00132A61"/>
    <w:rsid w:val="001346FA"/>
    <w:rsid w:val="0013649F"/>
    <w:rsid w:val="00137528"/>
    <w:rsid w:val="00141594"/>
    <w:rsid w:val="0014197C"/>
    <w:rsid w:val="00142792"/>
    <w:rsid w:val="001451B8"/>
    <w:rsid w:val="00146BEB"/>
    <w:rsid w:val="00156AD6"/>
    <w:rsid w:val="00156ADD"/>
    <w:rsid w:val="00156C09"/>
    <w:rsid w:val="001576E0"/>
    <w:rsid w:val="00160E83"/>
    <w:rsid w:val="001627D3"/>
    <w:rsid w:val="00163CE1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0B8A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337"/>
    <w:rsid w:val="001F2494"/>
    <w:rsid w:val="001F2E1C"/>
    <w:rsid w:val="001F75E0"/>
    <w:rsid w:val="00201C92"/>
    <w:rsid w:val="00204634"/>
    <w:rsid w:val="00204718"/>
    <w:rsid w:val="00205D59"/>
    <w:rsid w:val="00205EBD"/>
    <w:rsid w:val="00206B76"/>
    <w:rsid w:val="002107B0"/>
    <w:rsid w:val="00211A47"/>
    <w:rsid w:val="002131E7"/>
    <w:rsid w:val="002158E0"/>
    <w:rsid w:val="002175BE"/>
    <w:rsid w:val="00221FAD"/>
    <w:rsid w:val="002234DD"/>
    <w:rsid w:val="00227390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2FB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386A"/>
    <w:rsid w:val="002A600F"/>
    <w:rsid w:val="002A6C3D"/>
    <w:rsid w:val="002B0254"/>
    <w:rsid w:val="002B46BA"/>
    <w:rsid w:val="002B64C5"/>
    <w:rsid w:val="002C6BEE"/>
    <w:rsid w:val="002C6C2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2F5ACA"/>
    <w:rsid w:val="0030086B"/>
    <w:rsid w:val="00300D0A"/>
    <w:rsid w:val="003013C8"/>
    <w:rsid w:val="00303DC2"/>
    <w:rsid w:val="00304377"/>
    <w:rsid w:val="003053D4"/>
    <w:rsid w:val="00306A56"/>
    <w:rsid w:val="00311EEC"/>
    <w:rsid w:val="003121F8"/>
    <w:rsid w:val="00315B14"/>
    <w:rsid w:val="00317157"/>
    <w:rsid w:val="00317290"/>
    <w:rsid w:val="0032067B"/>
    <w:rsid w:val="00323A44"/>
    <w:rsid w:val="003261E5"/>
    <w:rsid w:val="003267D9"/>
    <w:rsid w:val="00330BF4"/>
    <w:rsid w:val="003344D6"/>
    <w:rsid w:val="0033480D"/>
    <w:rsid w:val="00334D38"/>
    <w:rsid w:val="00343A64"/>
    <w:rsid w:val="003528B0"/>
    <w:rsid w:val="003528E5"/>
    <w:rsid w:val="00354A6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09AB"/>
    <w:rsid w:val="00391769"/>
    <w:rsid w:val="0039381A"/>
    <w:rsid w:val="0039618B"/>
    <w:rsid w:val="003A2AA2"/>
    <w:rsid w:val="003A77AB"/>
    <w:rsid w:val="003B0295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2903"/>
    <w:rsid w:val="0041330F"/>
    <w:rsid w:val="004261F6"/>
    <w:rsid w:val="00426FEE"/>
    <w:rsid w:val="00430835"/>
    <w:rsid w:val="0043367B"/>
    <w:rsid w:val="004379BD"/>
    <w:rsid w:val="00441D6C"/>
    <w:rsid w:val="00442FCD"/>
    <w:rsid w:val="0044498B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4C0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16B1F"/>
    <w:rsid w:val="00516E9D"/>
    <w:rsid w:val="00520507"/>
    <w:rsid w:val="00523CC2"/>
    <w:rsid w:val="005242E9"/>
    <w:rsid w:val="005254A8"/>
    <w:rsid w:val="00525814"/>
    <w:rsid w:val="00526D51"/>
    <w:rsid w:val="0053000F"/>
    <w:rsid w:val="00530149"/>
    <w:rsid w:val="005317D6"/>
    <w:rsid w:val="00536B62"/>
    <w:rsid w:val="00541521"/>
    <w:rsid w:val="00543C4E"/>
    <w:rsid w:val="00547676"/>
    <w:rsid w:val="00550F60"/>
    <w:rsid w:val="00553A0E"/>
    <w:rsid w:val="00561234"/>
    <w:rsid w:val="00561477"/>
    <w:rsid w:val="00564565"/>
    <w:rsid w:val="005672D7"/>
    <w:rsid w:val="00567882"/>
    <w:rsid w:val="00572181"/>
    <w:rsid w:val="0057596A"/>
    <w:rsid w:val="00582215"/>
    <w:rsid w:val="00587164"/>
    <w:rsid w:val="00587636"/>
    <w:rsid w:val="0058774A"/>
    <w:rsid w:val="0059097E"/>
    <w:rsid w:val="0059329D"/>
    <w:rsid w:val="00594718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04C3"/>
    <w:rsid w:val="005E2226"/>
    <w:rsid w:val="005E5440"/>
    <w:rsid w:val="005E5918"/>
    <w:rsid w:val="005E7371"/>
    <w:rsid w:val="005F018C"/>
    <w:rsid w:val="005F2F6B"/>
    <w:rsid w:val="005F3B03"/>
    <w:rsid w:val="005F7FA9"/>
    <w:rsid w:val="00610587"/>
    <w:rsid w:val="00610750"/>
    <w:rsid w:val="006107A0"/>
    <w:rsid w:val="00611544"/>
    <w:rsid w:val="0061263A"/>
    <w:rsid w:val="006138F1"/>
    <w:rsid w:val="0061554B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39BD"/>
    <w:rsid w:val="006A47A9"/>
    <w:rsid w:val="006B6861"/>
    <w:rsid w:val="006B6883"/>
    <w:rsid w:val="006B7528"/>
    <w:rsid w:val="006B79DE"/>
    <w:rsid w:val="006B7FB5"/>
    <w:rsid w:val="006C2B48"/>
    <w:rsid w:val="006C3335"/>
    <w:rsid w:val="006C4886"/>
    <w:rsid w:val="006C5BB7"/>
    <w:rsid w:val="006D1AFB"/>
    <w:rsid w:val="006D2EF9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2E2"/>
    <w:rsid w:val="006F5A17"/>
    <w:rsid w:val="0070008A"/>
    <w:rsid w:val="007007D8"/>
    <w:rsid w:val="00701333"/>
    <w:rsid w:val="00701710"/>
    <w:rsid w:val="00704E4A"/>
    <w:rsid w:val="00705DF3"/>
    <w:rsid w:val="00707713"/>
    <w:rsid w:val="007137FF"/>
    <w:rsid w:val="007149BA"/>
    <w:rsid w:val="007170F1"/>
    <w:rsid w:val="00717371"/>
    <w:rsid w:val="007306C5"/>
    <w:rsid w:val="0073314F"/>
    <w:rsid w:val="00733B62"/>
    <w:rsid w:val="00734A35"/>
    <w:rsid w:val="00740611"/>
    <w:rsid w:val="00740A45"/>
    <w:rsid w:val="0074222A"/>
    <w:rsid w:val="00746C5F"/>
    <w:rsid w:val="007556DF"/>
    <w:rsid w:val="00756246"/>
    <w:rsid w:val="00756527"/>
    <w:rsid w:val="0075748C"/>
    <w:rsid w:val="00760643"/>
    <w:rsid w:val="007631E5"/>
    <w:rsid w:val="00763660"/>
    <w:rsid w:val="00770A42"/>
    <w:rsid w:val="00774BB2"/>
    <w:rsid w:val="0077536A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B1D4D"/>
    <w:rsid w:val="007B6F6E"/>
    <w:rsid w:val="007C3F92"/>
    <w:rsid w:val="007C4EAF"/>
    <w:rsid w:val="007C5320"/>
    <w:rsid w:val="007C62D9"/>
    <w:rsid w:val="007D25E1"/>
    <w:rsid w:val="007D5523"/>
    <w:rsid w:val="007E35B0"/>
    <w:rsid w:val="007E3E9F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7F7F67"/>
    <w:rsid w:val="00801A66"/>
    <w:rsid w:val="00803C4B"/>
    <w:rsid w:val="008045D8"/>
    <w:rsid w:val="0080699A"/>
    <w:rsid w:val="008120E5"/>
    <w:rsid w:val="008127E4"/>
    <w:rsid w:val="008148CE"/>
    <w:rsid w:val="0081516E"/>
    <w:rsid w:val="00816CD0"/>
    <w:rsid w:val="00817E35"/>
    <w:rsid w:val="0082052E"/>
    <w:rsid w:val="00820718"/>
    <w:rsid w:val="008215B8"/>
    <w:rsid w:val="00821828"/>
    <w:rsid w:val="00826B34"/>
    <w:rsid w:val="008313D0"/>
    <w:rsid w:val="00837A33"/>
    <w:rsid w:val="00840E1D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60EE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EEA"/>
    <w:rsid w:val="008D5553"/>
    <w:rsid w:val="008D783C"/>
    <w:rsid w:val="008E1F18"/>
    <w:rsid w:val="008E2430"/>
    <w:rsid w:val="008E3996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44FFF"/>
    <w:rsid w:val="00951D26"/>
    <w:rsid w:val="009520C3"/>
    <w:rsid w:val="00952197"/>
    <w:rsid w:val="00953199"/>
    <w:rsid w:val="00953212"/>
    <w:rsid w:val="00954572"/>
    <w:rsid w:val="009574B7"/>
    <w:rsid w:val="00962A36"/>
    <w:rsid w:val="00965926"/>
    <w:rsid w:val="00965ADD"/>
    <w:rsid w:val="009674B6"/>
    <w:rsid w:val="00977110"/>
    <w:rsid w:val="0097721F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399F"/>
    <w:rsid w:val="00A449AC"/>
    <w:rsid w:val="00A44DEB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2424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D1D9F"/>
    <w:rsid w:val="00AD254F"/>
    <w:rsid w:val="00AD289C"/>
    <w:rsid w:val="00AD3904"/>
    <w:rsid w:val="00AE1C67"/>
    <w:rsid w:val="00AE2540"/>
    <w:rsid w:val="00AE30D7"/>
    <w:rsid w:val="00AE3277"/>
    <w:rsid w:val="00AF1F45"/>
    <w:rsid w:val="00AF5045"/>
    <w:rsid w:val="00B02809"/>
    <w:rsid w:val="00B037A0"/>
    <w:rsid w:val="00B04154"/>
    <w:rsid w:val="00B12FDF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26F8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54B"/>
    <w:rsid w:val="00B74B29"/>
    <w:rsid w:val="00B74E0C"/>
    <w:rsid w:val="00B80395"/>
    <w:rsid w:val="00B80AB3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A503E"/>
    <w:rsid w:val="00BB13F2"/>
    <w:rsid w:val="00BB353C"/>
    <w:rsid w:val="00BB3A8F"/>
    <w:rsid w:val="00BB5446"/>
    <w:rsid w:val="00BC454E"/>
    <w:rsid w:val="00BC7ECD"/>
    <w:rsid w:val="00BD003B"/>
    <w:rsid w:val="00BD0E82"/>
    <w:rsid w:val="00BD0F2E"/>
    <w:rsid w:val="00BD5344"/>
    <w:rsid w:val="00BE1231"/>
    <w:rsid w:val="00BE20AB"/>
    <w:rsid w:val="00BE7ABC"/>
    <w:rsid w:val="00BF059E"/>
    <w:rsid w:val="00BF3A97"/>
    <w:rsid w:val="00C05905"/>
    <w:rsid w:val="00C106F0"/>
    <w:rsid w:val="00C11480"/>
    <w:rsid w:val="00C117AB"/>
    <w:rsid w:val="00C13597"/>
    <w:rsid w:val="00C16FC9"/>
    <w:rsid w:val="00C241D7"/>
    <w:rsid w:val="00C27604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231D"/>
    <w:rsid w:val="00C74F41"/>
    <w:rsid w:val="00C755CA"/>
    <w:rsid w:val="00C767CE"/>
    <w:rsid w:val="00C9489F"/>
    <w:rsid w:val="00C9786B"/>
    <w:rsid w:val="00CA14C3"/>
    <w:rsid w:val="00CA19A1"/>
    <w:rsid w:val="00CA1ECC"/>
    <w:rsid w:val="00CA4137"/>
    <w:rsid w:val="00CA43D6"/>
    <w:rsid w:val="00CB68BE"/>
    <w:rsid w:val="00CC6536"/>
    <w:rsid w:val="00CC7EEB"/>
    <w:rsid w:val="00CD1889"/>
    <w:rsid w:val="00CD1B1A"/>
    <w:rsid w:val="00CD26DB"/>
    <w:rsid w:val="00CD580F"/>
    <w:rsid w:val="00CD73CD"/>
    <w:rsid w:val="00CE0E57"/>
    <w:rsid w:val="00CE0F4C"/>
    <w:rsid w:val="00CE1BD6"/>
    <w:rsid w:val="00CF2FA8"/>
    <w:rsid w:val="00CF7088"/>
    <w:rsid w:val="00D014E3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2B2B"/>
    <w:rsid w:val="00D3601F"/>
    <w:rsid w:val="00D36455"/>
    <w:rsid w:val="00D4464A"/>
    <w:rsid w:val="00D602B4"/>
    <w:rsid w:val="00D6030F"/>
    <w:rsid w:val="00D61552"/>
    <w:rsid w:val="00D62CE8"/>
    <w:rsid w:val="00D65956"/>
    <w:rsid w:val="00D672DD"/>
    <w:rsid w:val="00D702B2"/>
    <w:rsid w:val="00D75CA1"/>
    <w:rsid w:val="00D769D4"/>
    <w:rsid w:val="00D819CC"/>
    <w:rsid w:val="00D825C8"/>
    <w:rsid w:val="00D84372"/>
    <w:rsid w:val="00D85A00"/>
    <w:rsid w:val="00D90A2F"/>
    <w:rsid w:val="00D914F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D3C"/>
    <w:rsid w:val="00DD57C0"/>
    <w:rsid w:val="00DE0429"/>
    <w:rsid w:val="00DE7717"/>
    <w:rsid w:val="00DF3964"/>
    <w:rsid w:val="00DF6032"/>
    <w:rsid w:val="00DF6511"/>
    <w:rsid w:val="00E062F8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56D90"/>
    <w:rsid w:val="00E622AD"/>
    <w:rsid w:val="00E63211"/>
    <w:rsid w:val="00E7430B"/>
    <w:rsid w:val="00E754F3"/>
    <w:rsid w:val="00E85810"/>
    <w:rsid w:val="00E934C5"/>
    <w:rsid w:val="00E95F1F"/>
    <w:rsid w:val="00E9672E"/>
    <w:rsid w:val="00EA0720"/>
    <w:rsid w:val="00EB14EA"/>
    <w:rsid w:val="00EB2AA1"/>
    <w:rsid w:val="00EB2E15"/>
    <w:rsid w:val="00EB486A"/>
    <w:rsid w:val="00EB5873"/>
    <w:rsid w:val="00EC3502"/>
    <w:rsid w:val="00EC3834"/>
    <w:rsid w:val="00EC4A2B"/>
    <w:rsid w:val="00EC5F36"/>
    <w:rsid w:val="00EC7E8F"/>
    <w:rsid w:val="00ED2B3B"/>
    <w:rsid w:val="00ED4936"/>
    <w:rsid w:val="00EE0AF7"/>
    <w:rsid w:val="00EE3F45"/>
    <w:rsid w:val="00EE4F70"/>
    <w:rsid w:val="00EE5377"/>
    <w:rsid w:val="00EE7113"/>
    <w:rsid w:val="00EE7E93"/>
    <w:rsid w:val="00EF50E6"/>
    <w:rsid w:val="00EF6D72"/>
    <w:rsid w:val="00F00A97"/>
    <w:rsid w:val="00F01B19"/>
    <w:rsid w:val="00F023E7"/>
    <w:rsid w:val="00F04AA9"/>
    <w:rsid w:val="00F116E5"/>
    <w:rsid w:val="00F12494"/>
    <w:rsid w:val="00F13676"/>
    <w:rsid w:val="00F1375A"/>
    <w:rsid w:val="00F13D29"/>
    <w:rsid w:val="00F15F52"/>
    <w:rsid w:val="00F16B36"/>
    <w:rsid w:val="00F17BAB"/>
    <w:rsid w:val="00F222C0"/>
    <w:rsid w:val="00F22B2F"/>
    <w:rsid w:val="00F2361C"/>
    <w:rsid w:val="00F26968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55BA0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6D55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D3288"/>
    <w:rsid w:val="00FE213E"/>
    <w:rsid w:val="00FE2887"/>
    <w:rsid w:val="00FE45E8"/>
    <w:rsid w:val="00FE5708"/>
    <w:rsid w:val="00FE6805"/>
    <w:rsid w:val="00FF2EE6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F352F"/>
  <w15:docId w15:val="{FDE1D6E7-DAC4-489A-81FE-23005BF73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A4453-DEBA-4E00-ACFE-4B9CBF25C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Аманалиева Акмоор Айбековна</cp:lastModifiedBy>
  <cp:revision>3</cp:revision>
  <cp:lastPrinted>2022-06-02T08:22:00Z</cp:lastPrinted>
  <dcterms:created xsi:type="dcterms:W3CDTF">2022-06-02T08:22:00Z</dcterms:created>
  <dcterms:modified xsi:type="dcterms:W3CDTF">2022-06-03T08:25:00Z</dcterms:modified>
</cp:coreProperties>
</file>