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D6D166" w14:textId="77777777" w:rsidR="005227A5" w:rsidRPr="003301B0" w:rsidRDefault="005227A5" w:rsidP="008A141C">
      <w:pPr>
        <w:keepNext/>
        <w:tabs>
          <w:tab w:val="left" w:pos="9639"/>
        </w:tabs>
        <w:spacing w:after="0" w:line="240" w:lineRule="auto"/>
        <w:jc w:val="center"/>
        <w:outlineLvl w:val="5"/>
        <w:rPr>
          <w:rFonts w:ascii="Arial" w:hAnsi="Arial"/>
          <w:b/>
          <w:sz w:val="16"/>
          <w:szCs w:val="20"/>
        </w:rPr>
      </w:pPr>
      <w:bookmarkStart w:id="0" w:name="_Hlk81306431"/>
      <w:r>
        <w:rPr>
          <w:b/>
          <w:noProof/>
          <w:sz w:val="16"/>
        </w:rPr>
        <w:drawing>
          <wp:inline distT="0" distB="0" distL="0" distR="0" wp14:anchorId="492A9803" wp14:editId="02167832">
            <wp:extent cx="638175" cy="73342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2BF645" w14:textId="77777777" w:rsidR="005227A5" w:rsidRPr="003301B0" w:rsidRDefault="005227A5" w:rsidP="008A141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14938218" w14:textId="77777777" w:rsidR="005227A5" w:rsidRPr="003301B0" w:rsidRDefault="005227A5" w:rsidP="008A141C">
      <w:pPr>
        <w:spacing w:after="0" w:line="240" w:lineRule="auto"/>
        <w:jc w:val="center"/>
        <w:rPr>
          <w:rFonts w:ascii="Times New Roman" w:hAnsi="Times New Roman"/>
          <w:b/>
          <w:sz w:val="42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 xml:space="preserve">АДМИНИСТРАЦИЯ  </w:t>
      </w:r>
    </w:p>
    <w:p w14:paraId="79F2A211" w14:textId="77777777" w:rsidR="005227A5" w:rsidRPr="003301B0" w:rsidRDefault="005227A5" w:rsidP="008A141C">
      <w:pPr>
        <w:spacing w:after="0" w:line="240" w:lineRule="auto"/>
        <w:jc w:val="center"/>
        <w:rPr>
          <w:rFonts w:ascii="Times New Roman" w:hAnsi="Times New Roman"/>
          <w:b/>
          <w:sz w:val="19"/>
          <w:szCs w:val="42"/>
        </w:rPr>
      </w:pPr>
      <w:r w:rsidRPr="003301B0">
        <w:rPr>
          <w:rFonts w:ascii="Times New Roman" w:hAnsi="Times New Roman"/>
          <w:b/>
          <w:sz w:val="42"/>
          <w:szCs w:val="42"/>
        </w:rPr>
        <w:t>НЕФТЕЮГАНСКОГО РАЙОНА</w:t>
      </w:r>
    </w:p>
    <w:p w14:paraId="6C404DB9" w14:textId="77777777" w:rsidR="005227A5" w:rsidRPr="003301B0" w:rsidRDefault="005227A5" w:rsidP="008A141C">
      <w:pPr>
        <w:spacing w:after="0" w:line="240" w:lineRule="auto"/>
        <w:jc w:val="center"/>
        <w:rPr>
          <w:rFonts w:ascii="Times New Roman" w:hAnsi="Times New Roman"/>
          <w:b/>
          <w:sz w:val="32"/>
          <w:szCs w:val="24"/>
        </w:rPr>
      </w:pPr>
    </w:p>
    <w:p w14:paraId="79F2B39B" w14:textId="77777777" w:rsidR="005227A5" w:rsidRPr="00925532" w:rsidRDefault="005227A5" w:rsidP="008A141C">
      <w:pPr>
        <w:spacing w:after="0" w:line="240" w:lineRule="auto"/>
        <w:jc w:val="center"/>
        <w:rPr>
          <w:rFonts w:ascii="Times New Roman" w:hAnsi="Times New Roman"/>
          <w:b/>
          <w:caps/>
          <w:sz w:val="36"/>
          <w:szCs w:val="38"/>
        </w:rPr>
      </w:pPr>
      <w:r w:rsidRPr="003301B0">
        <w:rPr>
          <w:rFonts w:ascii="Times New Roman" w:hAnsi="Times New Roman"/>
          <w:b/>
          <w:caps/>
          <w:sz w:val="36"/>
          <w:szCs w:val="38"/>
        </w:rPr>
        <w:t>постановление</w:t>
      </w:r>
    </w:p>
    <w:p w14:paraId="6EE135D2" w14:textId="77777777" w:rsidR="005227A5" w:rsidRPr="00925532" w:rsidRDefault="005227A5" w:rsidP="003301B0">
      <w:pPr>
        <w:spacing w:after="0" w:line="240" w:lineRule="auto"/>
        <w:rPr>
          <w:rFonts w:ascii="Times New Roman" w:hAnsi="Times New Roman"/>
          <w:sz w:val="20"/>
          <w:szCs w:val="24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5227A5" w:rsidRPr="00925532" w14:paraId="0A83454B" w14:textId="77777777" w:rsidTr="00D63BB7"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14:paraId="50DAA483" w14:textId="77777777" w:rsidR="005227A5" w:rsidRPr="005932D4" w:rsidRDefault="005227A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11.03.2024</w:t>
            </w:r>
          </w:p>
        </w:tc>
        <w:tc>
          <w:tcPr>
            <w:tcW w:w="6595" w:type="dxa"/>
            <w:vMerge w:val="restart"/>
          </w:tcPr>
          <w:p w14:paraId="6EE60CBB" w14:textId="32765055" w:rsidR="005227A5" w:rsidRPr="005932D4" w:rsidRDefault="005227A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  <w:u w:val="single"/>
              </w:rPr>
            </w:pPr>
            <w:r w:rsidRPr="005932D4">
              <w:rPr>
                <w:rFonts w:ascii="Times New Roman" w:hAnsi="Times New Roman"/>
                <w:sz w:val="26"/>
                <w:szCs w:val="26"/>
              </w:rPr>
              <w:t>№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  <w:u w:val="single"/>
              </w:rPr>
              <w:t>252-</w:t>
            </w:r>
            <w:r w:rsidRPr="005932D4">
              <w:rPr>
                <w:rFonts w:ascii="Times New Roman" w:hAnsi="Times New Roman"/>
                <w:sz w:val="26"/>
                <w:szCs w:val="26"/>
                <w:u w:val="single"/>
              </w:rPr>
              <w:t>па-нпа</w:t>
            </w:r>
          </w:p>
        </w:tc>
      </w:tr>
      <w:tr w:rsidR="005227A5" w:rsidRPr="003301B0" w14:paraId="3EA83D9D" w14:textId="77777777" w:rsidTr="00D63BB7">
        <w:trPr>
          <w:cantSplit/>
          <w:trHeight w:val="70"/>
        </w:trPr>
        <w:tc>
          <w:tcPr>
            <w:tcW w:w="3119" w:type="dxa"/>
          </w:tcPr>
          <w:p w14:paraId="6905FC53" w14:textId="77777777" w:rsidR="005227A5" w:rsidRPr="003301B0" w:rsidRDefault="005227A5" w:rsidP="008A141C">
            <w:pPr>
              <w:spacing w:after="0" w:line="240" w:lineRule="auto"/>
              <w:rPr>
                <w:rFonts w:ascii="Times New Roman" w:hAnsi="Times New Roman"/>
                <w:sz w:val="4"/>
                <w:szCs w:val="24"/>
              </w:rPr>
            </w:pPr>
          </w:p>
          <w:p w14:paraId="25ADF131" w14:textId="77777777" w:rsidR="005227A5" w:rsidRPr="003301B0" w:rsidRDefault="005227A5" w:rsidP="008A14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</w:rPr>
            </w:pPr>
          </w:p>
        </w:tc>
        <w:tc>
          <w:tcPr>
            <w:tcW w:w="6595" w:type="dxa"/>
            <w:vMerge/>
          </w:tcPr>
          <w:p w14:paraId="1D0AB401" w14:textId="77777777" w:rsidR="005227A5" w:rsidRPr="003301B0" w:rsidRDefault="005227A5" w:rsidP="008A141C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4"/>
              </w:rPr>
            </w:pPr>
          </w:p>
        </w:tc>
      </w:tr>
    </w:tbl>
    <w:p w14:paraId="5750932A" w14:textId="77777777" w:rsidR="005227A5" w:rsidRDefault="005227A5" w:rsidP="0021463A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proofErr w:type="spellStart"/>
      <w:r w:rsidRPr="00120A57">
        <w:rPr>
          <w:rFonts w:ascii="Times New Roman" w:hAnsi="Times New Roman"/>
          <w:bCs/>
          <w:sz w:val="24"/>
          <w:szCs w:val="24"/>
        </w:rPr>
        <w:t>г.Нефтеюганск</w:t>
      </w:r>
      <w:bookmarkEnd w:id="0"/>
      <w:proofErr w:type="spellEnd"/>
    </w:p>
    <w:p w14:paraId="5B113C33" w14:textId="1083155A" w:rsidR="00607A21" w:rsidRDefault="00607A21" w:rsidP="00607A2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14:paraId="36BBADC5" w14:textId="4E65B4F2" w:rsidR="003417EB" w:rsidRPr="00D449D3" w:rsidRDefault="001C0172" w:rsidP="00607A21">
      <w:pPr>
        <w:pStyle w:val="ConsPlusTitle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D449D3">
        <w:rPr>
          <w:rFonts w:ascii="Times New Roman" w:hAnsi="Times New Roman" w:cs="Times New Roman"/>
          <w:b w:val="0"/>
          <w:sz w:val="26"/>
          <w:szCs w:val="26"/>
        </w:rPr>
        <w:t>О внесении изменений в постановление администрации</w:t>
      </w:r>
      <w:r w:rsidR="00607A21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D449D3">
        <w:rPr>
          <w:rFonts w:ascii="Times New Roman" w:hAnsi="Times New Roman" w:cs="Times New Roman"/>
          <w:b w:val="0"/>
          <w:sz w:val="26"/>
          <w:szCs w:val="26"/>
        </w:rPr>
        <w:t xml:space="preserve">Нефтеюганского района </w:t>
      </w:r>
      <w:r w:rsidR="00607A21">
        <w:rPr>
          <w:rFonts w:ascii="Times New Roman" w:hAnsi="Times New Roman" w:cs="Times New Roman"/>
          <w:b w:val="0"/>
          <w:sz w:val="26"/>
          <w:szCs w:val="26"/>
        </w:rPr>
        <w:br/>
      </w:r>
      <w:r w:rsidRPr="00D449D3">
        <w:rPr>
          <w:rFonts w:ascii="Times New Roman" w:hAnsi="Times New Roman" w:cs="Times New Roman"/>
          <w:b w:val="0"/>
          <w:sz w:val="26"/>
          <w:szCs w:val="26"/>
        </w:rPr>
        <w:t>от 23.12.2019 № 2681</w:t>
      </w:r>
      <w:r w:rsidR="00607A21">
        <w:rPr>
          <w:rFonts w:ascii="Times New Roman" w:hAnsi="Times New Roman" w:cs="Times New Roman"/>
          <w:b w:val="0"/>
          <w:sz w:val="26"/>
          <w:szCs w:val="26"/>
        </w:rPr>
        <w:t>-</w:t>
      </w:r>
      <w:r w:rsidRPr="00D449D3">
        <w:rPr>
          <w:rFonts w:ascii="Times New Roman" w:hAnsi="Times New Roman" w:cs="Times New Roman"/>
          <w:b w:val="0"/>
          <w:sz w:val="26"/>
          <w:szCs w:val="26"/>
        </w:rPr>
        <w:t>па</w:t>
      </w:r>
      <w:r w:rsidR="00607A21">
        <w:rPr>
          <w:rFonts w:ascii="Times New Roman" w:hAnsi="Times New Roman" w:cs="Times New Roman"/>
          <w:b w:val="0"/>
          <w:sz w:val="26"/>
          <w:szCs w:val="26"/>
        </w:rPr>
        <w:t>-</w:t>
      </w:r>
      <w:r w:rsidRPr="00D449D3">
        <w:rPr>
          <w:rFonts w:ascii="Times New Roman" w:hAnsi="Times New Roman" w:cs="Times New Roman"/>
          <w:b w:val="0"/>
          <w:sz w:val="26"/>
          <w:szCs w:val="26"/>
        </w:rPr>
        <w:t>нпа «</w:t>
      </w:r>
      <w:r w:rsidR="00D87BE9" w:rsidRPr="00D449D3">
        <w:rPr>
          <w:rFonts w:ascii="Times New Roman" w:hAnsi="Times New Roman" w:cs="Times New Roman"/>
          <w:b w:val="0"/>
          <w:sz w:val="26"/>
          <w:szCs w:val="26"/>
        </w:rPr>
        <w:t>Об установлении размера платы</w:t>
      </w:r>
      <w:r w:rsidRPr="00D449D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607A21">
        <w:rPr>
          <w:rFonts w:ascii="Times New Roman" w:hAnsi="Times New Roman" w:cs="Times New Roman"/>
          <w:b w:val="0"/>
          <w:sz w:val="26"/>
          <w:szCs w:val="26"/>
        </w:rPr>
        <w:br/>
      </w:r>
      <w:r w:rsidR="00D87BE9" w:rsidRPr="00D449D3">
        <w:rPr>
          <w:rFonts w:ascii="Times New Roman" w:hAnsi="Times New Roman" w:cs="Times New Roman"/>
          <w:b w:val="0"/>
          <w:sz w:val="26"/>
          <w:szCs w:val="26"/>
        </w:rPr>
        <w:t xml:space="preserve">за </w:t>
      </w:r>
      <w:r w:rsidR="00BE68AB" w:rsidRPr="00D449D3">
        <w:rPr>
          <w:rFonts w:ascii="Times New Roman" w:hAnsi="Times New Roman" w:cs="Times New Roman"/>
          <w:b w:val="0"/>
          <w:sz w:val="26"/>
          <w:szCs w:val="26"/>
        </w:rPr>
        <w:t xml:space="preserve">пользование </w:t>
      </w:r>
      <w:r w:rsidR="00B524E3" w:rsidRPr="00D449D3">
        <w:rPr>
          <w:rFonts w:ascii="Times New Roman" w:hAnsi="Times New Roman" w:cs="Times New Roman"/>
          <w:b w:val="0"/>
          <w:sz w:val="26"/>
          <w:szCs w:val="26"/>
        </w:rPr>
        <w:t>жил</w:t>
      </w:r>
      <w:r w:rsidR="00BE68AB" w:rsidRPr="00D449D3">
        <w:rPr>
          <w:rFonts w:ascii="Times New Roman" w:hAnsi="Times New Roman" w:cs="Times New Roman"/>
          <w:b w:val="0"/>
          <w:sz w:val="26"/>
          <w:szCs w:val="26"/>
        </w:rPr>
        <w:t>ым</w:t>
      </w:r>
      <w:r w:rsidR="00B524E3" w:rsidRPr="00D449D3">
        <w:rPr>
          <w:rFonts w:ascii="Times New Roman" w:hAnsi="Times New Roman" w:cs="Times New Roman"/>
          <w:b w:val="0"/>
          <w:sz w:val="26"/>
          <w:szCs w:val="26"/>
        </w:rPr>
        <w:t xml:space="preserve"> помещени</w:t>
      </w:r>
      <w:r w:rsidR="00BE68AB" w:rsidRPr="00D449D3">
        <w:rPr>
          <w:rFonts w:ascii="Times New Roman" w:hAnsi="Times New Roman" w:cs="Times New Roman"/>
          <w:b w:val="0"/>
          <w:sz w:val="26"/>
          <w:szCs w:val="26"/>
        </w:rPr>
        <w:t>ем</w:t>
      </w:r>
      <w:r w:rsidRPr="00D449D3">
        <w:rPr>
          <w:rFonts w:ascii="Times New Roman" w:hAnsi="Times New Roman" w:cs="Times New Roman"/>
          <w:b w:val="0"/>
          <w:sz w:val="26"/>
          <w:szCs w:val="26"/>
        </w:rPr>
        <w:t>»</w:t>
      </w:r>
    </w:p>
    <w:p w14:paraId="601BCF07" w14:textId="77777777" w:rsidR="00D87BE9" w:rsidRPr="00D449D3" w:rsidRDefault="00D87BE9" w:rsidP="00607A21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25E226A5" w14:textId="77777777" w:rsidR="00D87BE9" w:rsidRPr="00D449D3" w:rsidRDefault="00D87BE9" w:rsidP="00607A21">
      <w:pPr>
        <w:pStyle w:val="ConsPlusNormal"/>
        <w:widowControl/>
        <w:jc w:val="center"/>
        <w:rPr>
          <w:rFonts w:ascii="Times New Roman" w:hAnsi="Times New Roman" w:cs="Times New Roman"/>
          <w:sz w:val="26"/>
          <w:szCs w:val="26"/>
        </w:rPr>
      </w:pPr>
    </w:p>
    <w:p w14:paraId="6FF15F61" w14:textId="77777777" w:rsidR="00D87BE9" w:rsidRPr="00D449D3" w:rsidRDefault="00D10EDA" w:rsidP="00607A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9D3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r w:rsidR="00D64886" w:rsidRPr="00D449D3">
        <w:rPr>
          <w:rFonts w:ascii="Times New Roman" w:hAnsi="Times New Roman" w:cs="Times New Roman"/>
          <w:sz w:val="26"/>
          <w:szCs w:val="26"/>
        </w:rPr>
        <w:t xml:space="preserve">частью 3 </w:t>
      </w:r>
      <w:r w:rsidR="00A53060" w:rsidRPr="00D449D3">
        <w:rPr>
          <w:rFonts w:ascii="Times New Roman" w:hAnsi="Times New Roman" w:cs="Times New Roman"/>
          <w:sz w:val="26"/>
          <w:szCs w:val="26"/>
        </w:rPr>
        <w:t>стать</w:t>
      </w:r>
      <w:r w:rsidR="00D64886" w:rsidRPr="00D449D3">
        <w:rPr>
          <w:rFonts w:ascii="Times New Roman" w:hAnsi="Times New Roman" w:cs="Times New Roman"/>
          <w:sz w:val="26"/>
          <w:szCs w:val="26"/>
        </w:rPr>
        <w:t>и</w:t>
      </w:r>
      <w:r w:rsidR="00A53060" w:rsidRPr="00D449D3">
        <w:rPr>
          <w:rFonts w:ascii="Times New Roman" w:hAnsi="Times New Roman" w:cs="Times New Roman"/>
          <w:sz w:val="26"/>
          <w:szCs w:val="26"/>
        </w:rPr>
        <w:t xml:space="preserve"> </w:t>
      </w:r>
      <w:r w:rsidR="00D87BE9" w:rsidRPr="00D449D3">
        <w:rPr>
          <w:rFonts w:ascii="Times New Roman" w:hAnsi="Times New Roman" w:cs="Times New Roman"/>
          <w:sz w:val="26"/>
          <w:szCs w:val="26"/>
        </w:rPr>
        <w:t xml:space="preserve">156 Жилищного кодекса Российской Федерации, </w:t>
      </w:r>
      <w:r w:rsidR="00BE68AB" w:rsidRPr="00D449D3">
        <w:rPr>
          <w:rFonts w:ascii="Times New Roman" w:hAnsi="Times New Roman" w:cs="Times New Roman"/>
          <w:sz w:val="26"/>
          <w:szCs w:val="26"/>
        </w:rPr>
        <w:t>Федеральным законом от 06.10.2003 №</w:t>
      </w:r>
      <w:r w:rsidR="00BD489D" w:rsidRPr="00D449D3">
        <w:rPr>
          <w:rFonts w:ascii="Times New Roman" w:hAnsi="Times New Roman" w:cs="Times New Roman"/>
          <w:sz w:val="26"/>
          <w:szCs w:val="26"/>
        </w:rPr>
        <w:t xml:space="preserve"> </w:t>
      </w:r>
      <w:r w:rsidR="00BE68AB" w:rsidRPr="00D449D3">
        <w:rPr>
          <w:rFonts w:ascii="Times New Roman" w:hAnsi="Times New Roman" w:cs="Times New Roman"/>
          <w:sz w:val="26"/>
          <w:szCs w:val="26"/>
        </w:rPr>
        <w:t xml:space="preserve">131-ФЗ «Об общих принципах организации местного самоуправления в Российской Федерации», </w:t>
      </w:r>
      <w:r w:rsidR="00A53060" w:rsidRPr="00D449D3">
        <w:rPr>
          <w:rFonts w:ascii="Times New Roman" w:hAnsi="Times New Roman" w:cs="Times New Roman"/>
          <w:sz w:val="26"/>
          <w:szCs w:val="26"/>
        </w:rPr>
        <w:t>р</w:t>
      </w:r>
      <w:r w:rsidR="00D87BE9" w:rsidRPr="00D449D3">
        <w:rPr>
          <w:rFonts w:ascii="Times New Roman" w:hAnsi="Times New Roman" w:cs="Times New Roman"/>
          <w:sz w:val="26"/>
          <w:szCs w:val="26"/>
        </w:rPr>
        <w:t>еше</w:t>
      </w:r>
      <w:r w:rsidR="00A53060" w:rsidRPr="00D449D3">
        <w:rPr>
          <w:rFonts w:ascii="Times New Roman" w:hAnsi="Times New Roman" w:cs="Times New Roman"/>
          <w:sz w:val="26"/>
          <w:szCs w:val="26"/>
        </w:rPr>
        <w:t>нием Думы Нефтеюганского района</w:t>
      </w:r>
      <w:r w:rsidR="00D87BE9" w:rsidRPr="00D449D3">
        <w:rPr>
          <w:rFonts w:ascii="Times New Roman" w:hAnsi="Times New Roman" w:cs="Times New Roman"/>
          <w:sz w:val="26"/>
          <w:szCs w:val="26"/>
        </w:rPr>
        <w:t xml:space="preserve"> от 20.03.2019 №</w:t>
      </w:r>
      <w:r w:rsidR="00634B98" w:rsidRPr="00D449D3">
        <w:rPr>
          <w:rFonts w:ascii="Times New Roman" w:hAnsi="Times New Roman" w:cs="Times New Roman"/>
          <w:sz w:val="26"/>
          <w:szCs w:val="26"/>
        </w:rPr>
        <w:t xml:space="preserve"> </w:t>
      </w:r>
      <w:r w:rsidR="00D87BE9" w:rsidRPr="00D449D3">
        <w:rPr>
          <w:rFonts w:ascii="Times New Roman" w:hAnsi="Times New Roman" w:cs="Times New Roman"/>
          <w:sz w:val="26"/>
          <w:szCs w:val="26"/>
        </w:rPr>
        <w:t>356 «Об утверждении положения о порядке установления размера платы за пользование жил</w:t>
      </w:r>
      <w:r w:rsidR="00A53060" w:rsidRPr="00D449D3">
        <w:rPr>
          <w:rFonts w:ascii="Times New Roman" w:hAnsi="Times New Roman" w:cs="Times New Roman"/>
          <w:sz w:val="26"/>
          <w:szCs w:val="26"/>
        </w:rPr>
        <w:t>ым помещением (платы за наем</w:t>
      </w:r>
      <w:proofErr w:type="gramStart"/>
      <w:r w:rsidR="00A53060" w:rsidRPr="00D449D3">
        <w:rPr>
          <w:rFonts w:ascii="Times New Roman" w:hAnsi="Times New Roman" w:cs="Times New Roman"/>
          <w:sz w:val="26"/>
          <w:szCs w:val="26"/>
        </w:rPr>
        <w:t>)»</w:t>
      </w:r>
      <w:r w:rsidR="00D64886" w:rsidRPr="00D449D3">
        <w:rPr>
          <w:rFonts w:ascii="Times New Roman" w:hAnsi="Times New Roman" w:cs="Times New Roman"/>
          <w:sz w:val="26"/>
          <w:szCs w:val="26"/>
        </w:rPr>
        <w:t xml:space="preserve"> </w:t>
      </w:r>
      <w:r w:rsidR="00D449D3">
        <w:rPr>
          <w:rFonts w:ascii="Times New Roman" w:hAnsi="Times New Roman" w:cs="Times New Roman"/>
          <w:sz w:val="26"/>
          <w:szCs w:val="26"/>
        </w:rPr>
        <w:t xml:space="preserve">  </w:t>
      </w:r>
      <w:proofErr w:type="gramEnd"/>
      <w:r w:rsidR="00D449D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="00D87BE9" w:rsidRPr="00D449D3">
        <w:rPr>
          <w:rFonts w:ascii="Times New Roman" w:hAnsi="Times New Roman" w:cs="Times New Roman"/>
          <w:sz w:val="26"/>
          <w:szCs w:val="26"/>
        </w:rPr>
        <w:t>п о с т а н о в л я ю:</w:t>
      </w:r>
    </w:p>
    <w:p w14:paraId="19E50B78" w14:textId="77777777" w:rsidR="00D87BE9" w:rsidRPr="00D449D3" w:rsidRDefault="00D87BE9" w:rsidP="00607A21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2F5BE8F" w14:textId="77777777" w:rsidR="00D87BE9" w:rsidRPr="00D449D3" w:rsidRDefault="00BA7728" w:rsidP="00607A21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9D3">
        <w:rPr>
          <w:rFonts w:ascii="Times New Roman" w:hAnsi="Times New Roman" w:cs="Times New Roman"/>
          <w:sz w:val="26"/>
          <w:szCs w:val="26"/>
        </w:rPr>
        <w:t xml:space="preserve">Внести изменения в постановление администрации Нефтеюганского района </w:t>
      </w:r>
      <w:r w:rsidR="0090479D" w:rsidRPr="00D449D3">
        <w:rPr>
          <w:rFonts w:ascii="Times New Roman" w:hAnsi="Times New Roman" w:cs="Times New Roman"/>
          <w:sz w:val="26"/>
          <w:szCs w:val="26"/>
        </w:rPr>
        <w:t xml:space="preserve">от 23.12.2019 № 2681- па - нпа </w:t>
      </w:r>
      <w:r w:rsidRPr="00D449D3">
        <w:rPr>
          <w:rFonts w:ascii="Times New Roman" w:hAnsi="Times New Roman" w:cs="Times New Roman"/>
          <w:sz w:val="26"/>
          <w:szCs w:val="26"/>
        </w:rPr>
        <w:t xml:space="preserve">«Об установлении </w:t>
      </w:r>
      <w:r w:rsidR="00D449D3">
        <w:rPr>
          <w:rFonts w:ascii="Times New Roman" w:hAnsi="Times New Roman" w:cs="Times New Roman"/>
          <w:sz w:val="26"/>
          <w:szCs w:val="26"/>
        </w:rPr>
        <w:t xml:space="preserve">размера </w:t>
      </w:r>
      <w:r w:rsidRPr="00D449D3">
        <w:rPr>
          <w:rFonts w:ascii="Times New Roman" w:hAnsi="Times New Roman" w:cs="Times New Roman"/>
          <w:sz w:val="26"/>
          <w:szCs w:val="26"/>
        </w:rPr>
        <w:t xml:space="preserve">платы за пользование жилым помещением», изложив приложение к постановлению в редакции согласно </w:t>
      </w:r>
      <w:r w:rsidR="00D449D3">
        <w:rPr>
          <w:rFonts w:ascii="Times New Roman" w:hAnsi="Times New Roman" w:cs="Times New Roman"/>
          <w:sz w:val="26"/>
          <w:szCs w:val="26"/>
        </w:rPr>
        <w:t>приложению</w:t>
      </w:r>
      <w:r w:rsidR="00B22D43" w:rsidRPr="00D449D3">
        <w:rPr>
          <w:rFonts w:ascii="Times New Roman" w:hAnsi="Times New Roman" w:cs="Times New Roman"/>
          <w:sz w:val="26"/>
          <w:szCs w:val="26"/>
        </w:rPr>
        <w:t xml:space="preserve"> к настоящему постановлению</w:t>
      </w:r>
      <w:r w:rsidR="00D87BE9" w:rsidRPr="00D449D3">
        <w:rPr>
          <w:rFonts w:ascii="Times New Roman" w:hAnsi="Times New Roman" w:cs="Times New Roman"/>
          <w:sz w:val="26"/>
          <w:szCs w:val="26"/>
        </w:rPr>
        <w:t>.</w:t>
      </w:r>
    </w:p>
    <w:p w14:paraId="289C1DC3" w14:textId="77777777" w:rsidR="00D87BE9" w:rsidRPr="00D449D3" w:rsidRDefault="00D87BE9" w:rsidP="00607A21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9D3">
        <w:rPr>
          <w:rFonts w:ascii="Times New Roman" w:hAnsi="Times New Roman" w:cs="Times New Roman"/>
          <w:sz w:val="26"/>
          <w:szCs w:val="26"/>
        </w:rPr>
        <w:t xml:space="preserve">Настоящее постановление подлежит официальному опубликованию в газете «Югорское обозрение» и размещению на официальном сайте органов местного самоуправления Нефтеюганского района. </w:t>
      </w:r>
    </w:p>
    <w:p w14:paraId="082E82F5" w14:textId="77777777" w:rsidR="00D87BE9" w:rsidRPr="00D449D3" w:rsidRDefault="00D87BE9" w:rsidP="00607A21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9D3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по</w:t>
      </w:r>
      <w:r w:rsidR="003D1475" w:rsidRPr="00D449D3">
        <w:rPr>
          <w:rFonts w:ascii="Times New Roman" w:hAnsi="Times New Roman" w:cs="Times New Roman"/>
          <w:sz w:val="26"/>
          <w:szCs w:val="26"/>
        </w:rPr>
        <w:t>сле официального опубликования</w:t>
      </w:r>
      <w:r w:rsidR="00BD489D" w:rsidRPr="00D449D3">
        <w:rPr>
          <w:rFonts w:ascii="Times New Roman" w:hAnsi="Times New Roman" w:cs="Times New Roman"/>
          <w:sz w:val="26"/>
          <w:szCs w:val="26"/>
        </w:rPr>
        <w:t>,</w:t>
      </w:r>
      <w:r w:rsidR="00047736" w:rsidRPr="00D449D3">
        <w:rPr>
          <w:rFonts w:ascii="Times New Roman" w:hAnsi="Times New Roman" w:cs="Times New Roman"/>
          <w:sz w:val="26"/>
          <w:szCs w:val="26"/>
        </w:rPr>
        <w:t xml:space="preserve"> </w:t>
      </w:r>
      <w:r w:rsidR="00BD489D" w:rsidRPr="00D449D3">
        <w:rPr>
          <w:rFonts w:ascii="Times New Roman" w:hAnsi="Times New Roman" w:cs="Times New Roman"/>
          <w:sz w:val="26"/>
          <w:szCs w:val="26"/>
        </w:rPr>
        <w:t>но не ранее</w:t>
      </w:r>
      <w:r w:rsidR="00047736" w:rsidRPr="00D449D3">
        <w:rPr>
          <w:rFonts w:ascii="Times New Roman" w:hAnsi="Times New Roman" w:cs="Times New Roman"/>
          <w:sz w:val="26"/>
          <w:szCs w:val="26"/>
        </w:rPr>
        <w:t xml:space="preserve"> 01.0</w:t>
      </w:r>
      <w:r w:rsidR="00AD4609">
        <w:rPr>
          <w:rFonts w:ascii="Times New Roman" w:hAnsi="Times New Roman" w:cs="Times New Roman"/>
          <w:sz w:val="26"/>
          <w:szCs w:val="26"/>
        </w:rPr>
        <w:t>4</w:t>
      </w:r>
      <w:r w:rsidR="00047736" w:rsidRPr="00D449D3">
        <w:rPr>
          <w:rFonts w:ascii="Times New Roman" w:hAnsi="Times New Roman" w:cs="Times New Roman"/>
          <w:sz w:val="26"/>
          <w:szCs w:val="26"/>
        </w:rPr>
        <w:t>.2024.</w:t>
      </w:r>
    </w:p>
    <w:p w14:paraId="7B62B58F" w14:textId="77777777" w:rsidR="00BA57CB" w:rsidRPr="00D449D3" w:rsidRDefault="00BA57CB" w:rsidP="00607A21">
      <w:pPr>
        <w:pStyle w:val="ConsPlusNormal"/>
        <w:widowControl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449D3">
        <w:rPr>
          <w:rFonts w:ascii="Times New Roman" w:hAnsi="Times New Roman" w:cs="Times New Roman"/>
          <w:sz w:val="26"/>
          <w:szCs w:val="26"/>
        </w:rPr>
        <w:t xml:space="preserve">Контроль за выполнением постановления возложить на заместителя главы Нефтеюганского района </w:t>
      </w:r>
      <w:r w:rsidR="00D96B14" w:rsidRPr="00D449D3">
        <w:rPr>
          <w:rFonts w:ascii="Times New Roman" w:hAnsi="Times New Roman" w:cs="Times New Roman"/>
          <w:sz w:val="26"/>
          <w:szCs w:val="26"/>
        </w:rPr>
        <w:t>Ченцову М.А.</w:t>
      </w:r>
    </w:p>
    <w:p w14:paraId="14DC36DF" w14:textId="77777777" w:rsidR="00BA57CB" w:rsidRPr="00D449D3" w:rsidRDefault="00BA57CB" w:rsidP="00607A2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5F31CFAB" w14:textId="77777777" w:rsidR="00BA57CB" w:rsidRPr="00D449D3" w:rsidRDefault="00BA57CB" w:rsidP="00607A2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14F8B7FA" w14:textId="4EF217E8" w:rsidR="00A53060" w:rsidRPr="00D449D3" w:rsidRDefault="00A53060" w:rsidP="00607A21">
      <w:pPr>
        <w:pStyle w:val="ConsPlusNormal"/>
        <w:widowControl/>
        <w:tabs>
          <w:tab w:val="left" w:pos="993"/>
        </w:tabs>
        <w:jc w:val="both"/>
        <w:rPr>
          <w:rFonts w:ascii="Times New Roman" w:hAnsi="Times New Roman" w:cs="Times New Roman"/>
          <w:sz w:val="26"/>
          <w:szCs w:val="26"/>
        </w:rPr>
      </w:pPr>
    </w:p>
    <w:p w14:paraId="24B6B808" w14:textId="77777777" w:rsidR="00D87BE9" w:rsidRPr="00D449D3" w:rsidRDefault="00D87BE9" w:rsidP="00AE26CA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>Глава района</w:t>
      </w:r>
      <w:r w:rsidRPr="00D449D3">
        <w:rPr>
          <w:rFonts w:ascii="Times New Roman" w:hAnsi="Times New Roman"/>
          <w:sz w:val="26"/>
          <w:szCs w:val="26"/>
        </w:rPr>
        <w:tab/>
      </w:r>
      <w:r w:rsidRPr="00D449D3">
        <w:rPr>
          <w:rFonts w:ascii="Times New Roman" w:hAnsi="Times New Roman"/>
          <w:sz w:val="26"/>
          <w:szCs w:val="26"/>
        </w:rPr>
        <w:tab/>
      </w:r>
      <w:r w:rsidRPr="00D449D3">
        <w:rPr>
          <w:rFonts w:ascii="Times New Roman" w:hAnsi="Times New Roman"/>
          <w:sz w:val="26"/>
          <w:szCs w:val="26"/>
        </w:rPr>
        <w:tab/>
      </w:r>
      <w:r w:rsidRPr="00D449D3">
        <w:rPr>
          <w:rFonts w:ascii="Times New Roman" w:hAnsi="Times New Roman"/>
          <w:sz w:val="26"/>
          <w:szCs w:val="26"/>
        </w:rPr>
        <w:tab/>
      </w:r>
      <w:r w:rsidRPr="00D449D3">
        <w:rPr>
          <w:rFonts w:ascii="Times New Roman" w:hAnsi="Times New Roman"/>
          <w:sz w:val="26"/>
          <w:szCs w:val="26"/>
        </w:rPr>
        <w:tab/>
      </w:r>
      <w:r w:rsidRPr="00D449D3">
        <w:rPr>
          <w:rFonts w:ascii="Times New Roman" w:hAnsi="Times New Roman"/>
          <w:sz w:val="26"/>
          <w:szCs w:val="26"/>
        </w:rPr>
        <w:tab/>
      </w:r>
      <w:r w:rsidRPr="00D449D3">
        <w:rPr>
          <w:rFonts w:ascii="Times New Roman" w:hAnsi="Times New Roman"/>
          <w:sz w:val="26"/>
          <w:szCs w:val="26"/>
        </w:rPr>
        <w:tab/>
      </w:r>
      <w:proofErr w:type="spellStart"/>
      <w:r w:rsidR="00D96B14" w:rsidRPr="00D449D3">
        <w:rPr>
          <w:rFonts w:ascii="Times New Roman" w:hAnsi="Times New Roman"/>
          <w:sz w:val="26"/>
          <w:szCs w:val="26"/>
        </w:rPr>
        <w:t>А.А.Бочко</w:t>
      </w:r>
      <w:proofErr w:type="spellEnd"/>
    </w:p>
    <w:p w14:paraId="10BEC5F4" w14:textId="77777777" w:rsidR="00D87BE9" w:rsidRPr="00104453" w:rsidRDefault="00D87BE9" w:rsidP="006A580A"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</w:p>
    <w:p w14:paraId="01BCDA37" w14:textId="77777777" w:rsidR="00D87BE9" w:rsidRPr="00104453" w:rsidRDefault="00D87BE9" w:rsidP="006A580A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14:paraId="450C28C7" w14:textId="77777777" w:rsidR="00D87BE9" w:rsidRPr="00104453" w:rsidRDefault="00D87BE9" w:rsidP="0059130A">
      <w:pPr>
        <w:spacing w:after="0" w:line="240" w:lineRule="auto"/>
        <w:ind w:firstLine="5656"/>
        <w:rPr>
          <w:rFonts w:ascii="Times New Roman" w:hAnsi="Times New Roman"/>
          <w:sz w:val="28"/>
          <w:szCs w:val="28"/>
        </w:rPr>
      </w:pPr>
    </w:p>
    <w:p w14:paraId="7E8527FE" w14:textId="77777777" w:rsidR="00D87BE9" w:rsidRPr="00104453" w:rsidRDefault="00D87BE9" w:rsidP="0059130A">
      <w:pPr>
        <w:spacing w:after="0" w:line="240" w:lineRule="auto"/>
        <w:ind w:firstLine="5656"/>
        <w:rPr>
          <w:rFonts w:ascii="Times New Roman" w:hAnsi="Times New Roman"/>
          <w:sz w:val="28"/>
          <w:szCs w:val="28"/>
        </w:rPr>
      </w:pPr>
    </w:p>
    <w:p w14:paraId="555C39FA" w14:textId="77777777" w:rsidR="00D87BE9" w:rsidRPr="00104453" w:rsidRDefault="00D87BE9" w:rsidP="0059130A">
      <w:pPr>
        <w:spacing w:after="0" w:line="240" w:lineRule="auto"/>
        <w:ind w:firstLine="5656"/>
        <w:rPr>
          <w:rFonts w:ascii="Times New Roman" w:hAnsi="Times New Roman"/>
          <w:sz w:val="28"/>
          <w:szCs w:val="28"/>
        </w:rPr>
      </w:pPr>
    </w:p>
    <w:p w14:paraId="4E290BA7" w14:textId="77777777" w:rsidR="00D87BE9" w:rsidRPr="00104453" w:rsidRDefault="00D87BE9" w:rsidP="0059130A">
      <w:pPr>
        <w:spacing w:after="0" w:line="240" w:lineRule="auto"/>
        <w:ind w:firstLine="5656"/>
        <w:rPr>
          <w:rFonts w:ascii="Times New Roman" w:hAnsi="Times New Roman"/>
          <w:sz w:val="28"/>
          <w:szCs w:val="28"/>
        </w:rPr>
      </w:pPr>
    </w:p>
    <w:p w14:paraId="0635563B" w14:textId="77777777" w:rsidR="00D87BE9" w:rsidRPr="00D449D3" w:rsidRDefault="00D87BE9" w:rsidP="005F55ED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 xml:space="preserve">Приложение </w:t>
      </w:r>
    </w:p>
    <w:p w14:paraId="4739D8A5" w14:textId="77777777" w:rsidR="00D87BE9" w:rsidRPr="00D449D3" w:rsidRDefault="00D87BE9" w:rsidP="005F55ED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11390929" w14:textId="77777777" w:rsidR="00D87BE9" w:rsidRPr="00D449D3" w:rsidRDefault="00D87BE9" w:rsidP="005F55ED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>Нефтеюганского района</w:t>
      </w:r>
    </w:p>
    <w:p w14:paraId="54212DDB" w14:textId="0F8856BD" w:rsidR="00D87BE9" w:rsidRPr="00D449D3" w:rsidRDefault="00D87BE9" w:rsidP="005F55ED">
      <w:pPr>
        <w:spacing w:after="0" w:line="240" w:lineRule="auto"/>
        <w:ind w:left="4948" w:firstLine="708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 xml:space="preserve">от </w:t>
      </w:r>
      <w:r w:rsidR="005227A5">
        <w:rPr>
          <w:rFonts w:ascii="Times New Roman" w:hAnsi="Times New Roman"/>
          <w:sz w:val="26"/>
          <w:szCs w:val="26"/>
        </w:rPr>
        <w:t xml:space="preserve">11.03.2024 </w:t>
      </w:r>
      <w:r w:rsidRPr="00D449D3">
        <w:rPr>
          <w:rFonts w:ascii="Times New Roman" w:hAnsi="Times New Roman"/>
          <w:sz w:val="26"/>
          <w:szCs w:val="26"/>
        </w:rPr>
        <w:t xml:space="preserve">№ </w:t>
      </w:r>
      <w:r w:rsidR="005227A5">
        <w:rPr>
          <w:rFonts w:ascii="Times New Roman" w:hAnsi="Times New Roman"/>
          <w:sz w:val="26"/>
          <w:szCs w:val="26"/>
        </w:rPr>
        <w:t>252-па-нпа</w:t>
      </w:r>
    </w:p>
    <w:p w14:paraId="17E8FABC" w14:textId="77777777" w:rsidR="00CF3F36" w:rsidRPr="00D449D3" w:rsidRDefault="00CF3F36" w:rsidP="005F55ED">
      <w:pPr>
        <w:spacing w:after="0" w:line="240" w:lineRule="auto"/>
        <w:ind w:left="4948" w:firstLine="708"/>
        <w:rPr>
          <w:rFonts w:ascii="Times New Roman" w:hAnsi="Times New Roman"/>
          <w:sz w:val="26"/>
          <w:szCs w:val="26"/>
        </w:rPr>
      </w:pPr>
    </w:p>
    <w:p w14:paraId="5FE7BF68" w14:textId="77777777" w:rsidR="00CF3F36" w:rsidRPr="00D449D3" w:rsidRDefault="00CF3F36" w:rsidP="00CF3F36">
      <w:pPr>
        <w:spacing w:after="0" w:line="240" w:lineRule="auto"/>
        <w:ind w:firstLine="5656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 xml:space="preserve">«Приложение </w:t>
      </w:r>
    </w:p>
    <w:p w14:paraId="58A6F310" w14:textId="77777777" w:rsidR="00CF3F36" w:rsidRPr="00D449D3" w:rsidRDefault="00CF3F36" w:rsidP="00CF3F36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 xml:space="preserve">к постановлению администрации </w:t>
      </w:r>
    </w:p>
    <w:p w14:paraId="17C79770" w14:textId="77777777" w:rsidR="00CF3F36" w:rsidRPr="00D449D3" w:rsidRDefault="00CF3F36" w:rsidP="00CF3F36">
      <w:pPr>
        <w:spacing w:after="0" w:line="240" w:lineRule="auto"/>
        <w:ind w:left="5656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>Нефтеюганского района</w:t>
      </w:r>
    </w:p>
    <w:p w14:paraId="5F09695F" w14:textId="77777777" w:rsidR="00CF3F36" w:rsidRPr="00D449D3" w:rsidRDefault="00CF3F36" w:rsidP="00CF3F36">
      <w:pPr>
        <w:spacing w:after="0" w:line="240" w:lineRule="auto"/>
        <w:ind w:left="4948" w:firstLine="708"/>
        <w:rPr>
          <w:rFonts w:ascii="Times New Roman" w:hAnsi="Times New Roman"/>
          <w:sz w:val="26"/>
          <w:szCs w:val="26"/>
        </w:rPr>
      </w:pPr>
      <w:r w:rsidRPr="00D449D3">
        <w:rPr>
          <w:rFonts w:ascii="Times New Roman" w:hAnsi="Times New Roman"/>
          <w:sz w:val="26"/>
          <w:szCs w:val="26"/>
        </w:rPr>
        <w:t>от 23.12.2019 № 2681-па-нпа</w:t>
      </w:r>
    </w:p>
    <w:p w14:paraId="071C3882" w14:textId="1E41F1A8" w:rsidR="00CF3F36" w:rsidRDefault="00CF3F36" w:rsidP="005F55ED">
      <w:pPr>
        <w:spacing w:after="0" w:line="240" w:lineRule="auto"/>
        <w:ind w:left="4948" w:firstLine="708"/>
        <w:rPr>
          <w:rFonts w:ascii="Times New Roman" w:hAnsi="Times New Roman"/>
          <w:sz w:val="26"/>
          <w:szCs w:val="26"/>
        </w:rPr>
      </w:pPr>
    </w:p>
    <w:p w14:paraId="62E075BF" w14:textId="77777777" w:rsidR="00607A21" w:rsidRPr="00D449D3" w:rsidRDefault="00607A21" w:rsidP="005F55ED">
      <w:pPr>
        <w:spacing w:after="0" w:line="240" w:lineRule="auto"/>
        <w:ind w:left="4948" w:firstLine="708"/>
        <w:rPr>
          <w:rFonts w:ascii="Times New Roman" w:hAnsi="Times New Roman"/>
          <w:sz w:val="26"/>
          <w:szCs w:val="26"/>
        </w:rPr>
      </w:pPr>
    </w:p>
    <w:p w14:paraId="2DF2CCA7" w14:textId="77777777" w:rsidR="00D87BE9" w:rsidRPr="00D449D3" w:rsidRDefault="00D87BE9" w:rsidP="00822D1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6"/>
          <w:szCs w:val="26"/>
        </w:rPr>
      </w:pPr>
      <w:bookmarkStart w:id="1" w:name="P27"/>
      <w:bookmarkEnd w:id="1"/>
      <w:r w:rsidRPr="00D449D3">
        <w:rPr>
          <w:rFonts w:ascii="Times New Roman" w:hAnsi="Times New Roman" w:cs="Times New Roman"/>
          <w:b w:val="0"/>
          <w:sz w:val="26"/>
          <w:szCs w:val="26"/>
        </w:rPr>
        <w:t>Размер платы за пользование жилым помещением (платы за наем)</w:t>
      </w:r>
      <w:r w:rsidR="00BE68AB" w:rsidRPr="00D449D3">
        <w:rPr>
          <w:rFonts w:ascii="Times New Roman" w:hAnsi="Times New Roman" w:cs="Times New Roman"/>
          <w:b w:val="0"/>
          <w:sz w:val="26"/>
          <w:szCs w:val="26"/>
        </w:rPr>
        <w:t xml:space="preserve"> по договорам социального найма и договорам найма жилых помещений муниципального жилищного фонда муниципального образования Нефтеюганский район</w:t>
      </w:r>
      <w:r w:rsidRPr="00D449D3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14:paraId="56A2014D" w14:textId="77777777" w:rsidR="00D87BE9" w:rsidRPr="00822D1D" w:rsidRDefault="00D87BE9" w:rsidP="00822D1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</w:rPr>
      </w:pPr>
    </w:p>
    <w:tbl>
      <w:tblPr>
        <w:tblW w:w="10040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567"/>
        <w:gridCol w:w="4679"/>
        <w:gridCol w:w="2342"/>
        <w:gridCol w:w="28"/>
        <w:gridCol w:w="2382"/>
        <w:gridCol w:w="42"/>
      </w:tblGrid>
      <w:tr w:rsidR="00D64886" w:rsidRPr="00D449D3" w14:paraId="30A19A73" w14:textId="77777777" w:rsidTr="00D64886">
        <w:trPr>
          <w:gridAfter w:val="1"/>
          <w:wAfter w:w="42" w:type="dxa"/>
        </w:trPr>
        <w:tc>
          <w:tcPr>
            <w:tcW w:w="567" w:type="dxa"/>
            <w:vMerge w:val="restart"/>
            <w:vAlign w:val="center"/>
          </w:tcPr>
          <w:p w14:paraId="2018D0A0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4679" w:type="dxa"/>
            <w:vMerge w:val="restart"/>
            <w:vAlign w:val="center"/>
          </w:tcPr>
          <w:p w14:paraId="730841F2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Вид  услуги</w:t>
            </w:r>
          </w:p>
        </w:tc>
        <w:tc>
          <w:tcPr>
            <w:tcW w:w="4752" w:type="dxa"/>
            <w:gridSpan w:val="3"/>
            <w:vAlign w:val="center"/>
          </w:tcPr>
          <w:p w14:paraId="1ED6C71E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Размер платы без НДС (руб.) за кв. метр общей площади в месяц</w:t>
            </w:r>
          </w:p>
        </w:tc>
      </w:tr>
      <w:tr w:rsidR="00D64886" w:rsidRPr="00D449D3" w14:paraId="4D2CEE94" w14:textId="77777777" w:rsidTr="00607A21">
        <w:trPr>
          <w:gridAfter w:val="1"/>
          <w:wAfter w:w="42" w:type="dxa"/>
          <w:trHeight w:val="579"/>
        </w:trPr>
        <w:tc>
          <w:tcPr>
            <w:tcW w:w="567" w:type="dxa"/>
            <w:vMerge/>
          </w:tcPr>
          <w:p w14:paraId="42AEEB5E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4679" w:type="dxa"/>
            <w:vMerge/>
          </w:tcPr>
          <w:p w14:paraId="4B885AD3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  <w:tc>
          <w:tcPr>
            <w:tcW w:w="2342" w:type="dxa"/>
          </w:tcPr>
          <w:p w14:paraId="49113D26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9D3">
              <w:rPr>
                <w:rFonts w:ascii="Times New Roman" w:hAnsi="Times New Roman"/>
                <w:color w:val="000000"/>
                <w:sz w:val="24"/>
                <w:szCs w:val="24"/>
              </w:rPr>
              <w:t>По договорам социального найма</w:t>
            </w:r>
          </w:p>
        </w:tc>
        <w:tc>
          <w:tcPr>
            <w:tcW w:w="2410" w:type="dxa"/>
            <w:gridSpan w:val="2"/>
          </w:tcPr>
          <w:p w14:paraId="3563B53E" w14:textId="5059A196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449D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 договорам найма жилых помещений муниципального жилищного фонда, </w:t>
            </w:r>
            <w:r w:rsidR="004E1AF1"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4"/>
                <w:szCs w:val="24"/>
              </w:rPr>
              <w:t>в том числе: найма специализированных жилых помещений, найма коммерческого использования</w:t>
            </w:r>
          </w:p>
        </w:tc>
      </w:tr>
      <w:tr w:rsidR="00D64886" w:rsidRPr="00D449D3" w14:paraId="13B4C910" w14:textId="77777777" w:rsidTr="00607A21">
        <w:trPr>
          <w:gridAfter w:val="1"/>
          <w:wAfter w:w="42" w:type="dxa"/>
          <w:trHeight w:val="211"/>
        </w:trPr>
        <w:tc>
          <w:tcPr>
            <w:tcW w:w="567" w:type="dxa"/>
          </w:tcPr>
          <w:p w14:paraId="4FC9828D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4679" w:type="dxa"/>
          </w:tcPr>
          <w:p w14:paraId="00A22C73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2342" w:type="dxa"/>
          </w:tcPr>
          <w:p w14:paraId="688FE75B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410" w:type="dxa"/>
            <w:gridSpan w:val="2"/>
          </w:tcPr>
          <w:p w14:paraId="73AB7502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BA57CB" w:rsidRPr="00D449D3" w14:paraId="62EDA7D9" w14:textId="77777777" w:rsidTr="00607A21">
        <w:trPr>
          <w:gridAfter w:val="1"/>
          <w:wAfter w:w="42" w:type="dxa"/>
          <w:trHeight w:val="235"/>
        </w:trPr>
        <w:tc>
          <w:tcPr>
            <w:tcW w:w="567" w:type="dxa"/>
          </w:tcPr>
          <w:p w14:paraId="19921DB1" w14:textId="77777777" w:rsidR="00BA57CB" w:rsidRPr="00D449D3" w:rsidRDefault="00BA57CB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431" w:type="dxa"/>
            <w:gridSpan w:val="4"/>
            <w:vAlign w:val="center"/>
          </w:tcPr>
          <w:p w14:paraId="1589CF98" w14:textId="435557E8" w:rsidR="008714D1" w:rsidRPr="00D449D3" w:rsidRDefault="00BA57CB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Жилые помещения муниципального жилищного фонда в домах капитального исполнения</w:t>
            </w:r>
            <w:r w:rsidR="008714D1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предоставляемые для нанимателей жилых помещений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8714D1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по договорам найма </w:t>
            </w:r>
          </w:p>
        </w:tc>
      </w:tr>
      <w:tr w:rsidR="00D64886" w:rsidRPr="00D449D3" w14:paraId="63E0C63B" w14:textId="77777777" w:rsidTr="00607A21">
        <w:trPr>
          <w:gridAfter w:val="1"/>
          <w:wAfter w:w="42" w:type="dxa"/>
          <w:trHeight w:val="13"/>
        </w:trPr>
        <w:tc>
          <w:tcPr>
            <w:tcW w:w="567" w:type="dxa"/>
          </w:tcPr>
          <w:p w14:paraId="524D216C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1.1</w:t>
            </w:r>
          </w:p>
        </w:tc>
        <w:tc>
          <w:tcPr>
            <w:tcW w:w="4679" w:type="dxa"/>
          </w:tcPr>
          <w:p w14:paraId="74081428" w14:textId="1998DB13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наличии лифта и наличии всех внутридомовых инженерных систем </w:t>
            </w:r>
            <w:r w:rsidR="004E1AF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составе: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70" w:type="dxa"/>
            <w:gridSpan w:val="2"/>
          </w:tcPr>
          <w:p w14:paraId="3F801C63" w14:textId="41B210F2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20,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84</w:t>
            </w:r>
          </w:p>
        </w:tc>
        <w:tc>
          <w:tcPr>
            <w:tcW w:w="2382" w:type="dxa"/>
          </w:tcPr>
          <w:p w14:paraId="30CDD7E9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20,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84</w:t>
            </w:r>
          </w:p>
        </w:tc>
      </w:tr>
      <w:tr w:rsidR="00D64886" w:rsidRPr="00D449D3" w14:paraId="0778A74F" w14:textId="77777777" w:rsidTr="00895E4D">
        <w:trPr>
          <w:gridAfter w:val="1"/>
          <w:wAfter w:w="42" w:type="dxa"/>
          <w:trHeight w:val="13"/>
        </w:trPr>
        <w:tc>
          <w:tcPr>
            <w:tcW w:w="567" w:type="dxa"/>
          </w:tcPr>
          <w:p w14:paraId="4121B54D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1.2</w:t>
            </w:r>
          </w:p>
        </w:tc>
        <w:tc>
          <w:tcPr>
            <w:tcW w:w="4679" w:type="dxa"/>
          </w:tcPr>
          <w:p w14:paraId="45352C14" w14:textId="42CB9E0A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отсутствии лифта и наличии всех внутридомовых инженерных систем </w:t>
            </w:r>
            <w:r w:rsidR="00607A2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составе: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70" w:type="dxa"/>
            <w:gridSpan w:val="2"/>
          </w:tcPr>
          <w:p w14:paraId="389A2395" w14:textId="6740D972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19,5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2382" w:type="dxa"/>
          </w:tcPr>
          <w:p w14:paraId="0C53D756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19,5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1</w:t>
            </w:r>
          </w:p>
        </w:tc>
      </w:tr>
      <w:tr w:rsidR="00D64886" w:rsidRPr="00D449D3" w14:paraId="1E25485B" w14:textId="77777777" w:rsidTr="00607A21">
        <w:trPr>
          <w:gridAfter w:val="1"/>
          <w:wAfter w:w="42" w:type="dxa"/>
          <w:trHeight w:val="469"/>
        </w:trPr>
        <w:tc>
          <w:tcPr>
            <w:tcW w:w="567" w:type="dxa"/>
          </w:tcPr>
          <w:p w14:paraId="3AB7237E" w14:textId="3DE2D9D5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1.3</w:t>
            </w:r>
          </w:p>
        </w:tc>
        <w:tc>
          <w:tcPr>
            <w:tcW w:w="4679" w:type="dxa"/>
          </w:tcPr>
          <w:p w14:paraId="1ED96F8B" w14:textId="187AC16C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наличии или отсутствии лифта </w:t>
            </w:r>
            <w:r w:rsidR="00607A2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и отсутствии одного или более наименований внутридомовых инженерных систем из состава: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70" w:type="dxa"/>
            <w:gridSpan w:val="2"/>
          </w:tcPr>
          <w:p w14:paraId="1698E803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18,8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2382" w:type="dxa"/>
          </w:tcPr>
          <w:p w14:paraId="03097DA1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18,8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</w:tr>
      <w:tr w:rsidR="002D7261" w:rsidRPr="00D449D3" w14:paraId="50DF7B8B" w14:textId="77777777" w:rsidTr="00895E4D">
        <w:trPr>
          <w:gridAfter w:val="1"/>
          <w:wAfter w:w="42" w:type="dxa"/>
          <w:trHeight w:val="617"/>
        </w:trPr>
        <w:tc>
          <w:tcPr>
            <w:tcW w:w="567" w:type="dxa"/>
          </w:tcPr>
          <w:p w14:paraId="17558DC0" w14:textId="77777777" w:rsidR="002D7261" w:rsidRPr="00D449D3" w:rsidRDefault="00F8541A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431" w:type="dxa"/>
            <w:gridSpan w:val="4"/>
          </w:tcPr>
          <w:p w14:paraId="482BBC31" w14:textId="4FFAE97C" w:rsidR="002D7261" w:rsidRPr="00D449D3" w:rsidRDefault="00F8541A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Жилые помещения муниципального жилищного фонда в домах капитального исполнения, </w:t>
            </w:r>
            <w:r w:rsidR="002D7261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предоставляемые </w:t>
            </w:r>
            <w:r w:rsidR="002D7261" w:rsidRPr="00D449D3">
              <w:rPr>
                <w:rFonts w:ascii="Times New Roman" w:hAnsi="Times New Roman"/>
                <w:sz w:val="26"/>
                <w:szCs w:val="26"/>
              </w:rPr>
              <w:t xml:space="preserve">детям-сиротам и детям, оставшимся без попечения родителей, лицам из числа детей-сирот и детей, оставшихся </w:t>
            </w:r>
            <w:r w:rsidR="00895E4D">
              <w:rPr>
                <w:rFonts w:ascii="Times New Roman" w:hAnsi="Times New Roman"/>
                <w:sz w:val="26"/>
                <w:szCs w:val="26"/>
              </w:rPr>
              <w:br/>
            </w:r>
            <w:r w:rsidR="002D7261" w:rsidRPr="00D449D3">
              <w:rPr>
                <w:rFonts w:ascii="Times New Roman" w:hAnsi="Times New Roman"/>
                <w:sz w:val="26"/>
                <w:szCs w:val="26"/>
              </w:rPr>
              <w:t>без попечения родителей</w:t>
            </w:r>
          </w:p>
        </w:tc>
      </w:tr>
      <w:tr w:rsidR="00D64886" w:rsidRPr="00D449D3" w14:paraId="7AD06473" w14:textId="77777777" w:rsidTr="00895E4D">
        <w:trPr>
          <w:trHeight w:val="1048"/>
        </w:trPr>
        <w:tc>
          <w:tcPr>
            <w:tcW w:w="567" w:type="dxa"/>
          </w:tcPr>
          <w:p w14:paraId="289351DF" w14:textId="77777777" w:rsidR="00D64886" w:rsidRPr="00D449D3" w:rsidRDefault="00D64886" w:rsidP="00607A21">
            <w:pPr>
              <w:tabs>
                <w:tab w:val="center" w:pos="221"/>
              </w:tabs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ab/>
              <w:t>2.1</w:t>
            </w:r>
          </w:p>
        </w:tc>
        <w:tc>
          <w:tcPr>
            <w:tcW w:w="4679" w:type="dxa"/>
          </w:tcPr>
          <w:p w14:paraId="36B8B1B4" w14:textId="385B1344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наличии лифта и наличии всех внутридомовых инженерных систем </w:t>
            </w:r>
            <w:r w:rsidR="00607A21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составе: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66860A20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19,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80</w:t>
            </w:r>
          </w:p>
        </w:tc>
        <w:tc>
          <w:tcPr>
            <w:tcW w:w="2452" w:type="dxa"/>
            <w:gridSpan w:val="3"/>
          </w:tcPr>
          <w:p w14:paraId="3F3F4F42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19,8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</w:tr>
      <w:tr w:rsidR="00D64886" w:rsidRPr="00D449D3" w14:paraId="3B9F1322" w14:textId="77777777" w:rsidTr="00895E4D">
        <w:trPr>
          <w:trHeight w:val="336"/>
        </w:trPr>
        <w:tc>
          <w:tcPr>
            <w:tcW w:w="567" w:type="dxa"/>
          </w:tcPr>
          <w:p w14:paraId="27AA88F0" w14:textId="77777777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2.2</w:t>
            </w:r>
          </w:p>
        </w:tc>
        <w:tc>
          <w:tcPr>
            <w:tcW w:w="4679" w:type="dxa"/>
          </w:tcPr>
          <w:p w14:paraId="54542E16" w14:textId="5B800BB9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отсутствии лифта и наличии всех внутридомовых инженерных систем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составе: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3C78E619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18,5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2452" w:type="dxa"/>
            <w:gridSpan w:val="3"/>
          </w:tcPr>
          <w:p w14:paraId="05201A56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18,5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4</w:t>
            </w:r>
          </w:p>
        </w:tc>
      </w:tr>
      <w:tr w:rsidR="00D64886" w:rsidRPr="00D449D3" w14:paraId="4E947B58" w14:textId="77777777" w:rsidTr="00D64886">
        <w:trPr>
          <w:trHeight w:val="187"/>
        </w:trPr>
        <w:tc>
          <w:tcPr>
            <w:tcW w:w="567" w:type="dxa"/>
          </w:tcPr>
          <w:p w14:paraId="60ADDA8A" w14:textId="77777777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2.3</w:t>
            </w:r>
          </w:p>
        </w:tc>
        <w:tc>
          <w:tcPr>
            <w:tcW w:w="4679" w:type="dxa"/>
          </w:tcPr>
          <w:p w14:paraId="08A5BC26" w14:textId="5A4EA84D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наличии или отсутствии лифта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и отсутствии одного или более наименований внутридомовых инженерных систем из состава: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592FB361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17,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  <w:tc>
          <w:tcPr>
            <w:tcW w:w="2452" w:type="dxa"/>
            <w:gridSpan w:val="3"/>
          </w:tcPr>
          <w:p w14:paraId="16016536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17,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89</w:t>
            </w:r>
          </w:p>
        </w:tc>
      </w:tr>
      <w:tr w:rsidR="008714D1" w:rsidRPr="00D449D3" w14:paraId="26D3460B" w14:textId="77777777" w:rsidTr="00D64886">
        <w:trPr>
          <w:gridAfter w:val="1"/>
          <w:wAfter w:w="42" w:type="dxa"/>
          <w:trHeight w:val="551"/>
        </w:trPr>
        <w:tc>
          <w:tcPr>
            <w:tcW w:w="567" w:type="dxa"/>
          </w:tcPr>
          <w:p w14:paraId="314CB7AF" w14:textId="77777777" w:rsidR="008714D1" w:rsidRPr="00D449D3" w:rsidRDefault="008714D1" w:rsidP="00607A21">
            <w:pPr>
              <w:spacing w:after="0" w:line="240" w:lineRule="auto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 </w:t>
            </w:r>
            <w:r w:rsidR="00F8541A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9431" w:type="dxa"/>
            <w:gridSpan w:val="4"/>
          </w:tcPr>
          <w:p w14:paraId="672F90CF" w14:textId="169B78A1" w:rsidR="008714D1" w:rsidRPr="00D449D3" w:rsidRDefault="001A6E1C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Ж</w:t>
            </w:r>
            <w:r w:rsidR="008714D1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илые помещения муниципального жилищного фонда в домах деревянного исполнения</w:t>
            </w:r>
            <w:r w:rsidR="00F8541A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, предоставляемые для нанимателей жилых помещений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="00F8541A"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по договорам найма</w:t>
            </w:r>
          </w:p>
        </w:tc>
      </w:tr>
      <w:tr w:rsidR="00D64886" w:rsidRPr="00D449D3" w14:paraId="3AD8158A" w14:textId="77777777" w:rsidTr="00895E4D">
        <w:trPr>
          <w:gridAfter w:val="1"/>
          <w:wAfter w:w="42" w:type="dxa"/>
          <w:trHeight w:val="1727"/>
        </w:trPr>
        <w:tc>
          <w:tcPr>
            <w:tcW w:w="567" w:type="dxa"/>
          </w:tcPr>
          <w:p w14:paraId="1232DC9B" w14:textId="77777777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3.1.</w:t>
            </w:r>
          </w:p>
        </w:tc>
        <w:tc>
          <w:tcPr>
            <w:tcW w:w="4679" w:type="dxa"/>
          </w:tcPr>
          <w:p w14:paraId="4445DA29" w14:textId="656F661E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отсутствии лифта и наличии всех внутридомовых инженерных систем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составе: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46CF250B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11,8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  <w:tc>
          <w:tcPr>
            <w:tcW w:w="2410" w:type="dxa"/>
            <w:gridSpan w:val="2"/>
          </w:tcPr>
          <w:p w14:paraId="13CD0226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11,8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0</w:t>
            </w:r>
          </w:p>
        </w:tc>
      </w:tr>
      <w:tr w:rsidR="00D64886" w:rsidRPr="00D449D3" w14:paraId="556BD0D3" w14:textId="77777777" w:rsidTr="00D64886">
        <w:trPr>
          <w:gridAfter w:val="1"/>
          <w:wAfter w:w="42" w:type="dxa"/>
          <w:trHeight w:val="1200"/>
        </w:trPr>
        <w:tc>
          <w:tcPr>
            <w:tcW w:w="567" w:type="dxa"/>
          </w:tcPr>
          <w:p w14:paraId="0EBF2FA5" w14:textId="77777777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3.2.</w:t>
            </w:r>
          </w:p>
        </w:tc>
        <w:tc>
          <w:tcPr>
            <w:tcW w:w="4679" w:type="dxa"/>
          </w:tcPr>
          <w:p w14:paraId="57937E9E" w14:textId="7DAD7E7C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наличии или отсутствии лифта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и отсутствии одного или более наименований внутридомовых инженерных систем из состава: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506D5DA5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11,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  <w:tc>
          <w:tcPr>
            <w:tcW w:w="2410" w:type="dxa"/>
            <w:gridSpan w:val="2"/>
          </w:tcPr>
          <w:p w14:paraId="0EAE7283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11,</w:t>
            </w:r>
            <w:r w:rsidR="008E1617">
              <w:rPr>
                <w:rFonts w:ascii="Times New Roman" w:hAnsi="Times New Roman"/>
                <w:color w:val="000000"/>
                <w:sz w:val="26"/>
                <w:szCs w:val="26"/>
              </w:rPr>
              <w:t>37</w:t>
            </w:r>
          </w:p>
        </w:tc>
      </w:tr>
      <w:tr w:rsidR="001A6E1C" w:rsidRPr="00D449D3" w14:paraId="03367EFE" w14:textId="77777777" w:rsidTr="00895E4D">
        <w:trPr>
          <w:gridAfter w:val="1"/>
          <w:wAfter w:w="42" w:type="dxa"/>
          <w:trHeight w:val="328"/>
        </w:trPr>
        <w:tc>
          <w:tcPr>
            <w:tcW w:w="567" w:type="dxa"/>
          </w:tcPr>
          <w:p w14:paraId="24370233" w14:textId="77777777" w:rsidR="001A6E1C" w:rsidRPr="00D449D3" w:rsidRDefault="001A6E1C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4.</w:t>
            </w:r>
          </w:p>
        </w:tc>
        <w:tc>
          <w:tcPr>
            <w:tcW w:w="9431" w:type="dxa"/>
            <w:gridSpan w:val="4"/>
          </w:tcPr>
          <w:p w14:paraId="6D5C264E" w14:textId="03DA6957" w:rsidR="001A6E1C" w:rsidRPr="00D449D3" w:rsidRDefault="001A6E1C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Жилые помещения муниципального жилищного фонда в домах, признанных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установленном порядке непригодными, аварийными или подлежащими сносу</w:t>
            </w:r>
          </w:p>
        </w:tc>
      </w:tr>
      <w:tr w:rsidR="00D64886" w:rsidRPr="00D449D3" w14:paraId="5EFFD801" w14:textId="77777777" w:rsidTr="00D64886">
        <w:trPr>
          <w:gridAfter w:val="1"/>
          <w:wAfter w:w="42" w:type="dxa"/>
          <w:trHeight w:val="1200"/>
        </w:trPr>
        <w:tc>
          <w:tcPr>
            <w:tcW w:w="567" w:type="dxa"/>
          </w:tcPr>
          <w:p w14:paraId="5CB2851A" w14:textId="02A590B2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color w:val="000000"/>
                <w:sz w:val="26"/>
                <w:szCs w:val="26"/>
              </w:rPr>
              <w:t>4</w:t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.1.</w:t>
            </w:r>
          </w:p>
        </w:tc>
        <w:tc>
          <w:tcPr>
            <w:tcW w:w="4679" w:type="dxa"/>
          </w:tcPr>
          <w:p w14:paraId="47A92471" w14:textId="3AABB1BF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при отсутствии лифта и наличии всех внутридомовых инженерных систем 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в составе: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3EE7E668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410" w:type="dxa"/>
            <w:gridSpan w:val="2"/>
          </w:tcPr>
          <w:p w14:paraId="617EF813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</w:tr>
      <w:tr w:rsidR="00D64886" w:rsidRPr="00D449D3" w14:paraId="42E95137" w14:textId="77777777" w:rsidTr="00607A21">
        <w:trPr>
          <w:gridAfter w:val="1"/>
          <w:wAfter w:w="42" w:type="dxa"/>
          <w:trHeight w:val="13"/>
        </w:trPr>
        <w:tc>
          <w:tcPr>
            <w:tcW w:w="567" w:type="dxa"/>
          </w:tcPr>
          <w:p w14:paraId="180E75CF" w14:textId="77777777" w:rsidR="00D64886" w:rsidRPr="00D449D3" w:rsidRDefault="00D64886" w:rsidP="00607A2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4.2.</w:t>
            </w:r>
          </w:p>
        </w:tc>
        <w:tc>
          <w:tcPr>
            <w:tcW w:w="4679" w:type="dxa"/>
          </w:tcPr>
          <w:p w14:paraId="7DCA38B3" w14:textId="0274F24C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при наличии или отсутствии лифта</w:t>
            </w:r>
            <w:r w:rsidR="00895E4D">
              <w:rPr>
                <w:rFonts w:ascii="Times New Roman" w:hAnsi="Times New Roman"/>
                <w:color w:val="000000"/>
                <w:sz w:val="26"/>
                <w:szCs w:val="26"/>
              </w:rPr>
              <w:br/>
            </w: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и отсутствии одного или более наименований внутридомовых инженерных систем из состава: холодное водоснабжение, горячее водоснабжение, водоотведение, электроснабжение, отопление</w:t>
            </w:r>
          </w:p>
        </w:tc>
        <w:tc>
          <w:tcPr>
            <w:tcW w:w="2342" w:type="dxa"/>
          </w:tcPr>
          <w:p w14:paraId="51EE1533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  <w:tc>
          <w:tcPr>
            <w:tcW w:w="2410" w:type="dxa"/>
            <w:gridSpan w:val="2"/>
          </w:tcPr>
          <w:p w14:paraId="35B02E34" w14:textId="77777777" w:rsidR="00D64886" w:rsidRPr="00D449D3" w:rsidRDefault="00D64886" w:rsidP="00607A21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D449D3">
              <w:rPr>
                <w:rFonts w:ascii="Times New Roman" w:hAnsi="Times New Roman"/>
                <w:color w:val="000000"/>
                <w:sz w:val="26"/>
                <w:szCs w:val="26"/>
              </w:rPr>
              <w:t>0,00</w:t>
            </w:r>
          </w:p>
        </w:tc>
      </w:tr>
    </w:tbl>
    <w:p w14:paraId="0BDD7A09" w14:textId="6AE051B6" w:rsidR="00D87BE9" w:rsidRPr="00895E4D" w:rsidRDefault="00CF3F36" w:rsidP="001F0F22">
      <w:pPr>
        <w:widowControl w:val="0"/>
        <w:autoSpaceDE w:val="0"/>
        <w:autoSpaceDN w:val="0"/>
        <w:jc w:val="both"/>
        <w:rPr>
          <w:rFonts w:ascii="Times New Roman" w:hAnsi="Times New Roman"/>
          <w:color w:val="000000"/>
          <w:sz w:val="26"/>
          <w:szCs w:val="26"/>
        </w:rPr>
      </w:pPr>
      <w:r w:rsidRPr="00895E4D">
        <w:rPr>
          <w:rFonts w:ascii="Times New Roman" w:hAnsi="Times New Roman"/>
          <w:color w:val="000000"/>
          <w:sz w:val="26"/>
          <w:szCs w:val="26"/>
        </w:rPr>
        <w:t xml:space="preserve">                                                                                                                 </w:t>
      </w:r>
      <w:r w:rsidR="00231A7B" w:rsidRPr="00895E4D">
        <w:rPr>
          <w:rFonts w:ascii="Times New Roman" w:hAnsi="Times New Roman"/>
          <w:color w:val="000000"/>
          <w:sz w:val="26"/>
          <w:szCs w:val="26"/>
        </w:rPr>
        <w:t xml:space="preserve">                              ».</w:t>
      </w:r>
    </w:p>
    <w:sectPr w:rsidR="00D87BE9" w:rsidRPr="00895E4D" w:rsidSect="00E169B1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EDEED8" w14:textId="77777777" w:rsidR="006F26C1" w:rsidRDefault="006F26C1" w:rsidP="00E169B1">
      <w:pPr>
        <w:spacing w:after="0" w:line="240" w:lineRule="auto"/>
      </w:pPr>
      <w:r>
        <w:separator/>
      </w:r>
    </w:p>
  </w:endnote>
  <w:endnote w:type="continuationSeparator" w:id="0">
    <w:p w14:paraId="0D844813" w14:textId="77777777" w:rsidR="006F26C1" w:rsidRDefault="006F26C1" w:rsidP="00E169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A1286" w14:textId="77777777" w:rsidR="006F26C1" w:rsidRDefault="006F26C1" w:rsidP="00E169B1">
      <w:pPr>
        <w:spacing w:after="0" w:line="240" w:lineRule="auto"/>
      </w:pPr>
      <w:r>
        <w:separator/>
      </w:r>
    </w:p>
  </w:footnote>
  <w:footnote w:type="continuationSeparator" w:id="0">
    <w:p w14:paraId="079C232C" w14:textId="77777777" w:rsidR="006F26C1" w:rsidRDefault="006F26C1" w:rsidP="00E169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7DAC1" w14:textId="77777777" w:rsidR="00D87BE9" w:rsidRPr="00E169B1" w:rsidRDefault="00D87BE9">
    <w:pPr>
      <w:pStyle w:val="ac"/>
      <w:jc w:val="center"/>
      <w:rPr>
        <w:rFonts w:ascii="Times New Roman" w:hAnsi="Times New Roman"/>
        <w:sz w:val="24"/>
        <w:szCs w:val="24"/>
      </w:rPr>
    </w:pPr>
    <w:r w:rsidRPr="00E169B1">
      <w:rPr>
        <w:rFonts w:ascii="Times New Roman" w:hAnsi="Times New Roman"/>
        <w:sz w:val="24"/>
        <w:szCs w:val="24"/>
      </w:rPr>
      <w:fldChar w:fldCharType="begin"/>
    </w:r>
    <w:r w:rsidRPr="00E169B1">
      <w:rPr>
        <w:rFonts w:ascii="Times New Roman" w:hAnsi="Times New Roman"/>
        <w:sz w:val="24"/>
        <w:szCs w:val="24"/>
      </w:rPr>
      <w:instrText>PAGE   \* MERGEFORMAT</w:instrText>
    </w:r>
    <w:r w:rsidRPr="00E169B1">
      <w:rPr>
        <w:rFonts w:ascii="Times New Roman" w:hAnsi="Times New Roman"/>
        <w:sz w:val="24"/>
        <w:szCs w:val="24"/>
      </w:rPr>
      <w:fldChar w:fldCharType="separate"/>
    </w:r>
    <w:r w:rsidR="008E1617">
      <w:rPr>
        <w:rFonts w:ascii="Times New Roman" w:hAnsi="Times New Roman"/>
        <w:noProof/>
        <w:sz w:val="24"/>
        <w:szCs w:val="24"/>
      </w:rPr>
      <w:t>2</w:t>
    </w:r>
    <w:r w:rsidRPr="00E169B1">
      <w:rPr>
        <w:rFonts w:ascii="Times New Roman" w:hAnsi="Times New Roman"/>
        <w:sz w:val="24"/>
        <w:szCs w:val="24"/>
      </w:rPr>
      <w:fldChar w:fldCharType="end"/>
    </w:r>
  </w:p>
  <w:p w14:paraId="6D601596" w14:textId="77777777" w:rsidR="00D87BE9" w:rsidRDefault="00D87BE9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1F7D24"/>
    <w:multiLevelType w:val="hybridMultilevel"/>
    <w:tmpl w:val="2F1EF85C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 w15:restartNumberingAfterBreak="0">
    <w:nsid w:val="1A770247"/>
    <w:multiLevelType w:val="hybridMultilevel"/>
    <w:tmpl w:val="30688E4C"/>
    <w:lvl w:ilvl="0" w:tplc="C54455A6">
      <w:start w:val="2"/>
      <w:numFmt w:val="decimal"/>
      <w:lvlText w:val="%1."/>
      <w:lvlJc w:val="left"/>
      <w:pPr>
        <w:ind w:left="177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 w15:restartNumberingAfterBreak="0">
    <w:nsid w:val="202A34EC"/>
    <w:multiLevelType w:val="multilevel"/>
    <w:tmpl w:val="E062BB12"/>
    <w:lvl w:ilvl="0">
      <w:start w:val="1"/>
      <w:numFmt w:val="decimal"/>
      <w:lvlText w:val="%1."/>
      <w:lvlJc w:val="left"/>
      <w:pPr>
        <w:ind w:left="1530" w:hanging="99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970"/>
        </w:tabs>
        <w:ind w:left="297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3420"/>
        </w:tabs>
        <w:ind w:left="34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230"/>
        </w:tabs>
        <w:ind w:left="423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040"/>
        </w:tabs>
        <w:ind w:left="50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5490"/>
        </w:tabs>
        <w:ind w:left="549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300"/>
        </w:tabs>
        <w:ind w:left="6300" w:hanging="2160"/>
      </w:pPr>
      <w:rPr>
        <w:rFonts w:cs="Times New Roman" w:hint="default"/>
      </w:rPr>
    </w:lvl>
  </w:abstractNum>
  <w:abstractNum w:abstractNumId="3" w15:restartNumberingAfterBreak="0">
    <w:nsid w:val="2F992CB4"/>
    <w:multiLevelType w:val="hybridMultilevel"/>
    <w:tmpl w:val="68E0DDA0"/>
    <w:lvl w:ilvl="0" w:tplc="A3A6A98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44D3B79"/>
    <w:multiLevelType w:val="hybridMultilevel"/>
    <w:tmpl w:val="1BD89D8E"/>
    <w:lvl w:ilvl="0" w:tplc="DEBA0526">
      <w:start w:val="1"/>
      <w:numFmt w:val="decimal"/>
      <w:lvlText w:val="%1."/>
      <w:lvlJc w:val="left"/>
      <w:pPr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49F043B4"/>
    <w:multiLevelType w:val="hybridMultilevel"/>
    <w:tmpl w:val="39D29D80"/>
    <w:lvl w:ilvl="0" w:tplc="0419000F">
      <w:start w:val="1"/>
      <w:numFmt w:val="decimal"/>
      <w:lvlText w:val="%1."/>
      <w:lvlJc w:val="left"/>
      <w:pPr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abstractNum w:abstractNumId="6" w15:restartNumberingAfterBreak="0">
    <w:nsid w:val="51836378"/>
    <w:multiLevelType w:val="hybridMultilevel"/>
    <w:tmpl w:val="7060AF56"/>
    <w:lvl w:ilvl="0" w:tplc="C54455A6">
      <w:start w:val="2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663C4C7E"/>
    <w:multiLevelType w:val="hybridMultilevel"/>
    <w:tmpl w:val="618A78BE"/>
    <w:lvl w:ilvl="0" w:tplc="890E6A9C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7530"/>
    <w:rsid w:val="00002A1F"/>
    <w:rsid w:val="00023336"/>
    <w:rsid w:val="00047736"/>
    <w:rsid w:val="00067274"/>
    <w:rsid w:val="00067A38"/>
    <w:rsid w:val="0009310F"/>
    <w:rsid w:val="000A3360"/>
    <w:rsid w:val="000A7E2C"/>
    <w:rsid w:val="000B3BA1"/>
    <w:rsid w:val="000D305D"/>
    <w:rsid w:val="000D3AA5"/>
    <w:rsid w:val="00104453"/>
    <w:rsid w:val="0011026C"/>
    <w:rsid w:val="00126418"/>
    <w:rsid w:val="00133765"/>
    <w:rsid w:val="00145625"/>
    <w:rsid w:val="00153971"/>
    <w:rsid w:val="001605BF"/>
    <w:rsid w:val="001839BD"/>
    <w:rsid w:val="001A4781"/>
    <w:rsid w:val="001A6E1C"/>
    <w:rsid w:val="001C0172"/>
    <w:rsid w:val="001C271A"/>
    <w:rsid w:val="001C57C8"/>
    <w:rsid w:val="001E117D"/>
    <w:rsid w:val="001F0F22"/>
    <w:rsid w:val="001F1AF4"/>
    <w:rsid w:val="001F4E28"/>
    <w:rsid w:val="002005C6"/>
    <w:rsid w:val="002155A7"/>
    <w:rsid w:val="00231A7B"/>
    <w:rsid w:val="00236175"/>
    <w:rsid w:val="00242A51"/>
    <w:rsid w:val="002C181B"/>
    <w:rsid w:val="002C3C03"/>
    <w:rsid w:val="002C6467"/>
    <w:rsid w:val="002D7261"/>
    <w:rsid w:val="002F4F16"/>
    <w:rsid w:val="00312E2B"/>
    <w:rsid w:val="00322995"/>
    <w:rsid w:val="00334638"/>
    <w:rsid w:val="003417EB"/>
    <w:rsid w:val="00353986"/>
    <w:rsid w:val="003572F6"/>
    <w:rsid w:val="00376831"/>
    <w:rsid w:val="003C0AE9"/>
    <w:rsid w:val="003D1475"/>
    <w:rsid w:val="003E7530"/>
    <w:rsid w:val="003F0F69"/>
    <w:rsid w:val="003F394B"/>
    <w:rsid w:val="00407016"/>
    <w:rsid w:val="00437BEA"/>
    <w:rsid w:val="00451AC3"/>
    <w:rsid w:val="00465950"/>
    <w:rsid w:val="00482B66"/>
    <w:rsid w:val="00491D58"/>
    <w:rsid w:val="004C2088"/>
    <w:rsid w:val="004D1113"/>
    <w:rsid w:val="004D1D20"/>
    <w:rsid w:val="004D6DF3"/>
    <w:rsid w:val="004E1AF1"/>
    <w:rsid w:val="00507E2A"/>
    <w:rsid w:val="0052075E"/>
    <w:rsid w:val="005227A5"/>
    <w:rsid w:val="00526680"/>
    <w:rsid w:val="0056202B"/>
    <w:rsid w:val="00571759"/>
    <w:rsid w:val="005852BE"/>
    <w:rsid w:val="0059130A"/>
    <w:rsid w:val="005A4A10"/>
    <w:rsid w:val="005B1DBF"/>
    <w:rsid w:val="005C323E"/>
    <w:rsid w:val="005C63E2"/>
    <w:rsid w:val="005D6DBD"/>
    <w:rsid w:val="005E45E2"/>
    <w:rsid w:val="005E7C90"/>
    <w:rsid w:val="005F55ED"/>
    <w:rsid w:val="00605F9C"/>
    <w:rsid w:val="00607A21"/>
    <w:rsid w:val="00634B98"/>
    <w:rsid w:val="00635B38"/>
    <w:rsid w:val="00641CF9"/>
    <w:rsid w:val="00684DF0"/>
    <w:rsid w:val="006A580A"/>
    <w:rsid w:val="006C1974"/>
    <w:rsid w:val="006D2810"/>
    <w:rsid w:val="006E07F5"/>
    <w:rsid w:val="006E244D"/>
    <w:rsid w:val="006F26C1"/>
    <w:rsid w:val="007155B9"/>
    <w:rsid w:val="007373E3"/>
    <w:rsid w:val="00742FA7"/>
    <w:rsid w:val="00743739"/>
    <w:rsid w:val="0075578F"/>
    <w:rsid w:val="00766A1C"/>
    <w:rsid w:val="00784972"/>
    <w:rsid w:val="00784C98"/>
    <w:rsid w:val="00787778"/>
    <w:rsid w:val="007A3DA3"/>
    <w:rsid w:val="007A6B8D"/>
    <w:rsid w:val="007E0E76"/>
    <w:rsid w:val="007E600E"/>
    <w:rsid w:val="0080015B"/>
    <w:rsid w:val="0081689A"/>
    <w:rsid w:val="00822D1D"/>
    <w:rsid w:val="00826FD8"/>
    <w:rsid w:val="0082772F"/>
    <w:rsid w:val="00830016"/>
    <w:rsid w:val="00861746"/>
    <w:rsid w:val="00866FF0"/>
    <w:rsid w:val="008714D1"/>
    <w:rsid w:val="008862D9"/>
    <w:rsid w:val="00893028"/>
    <w:rsid w:val="00895E4D"/>
    <w:rsid w:val="008B553C"/>
    <w:rsid w:val="008C11FF"/>
    <w:rsid w:val="008C14DC"/>
    <w:rsid w:val="008C4329"/>
    <w:rsid w:val="008D2EB6"/>
    <w:rsid w:val="008D7C8A"/>
    <w:rsid w:val="008E1617"/>
    <w:rsid w:val="0090479D"/>
    <w:rsid w:val="00970DA2"/>
    <w:rsid w:val="009745F5"/>
    <w:rsid w:val="009C37C2"/>
    <w:rsid w:val="009D573B"/>
    <w:rsid w:val="009E44EA"/>
    <w:rsid w:val="00A0405F"/>
    <w:rsid w:val="00A345CD"/>
    <w:rsid w:val="00A34F14"/>
    <w:rsid w:val="00A40F01"/>
    <w:rsid w:val="00A43A51"/>
    <w:rsid w:val="00A43DF2"/>
    <w:rsid w:val="00A53060"/>
    <w:rsid w:val="00A5794E"/>
    <w:rsid w:val="00A5799A"/>
    <w:rsid w:val="00A66D12"/>
    <w:rsid w:val="00A855F4"/>
    <w:rsid w:val="00AC7F7C"/>
    <w:rsid w:val="00AD4609"/>
    <w:rsid w:val="00AD58CD"/>
    <w:rsid w:val="00AE26CA"/>
    <w:rsid w:val="00AF47C4"/>
    <w:rsid w:val="00AF5313"/>
    <w:rsid w:val="00AF560A"/>
    <w:rsid w:val="00B22D43"/>
    <w:rsid w:val="00B25040"/>
    <w:rsid w:val="00B257CC"/>
    <w:rsid w:val="00B524E3"/>
    <w:rsid w:val="00B63F97"/>
    <w:rsid w:val="00B733CD"/>
    <w:rsid w:val="00B80F88"/>
    <w:rsid w:val="00B94698"/>
    <w:rsid w:val="00BA461C"/>
    <w:rsid w:val="00BA57CB"/>
    <w:rsid w:val="00BA7728"/>
    <w:rsid w:val="00BB0135"/>
    <w:rsid w:val="00BC6D20"/>
    <w:rsid w:val="00BD489D"/>
    <w:rsid w:val="00BE359D"/>
    <w:rsid w:val="00BE68AB"/>
    <w:rsid w:val="00C03869"/>
    <w:rsid w:val="00C03E4E"/>
    <w:rsid w:val="00C13943"/>
    <w:rsid w:val="00C368EA"/>
    <w:rsid w:val="00C732E3"/>
    <w:rsid w:val="00C947B3"/>
    <w:rsid w:val="00CC140D"/>
    <w:rsid w:val="00CE4F4C"/>
    <w:rsid w:val="00CE7366"/>
    <w:rsid w:val="00CF3F36"/>
    <w:rsid w:val="00D057E0"/>
    <w:rsid w:val="00D10EDA"/>
    <w:rsid w:val="00D27FDF"/>
    <w:rsid w:val="00D376A5"/>
    <w:rsid w:val="00D449D3"/>
    <w:rsid w:val="00D6002A"/>
    <w:rsid w:val="00D64886"/>
    <w:rsid w:val="00D87BE9"/>
    <w:rsid w:val="00D96B14"/>
    <w:rsid w:val="00DA2CB9"/>
    <w:rsid w:val="00DC01D6"/>
    <w:rsid w:val="00DD1339"/>
    <w:rsid w:val="00DF7754"/>
    <w:rsid w:val="00E02588"/>
    <w:rsid w:val="00E129D5"/>
    <w:rsid w:val="00E169B1"/>
    <w:rsid w:val="00E16DF3"/>
    <w:rsid w:val="00E204A9"/>
    <w:rsid w:val="00E42A2C"/>
    <w:rsid w:val="00E45BE8"/>
    <w:rsid w:val="00E95436"/>
    <w:rsid w:val="00EC52EA"/>
    <w:rsid w:val="00EC7484"/>
    <w:rsid w:val="00ED247D"/>
    <w:rsid w:val="00EF3213"/>
    <w:rsid w:val="00F013AD"/>
    <w:rsid w:val="00F20EE0"/>
    <w:rsid w:val="00F27A64"/>
    <w:rsid w:val="00F43413"/>
    <w:rsid w:val="00F46EFF"/>
    <w:rsid w:val="00F4735E"/>
    <w:rsid w:val="00F67521"/>
    <w:rsid w:val="00F71E1D"/>
    <w:rsid w:val="00F74E25"/>
    <w:rsid w:val="00F7791B"/>
    <w:rsid w:val="00F8541A"/>
    <w:rsid w:val="00FA3843"/>
    <w:rsid w:val="00FA6BAE"/>
    <w:rsid w:val="00FC0166"/>
    <w:rsid w:val="00FC04CA"/>
    <w:rsid w:val="00FE1D65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13CB70"/>
  <w15:docId w15:val="{74C3A7BA-A836-4A30-B428-10804D935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57C8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7530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Nonformat">
    <w:name w:val="ConsPlusNonformat"/>
    <w:uiPriority w:val="99"/>
    <w:rsid w:val="003E7530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uiPriority w:val="99"/>
    <w:rsid w:val="003E7530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TitlePage">
    <w:name w:val="ConsPlusTitlePage"/>
    <w:uiPriority w:val="99"/>
    <w:rsid w:val="003E7530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3">
    <w:name w:val="List Paragraph"/>
    <w:basedOn w:val="a"/>
    <w:uiPriority w:val="99"/>
    <w:qFormat/>
    <w:rsid w:val="00FE1D65"/>
    <w:pPr>
      <w:spacing w:after="200" w:line="276" w:lineRule="auto"/>
      <w:ind w:left="720"/>
    </w:pPr>
    <w:rPr>
      <w:rFonts w:cs="Calibri"/>
    </w:rPr>
  </w:style>
  <w:style w:type="paragraph" w:styleId="a4">
    <w:name w:val="Balloon Text"/>
    <w:basedOn w:val="a"/>
    <w:link w:val="a5"/>
    <w:uiPriority w:val="99"/>
    <w:semiHidden/>
    <w:rsid w:val="002C64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2C6467"/>
    <w:rPr>
      <w:rFonts w:ascii="Segoe UI" w:hAnsi="Segoe UI" w:cs="Segoe UI"/>
      <w:sz w:val="18"/>
      <w:szCs w:val="18"/>
    </w:rPr>
  </w:style>
  <w:style w:type="paragraph" w:styleId="a6">
    <w:name w:val="No Spacing"/>
    <w:uiPriority w:val="99"/>
    <w:qFormat/>
    <w:rsid w:val="005D6DBD"/>
    <w:rPr>
      <w:sz w:val="22"/>
      <w:szCs w:val="22"/>
      <w:lang w:eastAsia="en-US"/>
    </w:rPr>
  </w:style>
  <w:style w:type="character" w:styleId="a7">
    <w:name w:val="annotation reference"/>
    <w:uiPriority w:val="99"/>
    <w:semiHidden/>
    <w:rsid w:val="005D6DBD"/>
    <w:rPr>
      <w:rFonts w:cs="Times New Roman"/>
      <w:sz w:val="16"/>
      <w:szCs w:val="16"/>
    </w:rPr>
  </w:style>
  <w:style w:type="paragraph" w:styleId="a8">
    <w:name w:val="annotation text"/>
    <w:basedOn w:val="a"/>
    <w:link w:val="a9"/>
    <w:uiPriority w:val="99"/>
    <w:semiHidden/>
    <w:rsid w:val="005D6DBD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link w:val="a8"/>
    <w:uiPriority w:val="99"/>
    <w:semiHidden/>
    <w:locked/>
    <w:rsid w:val="005D6DBD"/>
    <w:rPr>
      <w:rFonts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rsid w:val="005D6DBD"/>
    <w:rPr>
      <w:b/>
      <w:bCs/>
    </w:rPr>
  </w:style>
  <w:style w:type="character" w:customStyle="1" w:styleId="ab">
    <w:name w:val="Тема примечания Знак"/>
    <w:link w:val="aa"/>
    <w:uiPriority w:val="99"/>
    <w:semiHidden/>
    <w:locked/>
    <w:rsid w:val="005D6DBD"/>
    <w:rPr>
      <w:rFonts w:cs="Times New Roman"/>
      <w:b/>
      <w:bCs/>
      <w:sz w:val="20"/>
      <w:szCs w:val="20"/>
    </w:rPr>
  </w:style>
  <w:style w:type="paragraph" w:styleId="ac">
    <w:name w:val="header"/>
    <w:basedOn w:val="a"/>
    <w:link w:val="ad"/>
    <w:uiPriority w:val="99"/>
    <w:rsid w:val="00E16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link w:val="ac"/>
    <w:uiPriority w:val="99"/>
    <w:locked/>
    <w:rsid w:val="00E169B1"/>
    <w:rPr>
      <w:rFonts w:cs="Times New Roman"/>
    </w:rPr>
  </w:style>
  <w:style w:type="paragraph" w:styleId="ae">
    <w:name w:val="footer"/>
    <w:basedOn w:val="a"/>
    <w:link w:val="af"/>
    <w:uiPriority w:val="99"/>
    <w:rsid w:val="00E169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link w:val="ae"/>
    <w:uiPriority w:val="99"/>
    <w:locked/>
    <w:rsid w:val="00E169B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8B81C-4DA1-4402-A762-63EA379284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730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Остальцова Елена Ивановна</dc:creator>
  <cp:lastModifiedBy>Аманалиева Акмоор Айбековна</cp:lastModifiedBy>
  <cp:revision>5</cp:revision>
  <cp:lastPrinted>2020-05-07T11:17:00Z</cp:lastPrinted>
  <dcterms:created xsi:type="dcterms:W3CDTF">2024-03-12T07:53:00Z</dcterms:created>
  <dcterms:modified xsi:type="dcterms:W3CDTF">2024-03-12T07:53:00Z</dcterms:modified>
</cp:coreProperties>
</file>