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F0" w:rsidRPr="003D78F0" w:rsidRDefault="003D78F0" w:rsidP="003D78F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F0" w:rsidRPr="003D78F0" w:rsidRDefault="003D78F0" w:rsidP="003D78F0">
      <w:pPr>
        <w:jc w:val="center"/>
        <w:rPr>
          <w:b/>
          <w:sz w:val="20"/>
          <w:szCs w:val="20"/>
        </w:rPr>
      </w:pPr>
    </w:p>
    <w:p w:rsidR="003D78F0" w:rsidRPr="003D78F0" w:rsidRDefault="003D78F0" w:rsidP="003D78F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D78F0">
        <w:rPr>
          <w:b/>
          <w:sz w:val="42"/>
          <w:szCs w:val="42"/>
        </w:rPr>
        <w:t xml:space="preserve">  </w:t>
      </w:r>
    </w:p>
    <w:p w:rsidR="003D78F0" w:rsidRPr="003D78F0" w:rsidRDefault="003D78F0" w:rsidP="003D78F0">
      <w:pPr>
        <w:jc w:val="center"/>
        <w:rPr>
          <w:b/>
          <w:sz w:val="19"/>
          <w:szCs w:val="42"/>
        </w:rPr>
      </w:pPr>
      <w:r w:rsidRPr="003D78F0">
        <w:rPr>
          <w:b/>
          <w:sz w:val="42"/>
          <w:szCs w:val="42"/>
        </w:rPr>
        <w:t>НЕФТЕЮГАНСКОГО  РАЙОНА</w:t>
      </w:r>
    </w:p>
    <w:p w:rsidR="003D78F0" w:rsidRPr="003D78F0" w:rsidRDefault="003D78F0" w:rsidP="003D78F0">
      <w:pPr>
        <w:jc w:val="center"/>
        <w:rPr>
          <w:b/>
          <w:sz w:val="32"/>
        </w:rPr>
      </w:pPr>
    </w:p>
    <w:p w:rsidR="003D78F0" w:rsidRPr="003D78F0" w:rsidRDefault="003D78F0" w:rsidP="003D78F0">
      <w:pPr>
        <w:jc w:val="center"/>
        <w:rPr>
          <w:b/>
          <w:caps/>
          <w:sz w:val="36"/>
          <w:szCs w:val="38"/>
        </w:rPr>
      </w:pPr>
      <w:r w:rsidRPr="003D78F0">
        <w:rPr>
          <w:b/>
          <w:caps/>
          <w:sz w:val="36"/>
          <w:szCs w:val="38"/>
        </w:rPr>
        <w:t>постановление</w:t>
      </w:r>
    </w:p>
    <w:p w:rsidR="003D78F0" w:rsidRPr="003D78F0" w:rsidRDefault="003D78F0" w:rsidP="003D78F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D78F0" w:rsidRPr="003D78F0" w:rsidTr="008A52D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D78F0" w:rsidRPr="003D78F0" w:rsidRDefault="003D78F0" w:rsidP="003D78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3D78F0">
              <w:rPr>
                <w:sz w:val="26"/>
                <w:szCs w:val="26"/>
              </w:rPr>
              <w:t>.05.2018</w:t>
            </w:r>
          </w:p>
        </w:tc>
        <w:tc>
          <w:tcPr>
            <w:tcW w:w="6595" w:type="dxa"/>
            <w:vMerge w:val="restart"/>
          </w:tcPr>
          <w:p w:rsidR="003D78F0" w:rsidRPr="003D78F0" w:rsidRDefault="003D78F0" w:rsidP="003D78F0">
            <w:pPr>
              <w:jc w:val="right"/>
              <w:rPr>
                <w:sz w:val="26"/>
                <w:szCs w:val="26"/>
                <w:u w:val="single"/>
              </w:rPr>
            </w:pPr>
            <w:r w:rsidRPr="003D78F0">
              <w:rPr>
                <w:sz w:val="26"/>
                <w:szCs w:val="26"/>
              </w:rPr>
              <w:t>№</w:t>
            </w:r>
            <w:r w:rsidRPr="003D78F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48-пг</w:t>
            </w:r>
          </w:p>
        </w:tc>
      </w:tr>
      <w:tr w:rsidR="003D78F0" w:rsidRPr="003D78F0" w:rsidTr="008A52D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D78F0" w:rsidRPr="003D78F0" w:rsidRDefault="003D78F0" w:rsidP="003D78F0">
            <w:pPr>
              <w:rPr>
                <w:sz w:val="4"/>
              </w:rPr>
            </w:pPr>
          </w:p>
          <w:p w:rsidR="003D78F0" w:rsidRPr="003D78F0" w:rsidRDefault="003D78F0" w:rsidP="003D78F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D78F0" w:rsidRPr="003D78F0" w:rsidRDefault="003D78F0" w:rsidP="003D78F0">
            <w:pPr>
              <w:jc w:val="right"/>
              <w:rPr>
                <w:sz w:val="20"/>
              </w:rPr>
            </w:pPr>
          </w:p>
        </w:tc>
      </w:tr>
    </w:tbl>
    <w:p w:rsidR="0066353A" w:rsidRPr="00BC670C" w:rsidRDefault="003D78F0" w:rsidP="00BC670C">
      <w:pPr>
        <w:jc w:val="center"/>
        <w:rPr>
          <w:sz w:val="26"/>
          <w:szCs w:val="26"/>
        </w:rPr>
      </w:pPr>
      <w:r w:rsidRPr="003D78F0">
        <w:t>г.Нефтеюганск</w:t>
      </w:r>
    </w:p>
    <w:p w:rsidR="00BC670C" w:rsidRDefault="00BC670C" w:rsidP="00BC670C">
      <w:pPr>
        <w:jc w:val="center"/>
        <w:rPr>
          <w:sz w:val="26"/>
          <w:szCs w:val="26"/>
        </w:rPr>
      </w:pPr>
    </w:p>
    <w:p w:rsidR="00BC670C" w:rsidRDefault="00BC670C" w:rsidP="00BC670C">
      <w:pPr>
        <w:jc w:val="center"/>
        <w:rPr>
          <w:sz w:val="26"/>
          <w:szCs w:val="26"/>
        </w:rPr>
      </w:pPr>
    </w:p>
    <w:p w:rsidR="00A309B8" w:rsidRPr="00BC670C" w:rsidRDefault="00A309B8" w:rsidP="00BC670C">
      <w:pPr>
        <w:jc w:val="center"/>
        <w:rPr>
          <w:sz w:val="26"/>
          <w:szCs w:val="26"/>
        </w:rPr>
      </w:pPr>
      <w:r w:rsidRPr="00BC670C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 xml:space="preserve">или объекта капитального строительства, расположенного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BC670C">
      <w:pPr>
        <w:rPr>
          <w:sz w:val="26"/>
          <w:szCs w:val="26"/>
        </w:rPr>
      </w:pPr>
    </w:p>
    <w:p w:rsidR="00BC670C" w:rsidRPr="00BC670C" w:rsidRDefault="00BC670C" w:rsidP="00BC670C">
      <w:pPr>
        <w:rPr>
          <w:sz w:val="26"/>
          <w:szCs w:val="26"/>
        </w:rPr>
      </w:pPr>
    </w:p>
    <w:p w:rsidR="00FD58B6" w:rsidRPr="00BC670C" w:rsidRDefault="00FD58B6" w:rsidP="00BC670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C670C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BC670C">
        <w:rPr>
          <w:sz w:val="26"/>
          <w:szCs w:val="26"/>
        </w:rPr>
        <w:br/>
      </w:r>
      <w:r w:rsidRPr="00BC670C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BC670C">
        <w:rPr>
          <w:bCs/>
          <w:sz w:val="26"/>
          <w:szCs w:val="26"/>
        </w:rPr>
        <w:t xml:space="preserve"> 25.09.2013 № 405 </w:t>
      </w:r>
      <w:r w:rsidR="00BC670C">
        <w:rPr>
          <w:bCs/>
          <w:sz w:val="26"/>
          <w:szCs w:val="26"/>
        </w:rPr>
        <w:br/>
      </w:r>
      <w:r w:rsidRPr="00BC670C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BC670C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BC670C">
        <w:rPr>
          <w:bCs/>
          <w:sz w:val="26"/>
          <w:szCs w:val="26"/>
        </w:rPr>
        <w:t xml:space="preserve"> территории, в связи с обращения</w:t>
      </w:r>
      <w:r w:rsidRPr="00BC670C">
        <w:rPr>
          <w:bCs/>
          <w:sz w:val="26"/>
          <w:szCs w:val="26"/>
        </w:rPr>
        <w:t>м</w:t>
      </w:r>
      <w:r w:rsidR="00A3205E" w:rsidRPr="00BC670C">
        <w:rPr>
          <w:bCs/>
          <w:sz w:val="26"/>
          <w:szCs w:val="26"/>
        </w:rPr>
        <w:t>и</w:t>
      </w:r>
      <w:r w:rsidR="005B0CA4" w:rsidRPr="00BC670C">
        <w:rPr>
          <w:bCs/>
          <w:sz w:val="26"/>
          <w:szCs w:val="26"/>
        </w:rPr>
        <w:t xml:space="preserve"> </w:t>
      </w:r>
      <w:r w:rsidR="00CA4FA8" w:rsidRPr="00BC670C">
        <w:rPr>
          <w:bCs/>
          <w:sz w:val="26"/>
          <w:szCs w:val="26"/>
        </w:rPr>
        <w:t>Осинной Ларисы Григорьевны</w:t>
      </w:r>
      <w:r w:rsidR="00796FCD" w:rsidRPr="00BC670C">
        <w:rPr>
          <w:bCs/>
          <w:sz w:val="26"/>
          <w:szCs w:val="26"/>
        </w:rPr>
        <w:t xml:space="preserve"> (заявление </w:t>
      </w:r>
      <w:r w:rsidR="00796FCD" w:rsidRPr="00BC670C">
        <w:rPr>
          <w:bCs/>
          <w:sz w:val="26"/>
          <w:szCs w:val="26"/>
        </w:rPr>
        <w:br/>
        <w:t xml:space="preserve">от </w:t>
      </w:r>
      <w:r w:rsidR="00CA4FA8" w:rsidRPr="00BC670C">
        <w:rPr>
          <w:bCs/>
          <w:sz w:val="26"/>
          <w:szCs w:val="26"/>
        </w:rPr>
        <w:t>21.05</w:t>
      </w:r>
      <w:r w:rsidR="005B0CA4" w:rsidRPr="00BC670C">
        <w:rPr>
          <w:bCs/>
          <w:sz w:val="26"/>
          <w:szCs w:val="26"/>
        </w:rPr>
        <w:t>.2018),</w:t>
      </w:r>
      <w:r w:rsidRPr="00BC670C">
        <w:rPr>
          <w:bCs/>
          <w:sz w:val="26"/>
          <w:szCs w:val="26"/>
        </w:rPr>
        <w:t xml:space="preserve"> </w:t>
      </w:r>
      <w:r w:rsidR="00CB39B9" w:rsidRPr="00BC670C">
        <w:rPr>
          <w:bCs/>
          <w:sz w:val="26"/>
          <w:szCs w:val="26"/>
        </w:rPr>
        <w:t>Осинного Юрия Альбиновича</w:t>
      </w:r>
      <w:r w:rsidR="00796FCD" w:rsidRPr="00BC670C">
        <w:rPr>
          <w:bCs/>
          <w:sz w:val="26"/>
          <w:szCs w:val="26"/>
        </w:rPr>
        <w:t xml:space="preserve"> (заявление </w:t>
      </w:r>
      <w:r w:rsidRPr="00BC670C">
        <w:rPr>
          <w:bCs/>
          <w:sz w:val="26"/>
          <w:szCs w:val="26"/>
        </w:rPr>
        <w:t xml:space="preserve">от </w:t>
      </w:r>
      <w:r w:rsidR="00CB39B9" w:rsidRPr="00BC670C">
        <w:rPr>
          <w:bCs/>
          <w:sz w:val="26"/>
          <w:szCs w:val="26"/>
        </w:rPr>
        <w:t>21.05</w:t>
      </w:r>
      <w:r w:rsidRPr="00BC670C">
        <w:rPr>
          <w:bCs/>
          <w:sz w:val="26"/>
          <w:szCs w:val="26"/>
        </w:rPr>
        <w:t>.2018)</w:t>
      </w:r>
      <w:r w:rsidR="00B503B4" w:rsidRPr="00BC670C">
        <w:rPr>
          <w:bCs/>
          <w:sz w:val="26"/>
          <w:szCs w:val="26"/>
        </w:rPr>
        <w:t xml:space="preserve"> </w:t>
      </w:r>
      <w:r w:rsidR="00BC670C">
        <w:rPr>
          <w:bCs/>
          <w:sz w:val="26"/>
          <w:szCs w:val="26"/>
        </w:rPr>
        <w:br/>
      </w:r>
      <w:r w:rsidRPr="00BC670C">
        <w:rPr>
          <w:sz w:val="26"/>
          <w:szCs w:val="26"/>
        </w:rPr>
        <w:t>п о с т а н о в л я ю:</w:t>
      </w:r>
    </w:p>
    <w:p w:rsidR="00FD58B6" w:rsidRPr="00BC670C" w:rsidRDefault="00FD58B6" w:rsidP="00BC670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309B8" w:rsidRPr="00BC670C" w:rsidRDefault="0066353A" w:rsidP="003D14D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lastRenderedPageBreak/>
        <w:t xml:space="preserve">Провести публичные слушания по </w:t>
      </w:r>
      <w:r w:rsidR="00E54381" w:rsidRPr="00BC670C">
        <w:rPr>
          <w:sz w:val="26"/>
          <w:szCs w:val="26"/>
        </w:rPr>
        <w:t>проект</w:t>
      </w:r>
      <w:r w:rsidR="009546E9" w:rsidRPr="00BC670C">
        <w:rPr>
          <w:sz w:val="26"/>
          <w:szCs w:val="26"/>
        </w:rPr>
        <w:t>у</w:t>
      </w:r>
      <w:r w:rsidR="00E54381" w:rsidRPr="00BC670C">
        <w:rPr>
          <w:sz w:val="26"/>
          <w:szCs w:val="26"/>
        </w:rPr>
        <w:t xml:space="preserve"> </w:t>
      </w:r>
      <w:r w:rsidR="00A309B8" w:rsidRPr="00BC670C">
        <w:rPr>
          <w:sz w:val="26"/>
          <w:szCs w:val="26"/>
        </w:rPr>
        <w:t xml:space="preserve">решения о предоставлении </w:t>
      </w:r>
      <w:r w:rsidR="00FD58B6" w:rsidRPr="00BC670C">
        <w:rPr>
          <w:sz w:val="26"/>
          <w:szCs w:val="26"/>
        </w:rPr>
        <w:t>разрешения на условно разрешен</w:t>
      </w:r>
      <w:r w:rsidR="00A309B8" w:rsidRPr="00BC670C">
        <w:rPr>
          <w:sz w:val="26"/>
          <w:szCs w:val="26"/>
        </w:rPr>
        <w:t>ный вид использования земельных участков</w:t>
      </w:r>
      <w:r w:rsidR="001343DE" w:rsidRPr="00BC670C">
        <w:rPr>
          <w:sz w:val="26"/>
          <w:szCs w:val="26"/>
        </w:rPr>
        <w:t>,</w:t>
      </w:r>
      <w:r w:rsidR="00FD58B6" w:rsidRPr="00BC670C">
        <w:rPr>
          <w:sz w:val="26"/>
          <w:szCs w:val="26"/>
        </w:rPr>
        <w:t xml:space="preserve"> </w:t>
      </w:r>
      <w:r w:rsidR="00761E07" w:rsidRPr="00BC670C">
        <w:rPr>
          <w:sz w:val="26"/>
          <w:szCs w:val="26"/>
        </w:rPr>
        <w:t>расположенных</w:t>
      </w:r>
      <w:r w:rsidR="00FD58B6" w:rsidRPr="00BC670C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BC670C">
        <w:rPr>
          <w:sz w:val="26"/>
          <w:szCs w:val="26"/>
        </w:rPr>
        <w:t>,</w:t>
      </w:r>
      <w:r w:rsidR="009546E9" w:rsidRPr="00BC670C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BC670C">
        <w:rPr>
          <w:sz w:val="26"/>
          <w:szCs w:val="26"/>
        </w:rPr>
        <w:t>(далее</w:t>
      </w:r>
      <w:r w:rsidR="00FD58B6" w:rsidRPr="00BC670C">
        <w:rPr>
          <w:sz w:val="26"/>
          <w:szCs w:val="26"/>
        </w:rPr>
        <w:t xml:space="preserve"> </w:t>
      </w:r>
      <w:r w:rsidR="003D14D0">
        <w:rPr>
          <w:sz w:val="26"/>
          <w:szCs w:val="26"/>
        </w:rPr>
        <w:t>–</w:t>
      </w:r>
      <w:r w:rsidR="00FD58B6" w:rsidRPr="00BC670C">
        <w:rPr>
          <w:sz w:val="26"/>
          <w:szCs w:val="26"/>
        </w:rPr>
        <w:t xml:space="preserve"> </w:t>
      </w:r>
      <w:r w:rsidR="00046947" w:rsidRPr="00BC670C">
        <w:rPr>
          <w:sz w:val="26"/>
          <w:szCs w:val="26"/>
        </w:rPr>
        <w:t>Проект</w:t>
      </w:r>
      <w:r w:rsidR="00094C20" w:rsidRPr="00BC670C">
        <w:rPr>
          <w:sz w:val="26"/>
          <w:szCs w:val="26"/>
        </w:rPr>
        <w:t>)</w:t>
      </w:r>
      <w:r w:rsidR="00A23747" w:rsidRPr="00BC670C">
        <w:rPr>
          <w:sz w:val="26"/>
          <w:szCs w:val="26"/>
        </w:rPr>
        <w:t>,</w:t>
      </w:r>
      <w:r w:rsidR="001F3C49" w:rsidRPr="00BC670C">
        <w:rPr>
          <w:sz w:val="26"/>
          <w:szCs w:val="26"/>
        </w:rPr>
        <w:t xml:space="preserve"> </w:t>
      </w:r>
      <w:r w:rsidRPr="00BC670C">
        <w:rPr>
          <w:sz w:val="26"/>
          <w:szCs w:val="26"/>
        </w:rPr>
        <w:t xml:space="preserve">проводимые </w:t>
      </w:r>
      <w:r w:rsidR="003D14D0">
        <w:rPr>
          <w:sz w:val="26"/>
          <w:szCs w:val="26"/>
        </w:rPr>
        <w:br/>
      </w:r>
      <w:r w:rsidRPr="00BC670C">
        <w:rPr>
          <w:sz w:val="26"/>
          <w:szCs w:val="26"/>
        </w:rPr>
        <w:t>по инициативе Главы Нефтеюганского района</w:t>
      </w:r>
      <w:r w:rsidR="00A83748" w:rsidRPr="00BC670C">
        <w:rPr>
          <w:sz w:val="26"/>
          <w:szCs w:val="26"/>
        </w:rPr>
        <w:t>,</w:t>
      </w:r>
      <w:r w:rsidRPr="00BC670C">
        <w:rPr>
          <w:sz w:val="26"/>
          <w:szCs w:val="26"/>
        </w:rPr>
        <w:t xml:space="preserve"> </w:t>
      </w:r>
      <w:r w:rsidR="00EF2F8F" w:rsidRPr="00BC670C">
        <w:rPr>
          <w:sz w:val="26"/>
          <w:szCs w:val="26"/>
        </w:rPr>
        <w:t xml:space="preserve">в отношении земельных участков </w:t>
      </w:r>
      <w:r w:rsidR="003D14D0">
        <w:rPr>
          <w:sz w:val="26"/>
          <w:szCs w:val="26"/>
        </w:rPr>
        <w:br/>
      </w:r>
      <w:r w:rsidR="00A309B8" w:rsidRPr="00BC670C">
        <w:rPr>
          <w:sz w:val="26"/>
          <w:szCs w:val="26"/>
        </w:rPr>
        <w:t>с кадастровыми номерами:</w:t>
      </w:r>
    </w:p>
    <w:p w:rsidR="00462FC0" w:rsidRPr="003D14D0" w:rsidRDefault="00E1185B" w:rsidP="003D14D0">
      <w:pPr>
        <w:pStyle w:val="a7"/>
        <w:numPr>
          <w:ilvl w:val="0"/>
          <w:numId w:val="7"/>
        </w:numPr>
        <w:tabs>
          <w:tab w:val="left" w:pos="0"/>
          <w:tab w:val="left" w:pos="1162"/>
        </w:tabs>
        <w:ind w:left="0" w:firstLine="709"/>
        <w:jc w:val="both"/>
        <w:rPr>
          <w:sz w:val="26"/>
          <w:szCs w:val="26"/>
        </w:rPr>
      </w:pPr>
      <w:r w:rsidRPr="003D14D0">
        <w:rPr>
          <w:sz w:val="26"/>
          <w:szCs w:val="26"/>
        </w:rPr>
        <w:t>86:08:0020801:15066</w:t>
      </w:r>
      <w:r w:rsidR="00F25DF8" w:rsidRPr="003D14D0">
        <w:rPr>
          <w:sz w:val="26"/>
          <w:szCs w:val="26"/>
        </w:rPr>
        <w:t>, площадью 786</w:t>
      </w:r>
      <w:r w:rsidR="001A5B71" w:rsidRPr="003D14D0">
        <w:rPr>
          <w:sz w:val="26"/>
          <w:szCs w:val="26"/>
        </w:rPr>
        <w:t xml:space="preserve"> кв.м,</w:t>
      </w:r>
      <w:r w:rsidR="00A309B8" w:rsidRPr="003D14D0">
        <w:rPr>
          <w:sz w:val="26"/>
          <w:szCs w:val="26"/>
        </w:rPr>
        <w:t xml:space="preserve"> расположенного по адресу: Ханты-Манс</w:t>
      </w:r>
      <w:r w:rsidR="00816FB4" w:rsidRPr="003D14D0">
        <w:rPr>
          <w:sz w:val="26"/>
          <w:szCs w:val="26"/>
        </w:rPr>
        <w:t xml:space="preserve">ийский автономный округ </w:t>
      </w:r>
      <w:r w:rsidR="00FA5723">
        <w:rPr>
          <w:sz w:val="26"/>
          <w:szCs w:val="26"/>
        </w:rPr>
        <w:t>–</w:t>
      </w:r>
      <w:r w:rsidR="00816FB4" w:rsidRPr="003D14D0">
        <w:rPr>
          <w:sz w:val="26"/>
          <w:szCs w:val="26"/>
        </w:rPr>
        <w:t xml:space="preserve"> Югра, </w:t>
      </w:r>
      <w:r w:rsidR="00A309B8" w:rsidRPr="003D14D0">
        <w:rPr>
          <w:sz w:val="26"/>
          <w:szCs w:val="26"/>
        </w:rPr>
        <w:t>Нефтеюганский</w:t>
      </w:r>
      <w:r w:rsidR="00816FB4" w:rsidRPr="003D14D0">
        <w:rPr>
          <w:sz w:val="26"/>
          <w:szCs w:val="26"/>
        </w:rPr>
        <w:t xml:space="preserve"> район</w:t>
      </w:r>
      <w:r w:rsidR="00A309B8" w:rsidRPr="003D14D0">
        <w:rPr>
          <w:sz w:val="26"/>
          <w:szCs w:val="26"/>
        </w:rPr>
        <w:t xml:space="preserve">, </w:t>
      </w:r>
      <w:r w:rsidR="00FA5723">
        <w:rPr>
          <w:sz w:val="26"/>
          <w:szCs w:val="26"/>
        </w:rPr>
        <w:br/>
      </w:r>
      <w:r w:rsidR="00F25DF8" w:rsidRPr="003D14D0">
        <w:rPr>
          <w:sz w:val="26"/>
          <w:szCs w:val="26"/>
        </w:rPr>
        <w:t>СНТ «Северный», участок № 1147</w:t>
      </w:r>
      <w:r w:rsidR="00FA5723">
        <w:rPr>
          <w:sz w:val="26"/>
          <w:szCs w:val="26"/>
        </w:rPr>
        <w:t>.</w:t>
      </w:r>
    </w:p>
    <w:p w:rsidR="00A309B8" w:rsidRPr="003D14D0" w:rsidRDefault="00024FD1" w:rsidP="003D14D0">
      <w:pPr>
        <w:pStyle w:val="a7"/>
        <w:numPr>
          <w:ilvl w:val="0"/>
          <w:numId w:val="7"/>
        </w:numPr>
        <w:tabs>
          <w:tab w:val="left" w:pos="0"/>
          <w:tab w:val="left" w:pos="1162"/>
        </w:tabs>
        <w:ind w:left="0" w:firstLine="709"/>
        <w:jc w:val="both"/>
        <w:rPr>
          <w:sz w:val="26"/>
          <w:szCs w:val="26"/>
        </w:rPr>
      </w:pPr>
      <w:r w:rsidRPr="003D14D0">
        <w:rPr>
          <w:sz w:val="26"/>
          <w:szCs w:val="26"/>
        </w:rPr>
        <w:t>86:08:0020801:14885, площадью 1070</w:t>
      </w:r>
      <w:r w:rsidR="00A309B8" w:rsidRPr="003D14D0">
        <w:rPr>
          <w:sz w:val="26"/>
          <w:szCs w:val="26"/>
        </w:rPr>
        <w:t xml:space="preserve"> кв.м, расположенного по адресу: </w:t>
      </w:r>
      <w:r w:rsidR="003E00E1" w:rsidRPr="003D14D0">
        <w:rPr>
          <w:sz w:val="26"/>
          <w:szCs w:val="26"/>
        </w:rPr>
        <w:t>Ханты-Манс</w:t>
      </w:r>
      <w:r w:rsidR="009B6BA7" w:rsidRPr="003D14D0">
        <w:rPr>
          <w:sz w:val="26"/>
          <w:szCs w:val="26"/>
        </w:rPr>
        <w:t xml:space="preserve">ийский автономный округ </w:t>
      </w:r>
      <w:r w:rsidR="00FA5723">
        <w:rPr>
          <w:sz w:val="26"/>
          <w:szCs w:val="26"/>
        </w:rPr>
        <w:t>–</w:t>
      </w:r>
      <w:r w:rsidR="009B6BA7" w:rsidRPr="003D14D0">
        <w:rPr>
          <w:sz w:val="26"/>
          <w:szCs w:val="26"/>
        </w:rPr>
        <w:t xml:space="preserve"> Югра, </w:t>
      </w:r>
      <w:r w:rsidR="003E00E1" w:rsidRPr="003D14D0">
        <w:rPr>
          <w:sz w:val="26"/>
          <w:szCs w:val="26"/>
        </w:rPr>
        <w:t>Нефтеюганский</w:t>
      </w:r>
      <w:r w:rsidR="009B6BA7" w:rsidRPr="003D14D0">
        <w:rPr>
          <w:sz w:val="26"/>
          <w:szCs w:val="26"/>
        </w:rPr>
        <w:t xml:space="preserve"> рай</w:t>
      </w:r>
      <w:r w:rsidRPr="003D14D0">
        <w:rPr>
          <w:sz w:val="26"/>
          <w:szCs w:val="26"/>
        </w:rPr>
        <w:t xml:space="preserve">он, </w:t>
      </w:r>
      <w:r w:rsidR="00FA5723">
        <w:rPr>
          <w:sz w:val="26"/>
          <w:szCs w:val="26"/>
        </w:rPr>
        <w:br/>
      </w:r>
      <w:r w:rsidRPr="003D14D0">
        <w:rPr>
          <w:sz w:val="26"/>
          <w:szCs w:val="26"/>
        </w:rPr>
        <w:t>СНТ «Северный», участок № 1146</w:t>
      </w:r>
      <w:r w:rsidR="00D867CB" w:rsidRPr="003D14D0">
        <w:rPr>
          <w:sz w:val="26"/>
          <w:szCs w:val="26"/>
        </w:rPr>
        <w:t>.</w:t>
      </w:r>
    </w:p>
    <w:p w:rsidR="00A23747" w:rsidRPr="00BC670C" w:rsidRDefault="00761E07" w:rsidP="003D14D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Срок проведения публичных слуша</w:t>
      </w:r>
      <w:r w:rsidR="001F3A95" w:rsidRPr="00BC670C">
        <w:rPr>
          <w:sz w:val="26"/>
          <w:szCs w:val="26"/>
        </w:rPr>
        <w:t xml:space="preserve">ний с </w:t>
      </w:r>
      <w:r w:rsidR="00F95045" w:rsidRPr="00BC670C">
        <w:rPr>
          <w:sz w:val="26"/>
          <w:szCs w:val="26"/>
        </w:rPr>
        <w:t>31</w:t>
      </w:r>
      <w:r w:rsidR="00C86B2B" w:rsidRPr="00BC670C">
        <w:rPr>
          <w:sz w:val="26"/>
          <w:szCs w:val="26"/>
        </w:rPr>
        <w:t xml:space="preserve">.05.2018 по </w:t>
      </w:r>
      <w:r w:rsidR="00F95045" w:rsidRPr="00BC670C">
        <w:rPr>
          <w:sz w:val="26"/>
          <w:szCs w:val="26"/>
        </w:rPr>
        <w:t>25</w:t>
      </w:r>
      <w:r w:rsidR="00C86B2B" w:rsidRPr="00BC670C">
        <w:rPr>
          <w:sz w:val="26"/>
          <w:szCs w:val="26"/>
        </w:rPr>
        <w:t>.06.2018</w:t>
      </w:r>
      <w:r w:rsidR="00A23747" w:rsidRPr="00BC670C">
        <w:rPr>
          <w:sz w:val="26"/>
          <w:szCs w:val="26"/>
        </w:rPr>
        <w:t xml:space="preserve">. </w:t>
      </w:r>
    </w:p>
    <w:p w:rsidR="00A4192D" w:rsidRPr="00BC670C" w:rsidRDefault="00A23747" w:rsidP="003D14D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 xml:space="preserve">Назначить собрание участников публичных слушаний на </w:t>
      </w:r>
      <w:r w:rsidR="00D266F5" w:rsidRPr="00BC670C">
        <w:rPr>
          <w:sz w:val="26"/>
          <w:szCs w:val="26"/>
        </w:rPr>
        <w:t>19</w:t>
      </w:r>
      <w:r w:rsidR="00C86B2B" w:rsidRPr="00BC670C">
        <w:rPr>
          <w:sz w:val="26"/>
          <w:szCs w:val="26"/>
        </w:rPr>
        <w:t>.06.2018</w:t>
      </w:r>
      <w:r w:rsidR="00AF39C4">
        <w:rPr>
          <w:sz w:val="26"/>
          <w:szCs w:val="26"/>
        </w:rPr>
        <w:t>,</w:t>
      </w:r>
      <w:r w:rsidRPr="00BC670C">
        <w:rPr>
          <w:sz w:val="26"/>
          <w:szCs w:val="26"/>
        </w:rPr>
        <w:t xml:space="preserve"> </w:t>
      </w:r>
      <w:r w:rsidR="001C07BB" w:rsidRPr="00BC670C">
        <w:rPr>
          <w:sz w:val="26"/>
          <w:szCs w:val="26"/>
        </w:rPr>
        <w:t>время начала – 18:0</w:t>
      </w:r>
      <w:r w:rsidR="001D4FA1" w:rsidRPr="00BC670C">
        <w:rPr>
          <w:sz w:val="26"/>
          <w:szCs w:val="26"/>
        </w:rPr>
        <w:t>0</w:t>
      </w:r>
      <w:r w:rsidR="0066353A" w:rsidRPr="00BC670C">
        <w:rPr>
          <w:sz w:val="26"/>
          <w:szCs w:val="26"/>
        </w:rPr>
        <w:t xml:space="preserve"> часов по местному времени, </w:t>
      </w:r>
      <w:r w:rsidRPr="00BC670C">
        <w:rPr>
          <w:sz w:val="26"/>
          <w:szCs w:val="26"/>
        </w:rPr>
        <w:t xml:space="preserve">место проведения </w:t>
      </w:r>
      <w:r w:rsidR="00EA64F6" w:rsidRPr="00BC670C">
        <w:rPr>
          <w:sz w:val="26"/>
          <w:szCs w:val="26"/>
        </w:rPr>
        <w:t xml:space="preserve">собрания участников </w:t>
      </w:r>
      <w:r w:rsidRPr="00BC670C">
        <w:rPr>
          <w:sz w:val="26"/>
          <w:szCs w:val="26"/>
        </w:rPr>
        <w:t xml:space="preserve">публичных слушаний по адресу: Тюменская область, г.Нефтеюганск, </w:t>
      </w:r>
      <w:r w:rsidR="00AF39C4" w:rsidRPr="00AF39C4">
        <w:rPr>
          <w:sz w:val="26"/>
          <w:szCs w:val="26"/>
        </w:rPr>
        <w:t>микрорайон</w:t>
      </w:r>
      <w:r w:rsidR="00AF39C4">
        <w:rPr>
          <w:sz w:val="26"/>
          <w:szCs w:val="26"/>
        </w:rPr>
        <w:t xml:space="preserve"> </w:t>
      </w:r>
      <w:r w:rsidRPr="00BC670C">
        <w:rPr>
          <w:sz w:val="26"/>
          <w:szCs w:val="26"/>
        </w:rPr>
        <w:t>3, дом 21</w:t>
      </w:r>
      <w:r w:rsidR="00046947" w:rsidRPr="00BC670C">
        <w:rPr>
          <w:sz w:val="26"/>
          <w:szCs w:val="26"/>
        </w:rPr>
        <w:t xml:space="preserve"> (</w:t>
      </w:r>
      <w:r w:rsidR="0013718A" w:rsidRPr="00BC670C">
        <w:rPr>
          <w:sz w:val="26"/>
          <w:szCs w:val="26"/>
        </w:rPr>
        <w:t>4 этаж</w:t>
      </w:r>
      <w:r w:rsidR="00450BEF" w:rsidRPr="00BC670C">
        <w:rPr>
          <w:sz w:val="26"/>
          <w:szCs w:val="26"/>
        </w:rPr>
        <w:t xml:space="preserve">, </w:t>
      </w:r>
      <w:r w:rsidR="005A1BDA" w:rsidRPr="00BC670C">
        <w:rPr>
          <w:sz w:val="26"/>
          <w:szCs w:val="26"/>
        </w:rPr>
        <w:t>430</w:t>
      </w:r>
      <w:r w:rsidR="00046947" w:rsidRPr="00BC670C">
        <w:rPr>
          <w:sz w:val="26"/>
          <w:szCs w:val="26"/>
        </w:rPr>
        <w:t xml:space="preserve"> каб</w:t>
      </w:r>
      <w:r w:rsidRPr="00BC670C">
        <w:rPr>
          <w:sz w:val="26"/>
          <w:szCs w:val="26"/>
        </w:rPr>
        <w:t>.</w:t>
      </w:r>
      <w:r w:rsidR="00046947" w:rsidRPr="00BC670C">
        <w:rPr>
          <w:sz w:val="26"/>
          <w:szCs w:val="26"/>
        </w:rPr>
        <w:t>)</w:t>
      </w:r>
      <w:r w:rsidR="00AF39C4">
        <w:rPr>
          <w:sz w:val="26"/>
          <w:szCs w:val="26"/>
        </w:rPr>
        <w:t>.</w:t>
      </w:r>
    </w:p>
    <w:p w:rsidR="00250F7B" w:rsidRPr="00BC670C" w:rsidRDefault="00250F7B" w:rsidP="003D14D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Департаменту градостроительства и землепользования администрации района (А.Д.Калашников):</w:t>
      </w:r>
    </w:p>
    <w:p w:rsidR="00A23747" w:rsidRPr="00BC670C" w:rsidRDefault="001343DE" w:rsidP="003D14D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BC670C" w:rsidRDefault="0075294B" w:rsidP="003D14D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Организов</w:t>
      </w:r>
      <w:r w:rsidR="00EA64F6" w:rsidRPr="00BC670C">
        <w:rPr>
          <w:sz w:val="26"/>
          <w:szCs w:val="26"/>
        </w:rPr>
        <w:t>ать открытие экспозиции П</w:t>
      </w:r>
      <w:r w:rsidR="00046947" w:rsidRPr="00BC670C">
        <w:rPr>
          <w:sz w:val="26"/>
          <w:szCs w:val="26"/>
        </w:rPr>
        <w:t>роекта по адресу:</w:t>
      </w:r>
      <w:r w:rsidR="00046947" w:rsidRPr="00BC670C">
        <w:t xml:space="preserve"> </w:t>
      </w:r>
      <w:r w:rsidR="00046947" w:rsidRPr="00BC670C">
        <w:rPr>
          <w:sz w:val="26"/>
          <w:szCs w:val="26"/>
        </w:rPr>
        <w:t xml:space="preserve">Тюменская область, г.Нефтеюганск, </w:t>
      </w:r>
      <w:r w:rsidR="00D946BB" w:rsidRPr="00D946BB">
        <w:rPr>
          <w:sz w:val="26"/>
          <w:szCs w:val="26"/>
        </w:rPr>
        <w:t>микрорайон</w:t>
      </w:r>
      <w:r w:rsidR="00D946BB">
        <w:rPr>
          <w:sz w:val="26"/>
          <w:szCs w:val="26"/>
        </w:rPr>
        <w:t xml:space="preserve"> </w:t>
      </w:r>
      <w:r w:rsidR="00046947" w:rsidRPr="00BC670C">
        <w:rPr>
          <w:sz w:val="26"/>
          <w:szCs w:val="26"/>
        </w:rPr>
        <w:t>3, д</w:t>
      </w:r>
      <w:r w:rsidR="00D946BB">
        <w:rPr>
          <w:sz w:val="26"/>
          <w:szCs w:val="26"/>
        </w:rPr>
        <w:t>ом</w:t>
      </w:r>
      <w:r w:rsidR="00046947" w:rsidRPr="00BC670C">
        <w:rPr>
          <w:sz w:val="26"/>
          <w:szCs w:val="26"/>
        </w:rPr>
        <w:t xml:space="preserve"> 21, холл 4 этажа.</w:t>
      </w:r>
    </w:p>
    <w:p w:rsidR="00250F7B" w:rsidRPr="00BC670C" w:rsidRDefault="009D4F97" w:rsidP="003D14D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Определ</w:t>
      </w:r>
      <w:r w:rsidR="00A23747" w:rsidRPr="00BC670C">
        <w:rPr>
          <w:sz w:val="26"/>
          <w:szCs w:val="26"/>
        </w:rPr>
        <w:t>ить</w:t>
      </w:r>
      <w:r w:rsidRPr="00BC670C">
        <w:rPr>
          <w:sz w:val="26"/>
          <w:szCs w:val="26"/>
        </w:rPr>
        <w:t xml:space="preserve"> перечень лиц, приглашаемых для выступлений н</w:t>
      </w:r>
      <w:r w:rsidR="00094C20" w:rsidRPr="00BC670C">
        <w:rPr>
          <w:sz w:val="26"/>
          <w:szCs w:val="26"/>
        </w:rPr>
        <w:t>а</w:t>
      </w:r>
      <w:r w:rsidRPr="00BC670C">
        <w:rPr>
          <w:sz w:val="26"/>
          <w:szCs w:val="26"/>
        </w:rPr>
        <w:t xml:space="preserve"> публичных слушаниях, и организ</w:t>
      </w:r>
      <w:r w:rsidR="00094C20" w:rsidRPr="00BC670C">
        <w:rPr>
          <w:sz w:val="26"/>
          <w:szCs w:val="26"/>
        </w:rPr>
        <w:t>овать</w:t>
      </w:r>
      <w:r w:rsidRPr="00BC670C">
        <w:rPr>
          <w:sz w:val="26"/>
          <w:szCs w:val="26"/>
        </w:rPr>
        <w:t xml:space="preserve"> их выступления на собрани</w:t>
      </w:r>
      <w:r w:rsidR="00046947" w:rsidRPr="00BC670C">
        <w:rPr>
          <w:sz w:val="26"/>
          <w:szCs w:val="26"/>
        </w:rPr>
        <w:t>и</w:t>
      </w:r>
      <w:r w:rsidRPr="00BC670C">
        <w:rPr>
          <w:sz w:val="26"/>
          <w:szCs w:val="26"/>
        </w:rPr>
        <w:t xml:space="preserve"> участников публичных слушаний и </w:t>
      </w:r>
      <w:r w:rsidR="00046947" w:rsidRPr="00BC670C">
        <w:rPr>
          <w:sz w:val="26"/>
          <w:szCs w:val="26"/>
        </w:rPr>
        <w:t>в средствах массовой информации</w:t>
      </w:r>
      <w:r w:rsidR="00535E78" w:rsidRPr="00BC670C">
        <w:rPr>
          <w:sz w:val="26"/>
          <w:szCs w:val="26"/>
        </w:rPr>
        <w:t xml:space="preserve"> </w:t>
      </w:r>
      <w:r w:rsidR="00046947" w:rsidRPr="00BC670C">
        <w:rPr>
          <w:sz w:val="26"/>
          <w:szCs w:val="26"/>
        </w:rPr>
        <w:t>(при необходимости).</w:t>
      </w:r>
    </w:p>
    <w:p w:rsidR="00A4192D" w:rsidRPr="00BC670C" w:rsidRDefault="00941503" w:rsidP="003D14D0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Организовать</w:t>
      </w:r>
      <w:r w:rsidR="00250F7B" w:rsidRPr="00BC670C">
        <w:rPr>
          <w:sz w:val="26"/>
          <w:szCs w:val="26"/>
        </w:rPr>
        <w:t xml:space="preserve"> и пров</w:t>
      </w:r>
      <w:r w:rsidRPr="00BC670C">
        <w:rPr>
          <w:sz w:val="26"/>
          <w:szCs w:val="26"/>
        </w:rPr>
        <w:t>ести</w:t>
      </w:r>
      <w:r w:rsidR="00250F7B" w:rsidRPr="00BC670C">
        <w:rPr>
          <w:sz w:val="26"/>
          <w:szCs w:val="26"/>
        </w:rPr>
        <w:t xml:space="preserve"> собрание участников публичных слушаний.</w:t>
      </w:r>
    </w:p>
    <w:p w:rsidR="0075294B" w:rsidRPr="00BC670C" w:rsidRDefault="0045481E" w:rsidP="003D14D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Участник</w:t>
      </w:r>
      <w:r w:rsidR="0075294B" w:rsidRPr="00BC670C">
        <w:rPr>
          <w:sz w:val="26"/>
          <w:szCs w:val="26"/>
        </w:rPr>
        <w:t xml:space="preserve">и </w:t>
      </w:r>
      <w:r w:rsidR="00C8411E" w:rsidRPr="00BC670C">
        <w:rPr>
          <w:sz w:val="26"/>
          <w:szCs w:val="26"/>
        </w:rPr>
        <w:t>публичных слушаний (</w:t>
      </w:r>
      <w:r w:rsidR="001343DE" w:rsidRPr="00BC670C">
        <w:rPr>
          <w:sz w:val="26"/>
          <w:szCs w:val="26"/>
        </w:rPr>
        <w:t xml:space="preserve">граждане, постоянно проживающие </w:t>
      </w:r>
      <w:r w:rsidR="00BA09BE">
        <w:rPr>
          <w:sz w:val="26"/>
          <w:szCs w:val="26"/>
        </w:rPr>
        <w:br/>
      </w:r>
      <w:r w:rsidR="001343DE" w:rsidRPr="00BC670C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BC670C">
        <w:rPr>
          <w:sz w:val="26"/>
          <w:szCs w:val="26"/>
        </w:rPr>
        <w:t>)</w:t>
      </w:r>
      <w:r w:rsidR="0075294B" w:rsidRPr="00BC670C">
        <w:rPr>
          <w:sz w:val="26"/>
          <w:szCs w:val="26"/>
        </w:rPr>
        <w:t xml:space="preserve"> </w:t>
      </w:r>
      <w:r w:rsidR="00BA09BE">
        <w:rPr>
          <w:sz w:val="26"/>
          <w:szCs w:val="26"/>
        </w:rPr>
        <w:br/>
      </w:r>
      <w:r w:rsidR="00B75EBA" w:rsidRPr="00BC670C">
        <w:rPr>
          <w:sz w:val="26"/>
          <w:szCs w:val="26"/>
        </w:rPr>
        <w:t>в период проведения публичных слушаний (</w:t>
      </w:r>
      <w:r w:rsidR="00274D6E" w:rsidRPr="00BC670C">
        <w:rPr>
          <w:sz w:val="26"/>
          <w:szCs w:val="26"/>
        </w:rPr>
        <w:t xml:space="preserve">с </w:t>
      </w:r>
      <w:r w:rsidR="00D266F5" w:rsidRPr="00BC670C">
        <w:rPr>
          <w:sz w:val="26"/>
          <w:szCs w:val="26"/>
        </w:rPr>
        <w:t>31.05.2018 по 25.06.2018</w:t>
      </w:r>
      <w:r w:rsidR="00B75EBA" w:rsidRPr="00BC670C">
        <w:rPr>
          <w:sz w:val="26"/>
          <w:szCs w:val="26"/>
        </w:rPr>
        <w:t>)</w:t>
      </w:r>
      <w:r w:rsidRPr="00BC670C">
        <w:rPr>
          <w:sz w:val="26"/>
          <w:szCs w:val="26"/>
        </w:rPr>
        <w:t xml:space="preserve"> </w:t>
      </w:r>
      <w:r w:rsidR="00B75EBA" w:rsidRPr="00BC670C">
        <w:rPr>
          <w:sz w:val="26"/>
          <w:szCs w:val="26"/>
        </w:rPr>
        <w:t>в</w:t>
      </w:r>
      <w:r w:rsidR="0075294B" w:rsidRPr="003D14D0">
        <w:rPr>
          <w:sz w:val="26"/>
          <w:szCs w:val="26"/>
        </w:rPr>
        <w:t>прав</w:t>
      </w:r>
      <w:r w:rsidR="00B75EBA" w:rsidRPr="003D14D0">
        <w:rPr>
          <w:sz w:val="26"/>
          <w:szCs w:val="26"/>
        </w:rPr>
        <w:t>е</w:t>
      </w:r>
      <w:r w:rsidR="0075294B" w:rsidRPr="003D14D0">
        <w:rPr>
          <w:sz w:val="26"/>
          <w:szCs w:val="26"/>
        </w:rPr>
        <w:t xml:space="preserve"> вносить предложения и заме</w:t>
      </w:r>
      <w:r w:rsidR="00B75EBA" w:rsidRPr="003D14D0">
        <w:rPr>
          <w:sz w:val="26"/>
          <w:szCs w:val="26"/>
        </w:rPr>
        <w:t>чания, касающи</w:t>
      </w:r>
      <w:r w:rsidR="00450BEF" w:rsidRPr="003D14D0">
        <w:rPr>
          <w:sz w:val="26"/>
          <w:szCs w:val="26"/>
        </w:rPr>
        <w:t>е</w:t>
      </w:r>
      <w:r w:rsidR="00094C20" w:rsidRPr="003D14D0">
        <w:rPr>
          <w:sz w:val="26"/>
          <w:szCs w:val="26"/>
        </w:rPr>
        <w:t xml:space="preserve">ся </w:t>
      </w:r>
      <w:r w:rsidR="00B75EBA" w:rsidRPr="003D14D0">
        <w:rPr>
          <w:sz w:val="26"/>
          <w:szCs w:val="26"/>
        </w:rPr>
        <w:t>Проекта</w:t>
      </w:r>
      <w:r w:rsidR="0075294B" w:rsidRPr="003D14D0">
        <w:rPr>
          <w:sz w:val="26"/>
          <w:szCs w:val="26"/>
        </w:rPr>
        <w:t>:</w:t>
      </w:r>
    </w:p>
    <w:p w:rsidR="00C8411E" w:rsidRPr="003D14D0" w:rsidRDefault="00C8411E" w:rsidP="003D14D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D14D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3D14D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3D14D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3D14D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3D14D0" w:rsidRDefault="00C8411E" w:rsidP="003D14D0">
      <w:pPr>
        <w:pStyle w:val="a7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D14D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3D14D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3D14D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3D14D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3D14D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BA09BE">
        <w:rPr>
          <w:rFonts w:eastAsiaTheme="minorHAnsi"/>
          <w:sz w:val="26"/>
          <w:szCs w:val="26"/>
          <w:lang w:eastAsia="en-US"/>
        </w:rPr>
        <w:br/>
      </w:r>
      <w:r w:rsidR="00450BEF" w:rsidRPr="003D14D0">
        <w:rPr>
          <w:rFonts w:eastAsiaTheme="minorHAnsi"/>
          <w:sz w:val="26"/>
          <w:szCs w:val="26"/>
          <w:lang w:eastAsia="en-US"/>
        </w:rPr>
        <w:t>(</w:t>
      </w:r>
      <w:r w:rsidR="00761E07" w:rsidRPr="003D14D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3D14D0">
        <w:rPr>
          <w:rFonts w:eastAsiaTheme="minorHAnsi"/>
          <w:sz w:val="26"/>
          <w:szCs w:val="26"/>
          <w:lang w:eastAsia="en-US"/>
        </w:rPr>
        <w:t>и (или)</w:t>
      </w:r>
      <w:r w:rsidR="00EA64F6" w:rsidRPr="003D14D0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3D14D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094C20" w:rsidRPr="003D14D0">
        <w:rPr>
          <w:rFonts w:eastAsiaTheme="minorHAnsi"/>
          <w:sz w:val="26"/>
          <w:szCs w:val="26"/>
          <w:lang w:eastAsia="en-US"/>
        </w:rPr>
        <w:t xml:space="preserve">Департамент градостроительства и землепользования </w:t>
      </w:r>
      <w:r w:rsidR="00340874" w:rsidRPr="003D14D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3D14D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3D14D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BA09BE">
        <w:rPr>
          <w:rFonts w:eastAsiaTheme="minorHAnsi"/>
          <w:sz w:val="26"/>
          <w:szCs w:val="26"/>
          <w:lang w:eastAsia="en-US"/>
        </w:rPr>
        <w:t>–</w:t>
      </w:r>
      <w:r w:rsidR="00694FCA" w:rsidRPr="003D14D0">
        <w:rPr>
          <w:rFonts w:eastAsiaTheme="minorHAnsi"/>
          <w:sz w:val="26"/>
          <w:szCs w:val="26"/>
          <w:lang w:eastAsia="en-US"/>
        </w:rPr>
        <w:t xml:space="preserve"> Югра, г.Нефтеюганск, микрорайон 3, дом 21, телефон 8(3463)250105, адрес электронной почты: </w:t>
      </w:r>
      <w:hyperlink r:id="rId9" w:history="1">
        <w:r w:rsidR="00694FCA" w:rsidRPr="003D14D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3D14D0">
        <w:rPr>
          <w:rFonts w:eastAsiaTheme="minorHAnsi"/>
          <w:sz w:val="26"/>
          <w:szCs w:val="26"/>
          <w:lang w:eastAsia="en-US"/>
        </w:rPr>
        <w:t>;</w:t>
      </w:r>
      <w:r w:rsidR="00694FCA" w:rsidRPr="003D14D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3D14D0" w:rsidRDefault="00C8411E" w:rsidP="003D14D0">
      <w:pPr>
        <w:pStyle w:val="a7"/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D14D0">
        <w:rPr>
          <w:rFonts w:eastAsiaTheme="minorHAnsi"/>
          <w:sz w:val="26"/>
          <w:szCs w:val="26"/>
          <w:lang w:eastAsia="en-US"/>
        </w:rPr>
        <w:lastRenderedPageBreak/>
        <w:t xml:space="preserve">посредством записи в книге (журнале) учета посетителей </w:t>
      </w:r>
      <w:r w:rsidR="00694FCA" w:rsidRPr="003D14D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3D14D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3D14D0">
        <w:rPr>
          <w:rFonts w:eastAsiaTheme="minorHAnsi"/>
          <w:sz w:val="26"/>
          <w:szCs w:val="26"/>
          <w:lang w:eastAsia="en-US"/>
        </w:rPr>
        <w:t>Проекта</w:t>
      </w:r>
      <w:r w:rsidRPr="003D14D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3D14D0">
        <w:rPr>
          <w:rFonts w:eastAsiaTheme="minorHAnsi"/>
          <w:sz w:val="26"/>
          <w:szCs w:val="26"/>
          <w:lang w:eastAsia="en-US"/>
        </w:rPr>
        <w:t>.</w:t>
      </w:r>
      <w:r w:rsidRPr="003D14D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BC670C" w:rsidRDefault="0066353A" w:rsidP="00FA5723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BC670C">
        <w:rPr>
          <w:sz w:val="26"/>
          <w:szCs w:val="26"/>
        </w:rPr>
        <w:t xml:space="preserve">Югорское обозрение» </w:t>
      </w:r>
      <w:r w:rsidRPr="00BC670C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BC670C" w:rsidRDefault="00FA5723" w:rsidP="00FA5723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A5723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A572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A5723">
        <w:rPr>
          <w:sz w:val="26"/>
          <w:szCs w:val="26"/>
        </w:rPr>
        <w:br/>
        <w:t>района Ю.Ю.Копыльца.</w:t>
      </w:r>
    </w:p>
    <w:p w:rsidR="0066353A" w:rsidRPr="00BC670C" w:rsidRDefault="0066353A" w:rsidP="00BC670C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BC670C" w:rsidRDefault="0066353A" w:rsidP="00BC670C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BC670C" w:rsidRDefault="0066353A" w:rsidP="00BC670C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128A" w:rsidRPr="006E07F5" w:rsidRDefault="00CD128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723" w:rsidRPr="000C331B" w:rsidRDefault="00FA5723" w:rsidP="00274B84">
      <w:pPr>
        <w:rPr>
          <w:sz w:val="26"/>
          <w:szCs w:val="26"/>
        </w:rPr>
      </w:pPr>
    </w:p>
    <w:p w:rsidR="00274CF2" w:rsidRPr="00BC670C" w:rsidRDefault="00274CF2" w:rsidP="00BC670C">
      <w:pPr>
        <w:rPr>
          <w:sz w:val="26"/>
          <w:szCs w:val="26"/>
        </w:rPr>
      </w:pPr>
    </w:p>
    <w:p w:rsidR="00FA5723" w:rsidRDefault="00FA572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A5723" w:rsidRPr="00604942" w:rsidRDefault="00FA5723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lastRenderedPageBreak/>
        <w:t>Приложение</w:t>
      </w:r>
    </w:p>
    <w:p w:rsidR="00FA5723" w:rsidRPr="00604942" w:rsidRDefault="00FA5723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FA5723" w:rsidRPr="00604942" w:rsidRDefault="00FA5723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FA5723" w:rsidRPr="00604942" w:rsidRDefault="00FA5723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3D78F0">
        <w:rPr>
          <w:sz w:val="26"/>
          <w:szCs w:val="26"/>
        </w:rPr>
        <w:t>28.05.2018</w:t>
      </w:r>
      <w:r>
        <w:rPr>
          <w:sz w:val="26"/>
          <w:szCs w:val="26"/>
        </w:rPr>
        <w:t xml:space="preserve"> №</w:t>
      </w:r>
      <w:r w:rsidR="003D78F0">
        <w:rPr>
          <w:sz w:val="26"/>
          <w:szCs w:val="26"/>
        </w:rPr>
        <w:t xml:space="preserve"> 48-пг</w:t>
      </w:r>
      <w:bookmarkStart w:id="0" w:name="_GoBack"/>
      <w:bookmarkEnd w:id="0"/>
    </w:p>
    <w:p w:rsidR="009118D2" w:rsidRPr="00BC670C" w:rsidRDefault="009118D2" w:rsidP="00BC670C">
      <w:pPr>
        <w:jc w:val="right"/>
        <w:rPr>
          <w:sz w:val="26"/>
          <w:szCs w:val="26"/>
        </w:rPr>
      </w:pPr>
    </w:p>
    <w:p w:rsidR="009118D2" w:rsidRPr="00BC670C" w:rsidRDefault="009118D2" w:rsidP="00BC670C">
      <w:pPr>
        <w:jc w:val="center"/>
        <w:rPr>
          <w:sz w:val="26"/>
          <w:szCs w:val="26"/>
        </w:rPr>
      </w:pPr>
    </w:p>
    <w:p w:rsidR="00C76C31" w:rsidRPr="00BC670C" w:rsidRDefault="00C76C31" w:rsidP="00BC670C">
      <w:pPr>
        <w:jc w:val="center"/>
        <w:rPr>
          <w:sz w:val="26"/>
          <w:szCs w:val="26"/>
        </w:rPr>
      </w:pPr>
      <w:r w:rsidRPr="00BC670C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BC670C" w:rsidRDefault="00DF02D8" w:rsidP="00BC670C">
      <w:pPr>
        <w:jc w:val="center"/>
        <w:rPr>
          <w:sz w:val="26"/>
          <w:szCs w:val="26"/>
        </w:rPr>
      </w:pPr>
    </w:p>
    <w:p w:rsidR="00DF02D8" w:rsidRPr="00BC670C" w:rsidRDefault="00DF02D8" w:rsidP="00BC670C">
      <w:pPr>
        <w:rPr>
          <w:sz w:val="26"/>
          <w:szCs w:val="26"/>
        </w:rPr>
      </w:pPr>
    </w:p>
    <w:p w:rsidR="00DF02D8" w:rsidRPr="00BC670C" w:rsidRDefault="00DF02D8" w:rsidP="00EA468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BC670C">
        <w:rPr>
          <w:sz w:val="26"/>
          <w:szCs w:val="26"/>
        </w:rPr>
        <w:t xml:space="preserve"> </w:t>
      </w:r>
      <w:r w:rsidRPr="00BC670C">
        <w:rPr>
          <w:sz w:val="26"/>
          <w:szCs w:val="26"/>
        </w:rPr>
        <w:t>руководствуясь решением Думы Нефтеюганского района от</w:t>
      </w:r>
      <w:r w:rsidRPr="00BC670C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EA468E">
        <w:rPr>
          <w:bCs/>
          <w:sz w:val="26"/>
          <w:szCs w:val="26"/>
        </w:rPr>
        <w:br/>
      </w:r>
      <w:r w:rsidRPr="00BC670C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BC670C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BC670C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BC670C">
        <w:rPr>
          <w:bCs/>
          <w:sz w:val="26"/>
          <w:szCs w:val="26"/>
        </w:rPr>
        <w:t xml:space="preserve"> от _________ № _________</w:t>
      </w:r>
      <w:r w:rsidRPr="00BC670C">
        <w:rPr>
          <w:bCs/>
          <w:sz w:val="26"/>
          <w:szCs w:val="26"/>
        </w:rPr>
        <w:t xml:space="preserve"> и заключение о результатах публичны</w:t>
      </w:r>
      <w:r w:rsidR="00C13B68" w:rsidRPr="00BC670C">
        <w:rPr>
          <w:bCs/>
          <w:sz w:val="26"/>
          <w:szCs w:val="26"/>
        </w:rPr>
        <w:t>х слушаний, в связи с обращениями</w:t>
      </w:r>
      <w:r w:rsidRPr="00BC670C">
        <w:rPr>
          <w:bCs/>
          <w:sz w:val="26"/>
          <w:szCs w:val="26"/>
        </w:rPr>
        <w:t xml:space="preserve"> </w:t>
      </w:r>
      <w:r w:rsidR="00D266F5" w:rsidRPr="00BC670C">
        <w:rPr>
          <w:bCs/>
          <w:sz w:val="26"/>
          <w:szCs w:val="26"/>
        </w:rPr>
        <w:t>Осинной Ларисы Григорьевны</w:t>
      </w:r>
      <w:r w:rsidR="00274CF2" w:rsidRPr="00BC670C">
        <w:rPr>
          <w:bCs/>
          <w:sz w:val="26"/>
          <w:szCs w:val="26"/>
        </w:rPr>
        <w:t xml:space="preserve">, </w:t>
      </w:r>
      <w:r w:rsidR="00D266F5" w:rsidRPr="00BC670C">
        <w:rPr>
          <w:bCs/>
          <w:sz w:val="26"/>
          <w:szCs w:val="26"/>
        </w:rPr>
        <w:t>Осинного Юрия Альбиновича</w:t>
      </w:r>
      <w:r w:rsidR="00D266F5" w:rsidRPr="00BC670C">
        <w:rPr>
          <w:sz w:val="26"/>
          <w:szCs w:val="26"/>
        </w:rPr>
        <w:t xml:space="preserve"> </w:t>
      </w:r>
      <w:r w:rsidR="00EA468E">
        <w:rPr>
          <w:sz w:val="26"/>
          <w:szCs w:val="26"/>
        </w:rPr>
        <w:t xml:space="preserve"> </w:t>
      </w:r>
      <w:r w:rsidRPr="00BC670C">
        <w:rPr>
          <w:sz w:val="26"/>
          <w:szCs w:val="26"/>
        </w:rPr>
        <w:t>п о с т а н о в л я ю:</w:t>
      </w:r>
    </w:p>
    <w:p w:rsidR="00DF02D8" w:rsidRPr="00BC670C" w:rsidRDefault="00DF02D8" w:rsidP="00BC670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66F5" w:rsidRPr="005D386B" w:rsidRDefault="00DE7814" w:rsidP="005D386B">
      <w:pPr>
        <w:pStyle w:val="a7"/>
        <w:numPr>
          <w:ilvl w:val="2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386B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в отношении земельных участков </w:t>
      </w:r>
      <w:r w:rsidR="009E3254">
        <w:rPr>
          <w:sz w:val="26"/>
          <w:szCs w:val="26"/>
        </w:rPr>
        <w:br/>
      </w:r>
      <w:r w:rsidRPr="005D386B">
        <w:rPr>
          <w:sz w:val="26"/>
          <w:szCs w:val="26"/>
        </w:rPr>
        <w:t>с кадастровыми номерами:</w:t>
      </w:r>
    </w:p>
    <w:p w:rsidR="00D266F5" w:rsidRPr="005D386B" w:rsidRDefault="00D266F5" w:rsidP="005D386B">
      <w:pPr>
        <w:pStyle w:val="a7"/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386B">
        <w:rPr>
          <w:sz w:val="26"/>
          <w:szCs w:val="26"/>
        </w:rPr>
        <w:t xml:space="preserve">86:08:0020801:15066, площадью 786 кв.м, расположенного по адресу: Ханты-Мансийский автономный округ </w:t>
      </w:r>
      <w:r w:rsidR="009E3254">
        <w:rPr>
          <w:sz w:val="26"/>
          <w:szCs w:val="26"/>
        </w:rPr>
        <w:t>–</w:t>
      </w:r>
      <w:r w:rsidRPr="005D386B">
        <w:rPr>
          <w:sz w:val="26"/>
          <w:szCs w:val="26"/>
        </w:rPr>
        <w:t xml:space="preserve"> Югра, Нефтеюганский район, </w:t>
      </w:r>
      <w:r w:rsidR="009E3254">
        <w:rPr>
          <w:sz w:val="26"/>
          <w:szCs w:val="26"/>
        </w:rPr>
        <w:br/>
      </w:r>
      <w:r w:rsidRPr="005D386B">
        <w:rPr>
          <w:sz w:val="26"/>
          <w:szCs w:val="26"/>
        </w:rPr>
        <w:t>СНТ «Северный», участок № 1147;</w:t>
      </w:r>
    </w:p>
    <w:p w:rsidR="00D266F5" w:rsidRPr="005D386B" w:rsidRDefault="00D266F5" w:rsidP="005D386B">
      <w:pPr>
        <w:pStyle w:val="a7"/>
        <w:numPr>
          <w:ilvl w:val="1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5D386B">
        <w:rPr>
          <w:sz w:val="26"/>
          <w:szCs w:val="26"/>
        </w:rPr>
        <w:t xml:space="preserve">86:08:0020801:14885, площадью 1070 кв.м, расположенного по адресу: Ханты-Мансийский автономный округ </w:t>
      </w:r>
      <w:r w:rsidR="009E3254">
        <w:rPr>
          <w:sz w:val="26"/>
          <w:szCs w:val="26"/>
        </w:rPr>
        <w:t>–</w:t>
      </w:r>
      <w:r w:rsidRPr="005D386B">
        <w:rPr>
          <w:sz w:val="26"/>
          <w:szCs w:val="26"/>
        </w:rPr>
        <w:t xml:space="preserve"> Югра, Нефтеюганский район, </w:t>
      </w:r>
      <w:r w:rsidR="009E3254">
        <w:rPr>
          <w:sz w:val="26"/>
          <w:szCs w:val="26"/>
        </w:rPr>
        <w:br/>
      </w:r>
      <w:r w:rsidRPr="005D386B">
        <w:rPr>
          <w:sz w:val="26"/>
          <w:szCs w:val="26"/>
        </w:rPr>
        <w:t>СНТ «Северный», участок № 1146.</w:t>
      </w:r>
    </w:p>
    <w:p w:rsidR="00DE7814" w:rsidRPr="00BC670C" w:rsidRDefault="00DE7814" w:rsidP="005D386B">
      <w:pPr>
        <w:pStyle w:val="a7"/>
        <w:numPr>
          <w:ilvl w:val="2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BC670C" w:rsidRDefault="00DE7814" w:rsidP="005D386B">
      <w:pPr>
        <w:pStyle w:val="a7"/>
        <w:numPr>
          <w:ilvl w:val="2"/>
          <w:numId w:val="8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BC670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C670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C670C">
        <w:rPr>
          <w:sz w:val="26"/>
          <w:szCs w:val="26"/>
        </w:rPr>
        <w:br/>
        <w:t>района Ю.Ю.Копыльца.</w:t>
      </w:r>
    </w:p>
    <w:p w:rsidR="00DE7814" w:rsidRPr="00BC670C" w:rsidRDefault="00DE7814" w:rsidP="00BC670C">
      <w:pPr>
        <w:rPr>
          <w:sz w:val="26"/>
          <w:szCs w:val="26"/>
        </w:rPr>
      </w:pPr>
    </w:p>
    <w:p w:rsidR="00DE7814" w:rsidRPr="00BC670C" w:rsidRDefault="00DE7814" w:rsidP="00BC670C">
      <w:pPr>
        <w:rPr>
          <w:sz w:val="26"/>
          <w:szCs w:val="26"/>
        </w:rPr>
      </w:pPr>
    </w:p>
    <w:p w:rsidR="0043488C" w:rsidRPr="00BC670C" w:rsidRDefault="0043488C" w:rsidP="00BC670C">
      <w:pPr>
        <w:rPr>
          <w:sz w:val="26"/>
          <w:szCs w:val="26"/>
        </w:rPr>
      </w:pPr>
    </w:p>
    <w:p w:rsidR="00DF02D8" w:rsidRPr="00BC670C" w:rsidRDefault="00DE7814" w:rsidP="005D386B">
      <w:pPr>
        <w:tabs>
          <w:tab w:val="left" w:pos="0"/>
        </w:tabs>
        <w:rPr>
          <w:sz w:val="26"/>
          <w:szCs w:val="26"/>
        </w:rPr>
      </w:pPr>
      <w:r w:rsidRPr="00BC670C">
        <w:rPr>
          <w:sz w:val="26"/>
          <w:szCs w:val="26"/>
        </w:rPr>
        <w:t xml:space="preserve">Глава района </w:t>
      </w:r>
      <w:r w:rsidRPr="00BC670C">
        <w:rPr>
          <w:sz w:val="26"/>
          <w:szCs w:val="26"/>
        </w:rPr>
        <w:tab/>
      </w:r>
      <w:r w:rsidRPr="00BC670C">
        <w:rPr>
          <w:sz w:val="26"/>
          <w:szCs w:val="26"/>
        </w:rPr>
        <w:tab/>
      </w:r>
      <w:r w:rsidRPr="00BC670C">
        <w:rPr>
          <w:sz w:val="26"/>
          <w:szCs w:val="26"/>
        </w:rPr>
        <w:tab/>
      </w:r>
      <w:r w:rsidRPr="00BC670C">
        <w:rPr>
          <w:sz w:val="26"/>
          <w:szCs w:val="26"/>
        </w:rPr>
        <w:tab/>
      </w:r>
      <w:r w:rsidRPr="00BC670C">
        <w:rPr>
          <w:sz w:val="26"/>
          <w:szCs w:val="26"/>
        </w:rPr>
        <w:tab/>
        <w:t xml:space="preserve"> </w:t>
      </w:r>
      <w:r w:rsidRPr="00BC670C">
        <w:rPr>
          <w:sz w:val="26"/>
          <w:szCs w:val="26"/>
        </w:rPr>
        <w:tab/>
      </w:r>
      <w:r w:rsidRPr="00BC670C">
        <w:rPr>
          <w:sz w:val="26"/>
          <w:szCs w:val="26"/>
        </w:rPr>
        <w:tab/>
        <w:t>Г.В.Лапковская</w:t>
      </w:r>
    </w:p>
    <w:sectPr w:rsidR="00DF02D8" w:rsidRPr="00BC670C" w:rsidSect="00BC670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87" w:rsidRDefault="00B25487" w:rsidP="0066353A">
      <w:r>
        <w:separator/>
      </w:r>
    </w:p>
  </w:endnote>
  <w:endnote w:type="continuationSeparator" w:id="0">
    <w:p w:rsidR="00B25487" w:rsidRDefault="00B2548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87" w:rsidRDefault="00B25487" w:rsidP="0066353A">
      <w:r>
        <w:separator/>
      </w:r>
    </w:p>
  </w:footnote>
  <w:footnote w:type="continuationSeparator" w:id="0">
    <w:p w:rsidR="00B25487" w:rsidRDefault="00B2548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900396"/>
      <w:docPartObj>
        <w:docPartGallery w:val="Page Numbers (Top of Page)"/>
        <w:docPartUnique/>
      </w:docPartObj>
    </w:sdtPr>
    <w:sdtEndPr/>
    <w:sdtContent>
      <w:p w:rsidR="00FA5723" w:rsidRDefault="00FA57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8F0">
          <w:rPr>
            <w:noProof/>
          </w:rPr>
          <w:t>4</w:t>
        </w:r>
        <w:r>
          <w:fldChar w:fldCharType="end"/>
        </w:r>
      </w:p>
    </w:sdtContent>
  </w:sdt>
  <w:p w:rsidR="00444524" w:rsidRDefault="003D78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A63068"/>
    <w:multiLevelType w:val="hybridMultilevel"/>
    <w:tmpl w:val="7E7E0FC2"/>
    <w:lvl w:ilvl="0" w:tplc="5B74E6F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01ACE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1C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EB51CF9"/>
    <w:multiLevelType w:val="hybridMultilevel"/>
    <w:tmpl w:val="7384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FF0407"/>
    <w:multiLevelType w:val="multilevel"/>
    <w:tmpl w:val="3AB0BEC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66F3B83"/>
    <w:multiLevelType w:val="multilevel"/>
    <w:tmpl w:val="94E81D14"/>
    <w:lvl w:ilvl="0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F3E126B"/>
    <w:multiLevelType w:val="hybridMultilevel"/>
    <w:tmpl w:val="7108B168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4FD1"/>
    <w:rsid w:val="00046947"/>
    <w:rsid w:val="00067F71"/>
    <w:rsid w:val="00071570"/>
    <w:rsid w:val="00074E22"/>
    <w:rsid w:val="00094C20"/>
    <w:rsid w:val="000B0E97"/>
    <w:rsid w:val="000B79FE"/>
    <w:rsid w:val="000C5B59"/>
    <w:rsid w:val="0010386D"/>
    <w:rsid w:val="00120E9D"/>
    <w:rsid w:val="00124376"/>
    <w:rsid w:val="001343DE"/>
    <w:rsid w:val="0013718A"/>
    <w:rsid w:val="001656ED"/>
    <w:rsid w:val="001707CD"/>
    <w:rsid w:val="001A53EA"/>
    <w:rsid w:val="001A5B71"/>
    <w:rsid w:val="001C07BB"/>
    <w:rsid w:val="001C46AD"/>
    <w:rsid w:val="001D4FA1"/>
    <w:rsid w:val="001E743E"/>
    <w:rsid w:val="001F3A95"/>
    <w:rsid w:val="001F3C49"/>
    <w:rsid w:val="00212B63"/>
    <w:rsid w:val="00225B5A"/>
    <w:rsid w:val="002468FE"/>
    <w:rsid w:val="00250F7B"/>
    <w:rsid w:val="002548F4"/>
    <w:rsid w:val="00274CF2"/>
    <w:rsid w:val="00274D6E"/>
    <w:rsid w:val="00316D8D"/>
    <w:rsid w:val="003177D1"/>
    <w:rsid w:val="00325D15"/>
    <w:rsid w:val="00340874"/>
    <w:rsid w:val="00343216"/>
    <w:rsid w:val="00356879"/>
    <w:rsid w:val="00391EAC"/>
    <w:rsid w:val="003D14D0"/>
    <w:rsid w:val="003D78F0"/>
    <w:rsid w:val="003E00E1"/>
    <w:rsid w:val="003E0609"/>
    <w:rsid w:val="004006DA"/>
    <w:rsid w:val="0043488C"/>
    <w:rsid w:val="004420F5"/>
    <w:rsid w:val="00450BEF"/>
    <w:rsid w:val="0045481E"/>
    <w:rsid w:val="00462FC0"/>
    <w:rsid w:val="00466BF2"/>
    <w:rsid w:val="004748B2"/>
    <w:rsid w:val="00483FB3"/>
    <w:rsid w:val="004D10B9"/>
    <w:rsid w:val="00505BA4"/>
    <w:rsid w:val="00511325"/>
    <w:rsid w:val="0051289A"/>
    <w:rsid w:val="005238E7"/>
    <w:rsid w:val="00534926"/>
    <w:rsid w:val="00535E78"/>
    <w:rsid w:val="005505C5"/>
    <w:rsid w:val="005563AA"/>
    <w:rsid w:val="00574E83"/>
    <w:rsid w:val="005946C5"/>
    <w:rsid w:val="005A1BDA"/>
    <w:rsid w:val="005B0CA4"/>
    <w:rsid w:val="005B431A"/>
    <w:rsid w:val="005D2FBF"/>
    <w:rsid w:val="005D386B"/>
    <w:rsid w:val="005E4FA2"/>
    <w:rsid w:val="005F6D53"/>
    <w:rsid w:val="0060257E"/>
    <w:rsid w:val="00613E0F"/>
    <w:rsid w:val="006155E7"/>
    <w:rsid w:val="00624E77"/>
    <w:rsid w:val="00625E6F"/>
    <w:rsid w:val="00632280"/>
    <w:rsid w:val="006403A2"/>
    <w:rsid w:val="00652ABC"/>
    <w:rsid w:val="0066353A"/>
    <w:rsid w:val="006674BA"/>
    <w:rsid w:val="00690F39"/>
    <w:rsid w:val="00694FCA"/>
    <w:rsid w:val="00697ADB"/>
    <w:rsid w:val="00723F80"/>
    <w:rsid w:val="00726620"/>
    <w:rsid w:val="00741CAC"/>
    <w:rsid w:val="0075294B"/>
    <w:rsid w:val="00761E07"/>
    <w:rsid w:val="00796FCD"/>
    <w:rsid w:val="007F1740"/>
    <w:rsid w:val="00810184"/>
    <w:rsid w:val="00816FB4"/>
    <w:rsid w:val="00832BAB"/>
    <w:rsid w:val="00837C4D"/>
    <w:rsid w:val="00853B3C"/>
    <w:rsid w:val="00885AC2"/>
    <w:rsid w:val="00887382"/>
    <w:rsid w:val="008A408A"/>
    <w:rsid w:val="008C008A"/>
    <w:rsid w:val="008C167A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B6BA7"/>
    <w:rsid w:val="009C4E88"/>
    <w:rsid w:val="009D4F97"/>
    <w:rsid w:val="009E3254"/>
    <w:rsid w:val="00A1193B"/>
    <w:rsid w:val="00A23747"/>
    <w:rsid w:val="00A309B8"/>
    <w:rsid w:val="00A3205E"/>
    <w:rsid w:val="00A4192D"/>
    <w:rsid w:val="00A62766"/>
    <w:rsid w:val="00A83748"/>
    <w:rsid w:val="00A9080C"/>
    <w:rsid w:val="00AA3E78"/>
    <w:rsid w:val="00AF39C4"/>
    <w:rsid w:val="00AF7D00"/>
    <w:rsid w:val="00B03DDA"/>
    <w:rsid w:val="00B23980"/>
    <w:rsid w:val="00B25487"/>
    <w:rsid w:val="00B31F8D"/>
    <w:rsid w:val="00B35665"/>
    <w:rsid w:val="00B463AE"/>
    <w:rsid w:val="00B4713A"/>
    <w:rsid w:val="00B503B4"/>
    <w:rsid w:val="00B563F3"/>
    <w:rsid w:val="00B612BD"/>
    <w:rsid w:val="00B70714"/>
    <w:rsid w:val="00B75EBA"/>
    <w:rsid w:val="00BA09BE"/>
    <w:rsid w:val="00BC52F9"/>
    <w:rsid w:val="00BC64EB"/>
    <w:rsid w:val="00BC670C"/>
    <w:rsid w:val="00BF4D19"/>
    <w:rsid w:val="00BF7D4F"/>
    <w:rsid w:val="00C03838"/>
    <w:rsid w:val="00C13B68"/>
    <w:rsid w:val="00C31676"/>
    <w:rsid w:val="00C34085"/>
    <w:rsid w:val="00C40909"/>
    <w:rsid w:val="00C47BB7"/>
    <w:rsid w:val="00C677C7"/>
    <w:rsid w:val="00C67FB3"/>
    <w:rsid w:val="00C73CF5"/>
    <w:rsid w:val="00C76C31"/>
    <w:rsid w:val="00C8411E"/>
    <w:rsid w:val="00C86B2B"/>
    <w:rsid w:val="00CA4FA8"/>
    <w:rsid w:val="00CB39B9"/>
    <w:rsid w:val="00CD128A"/>
    <w:rsid w:val="00CF75E2"/>
    <w:rsid w:val="00D0462F"/>
    <w:rsid w:val="00D14257"/>
    <w:rsid w:val="00D173B2"/>
    <w:rsid w:val="00D266F5"/>
    <w:rsid w:val="00D53EA3"/>
    <w:rsid w:val="00D60CAF"/>
    <w:rsid w:val="00D728FD"/>
    <w:rsid w:val="00D867CB"/>
    <w:rsid w:val="00D946BB"/>
    <w:rsid w:val="00D95EDA"/>
    <w:rsid w:val="00DA18DA"/>
    <w:rsid w:val="00DB3E99"/>
    <w:rsid w:val="00DD1CB6"/>
    <w:rsid w:val="00DE7814"/>
    <w:rsid w:val="00DF02D8"/>
    <w:rsid w:val="00E1185B"/>
    <w:rsid w:val="00E225FD"/>
    <w:rsid w:val="00E32A57"/>
    <w:rsid w:val="00E54381"/>
    <w:rsid w:val="00E54A32"/>
    <w:rsid w:val="00E55AE3"/>
    <w:rsid w:val="00E8179F"/>
    <w:rsid w:val="00EA468E"/>
    <w:rsid w:val="00EA64F6"/>
    <w:rsid w:val="00EC74B9"/>
    <w:rsid w:val="00ED3601"/>
    <w:rsid w:val="00EF2F8F"/>
    <w:rsid w:val="00F07844"/>
    <w:rsid w:val="00F25DF8"/>
    <w:rsid w:val="00F5776F"/>
    <w:rsid w:val="00F8056F"/>
    <w:rsid w:val="00F95045"/>
    <w:rsid w:val="00F95A12"/>
    <w:rsid w:val="00FA5723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6897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2018-05-29T12:41:00Z</dcterms:created>
  <dcterms:modified xsi:type="dcterms:W3CDTF">2018-05-29T12:41:00Z</dcterms:modified>
</cp:coreProperties>
</file>