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238" w:rsidRDefault="001C5E45">
      <w:pPr>
        <w:pStyle w:val="a3"/>
        <w:ind w:left="3552"/>
        <w:rPr>
          <w:b w:val="0"/>
          <w:sz w:val="20"/>
        </w:rPr>
      </w:pPr>
      <w:r>
        <w:rPr>
          <w:noProof/>
        </w:rPr>
        <w:pict>
          <v:rect id="Прямоугольник 253" o:spid="_x0000_s1030" style="position:absolute;left:0;text-align:left;margin-left:369.75pt;margin-top:-23.9pt;width:200.25pt;height:73.5pt;z-index:25166028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LOcNAIAAAoEAAAOAAAAZHJzL2Uyb0RvYy54bWysU91u0zAUvkfiHSzf0zRpw7ao6TRtDCEN&#10;mDR4ANdxGgv/YbtNyhUSt0g8Ag/BDeJnz5C+EcdO1xW4Q+TC8snx+c75Pn+enXZSoDWzjmtV4nQ0&#10;xogpqiuuliV+/ery0TFGzhNVEaEVK/GGOXw6f/hg1pqCZbrRomIWAYhyRWtK3HhviiRxtGGSuJE2&#10;TEGy1lYSD6FdJpUlLaBLkWTj8eOk1bYyVlPmHPy9GJJ4HvHrmlH/sq4d80iUGGbzcbVxXYQ1mc9I&#10;sbTENJzuxiD/MIUkXEHTPdQF8QStLP8LSnJqtdO1H1EtE13XnLLIAdik4z/Y3DTEsMgFxHFmL5P7&#10;f7D0xfraIl6VOMsnGCki4ZL6z9v320/9j/52+6H/0t/237cf+5/91/4bCqdAs9a4AkpvzLUNrJ25&#10;0vSNQ0qfN0Qt2Zm1um0YqWDSNJxPfisIgYNStGif6woakpXXUb6utjIAgjCoi7e02d8S6zyi8DPL&#10;p5P0KMeIQu5kMpnm8RoTUtxVG+v8U6YlCpsSW3BBRCfrK+fDNKS4OxKaKX3JhYhOEAq1AJpneSw4&#10;yEjuwaiCyxIfj8M3WCeQfKKqWOwJF8MeGgi1Yx2IDoL5btHBwcB+oasN8Ld6MCQ8INg02r7DqAUz&#10;lti9XRHLMBLPFGh4kk6nwb0xmOZHGQT2MLM4zBBFAarEHqNhe+4Hx6+M5csGOqU7dmege82jJPdT&#10;7eYGw0Wldo8jOPowjqfun/D8FwAAAP//AwBQSwMEFAAGAAgAAAAhAGlVf8HiAAAACwEAAA8AAABk&#10;cnMvZG93bnJldi54bWxMj0FLw0AQhe+C/2EZwYvYTay1NWZTpCCWIhRT7XmbHZNgdjbNbpP4752e&#10;9DQzvMeb76XL0Taix87XjhTEkwgEUuFMTaWCj93L7QKED5qMbhyhgh/0sMwuL1KdGDfQO/Z5KAWH&#10;kE+0giqENpHSFxVa7SeuRWLty3VWBz67UppODxxuG3kXRQ/S6pr4Q6VbXFVYfOcnq2Aotv1+9/Yq&#10;tzf7taPj+rjKPzdKXV+Nz08gAo7hzwxnfEaHjJkO7kTGi0bBfPo4Y6uCaczzbIjvI2534G2+mIHM&#10;Uvm/Q/YLAAD//wMAUEsBAi0AFAAGAAgAAAAhALaDOJL+AAAA4QEAABMAAAAAAAAAAAAAAAAAAAAA&#10;AFtDb250ZW50X1R5cGVzXS54bWxQSwECLQAUAAYACAAAACEAOP0h/9YAAACUAQAACwAAAAAAAAAA&#10;AAAAAAAvAQAAX3JlbHMvLnJlbHNQSwECLQAUAAYACAAAACEAWxiznDQCAAAKBAAADgAAAAAAAAAA&#10;AAAAAAAuAgAAZHJzL2Uyb0RvYy54bWxQSwECLQAUAAYACAAAACEAaVV/weIAAAALAQAADwAAAAAA&#10;AAAAAAAAAACOBAAAZHJzL2Rvd25yZXYueG1sUEsFBgAAAAAEAAQA8wAAAJ0FAAAAAA==&#10;" filled="f" stroked="f">
            <v:textbox>
              <w:txbxContent>
                <w:p w:rsidR="00140CD2" w:rsidRDefault="00140CD2" w:rsidP="00140CD2">
                  <w:pPr>
                    <w:pStyle w:val="a7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Приложение </w:t>
                  </w:r>
                </w:p>
                <w:p w:rsidR="00140CD2" w:rsidRDefault="00140CD2" w:rsidP="00140CD2">
                  <w:pPr>
                    <w:pStyle w:val="a7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к постановлению Главы Нефтеюганского района</w:t>
                  </w:r>
                </w:p>
                <w:p w:rsidR="00140CD2" w:rsidRDefault="00A90E68" w:rsidP="00140CD2">
                  <w:pPr>
                    <w:pStyle w:val="a7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от </w:t>
                  </w:r>
                  <w:r w:rsidR="001C5E45">
                    <w:rPr>
                      <w:sz w:val="26"/>
                      <w:szCs w:val="26"/>
                    </w:rPr>
                    <w:t>08.07.2019 № 89-пг</w:t>
                  </w:r>
                </w:p>
              </w:txbxContent>
            </v:textbox>
          </v:rect>
        </w:pict>
      </w:r>
      <w:r w:rsidR="00140CD2">
        <w:rPr>
          <w:b w:val="0"/>
          <w:noProof/>
          <w:sz w:val="20"/>
          <w:lang w:bidi="ar-SA"/>
        </w:rPr>
        <w:drawing>
          <wp:inline distT="0" distB="0" distL="0" distR="0" wp14:anchorId="046722B6" wp14:editId="03AB5EB0">
            <wp:extent cx="3404151" cy="1158240"/>
            <wp:effectExtent l="0" t="0" r="0" b="0"/>
            <wp:docPr id="1" name="image1.jpe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04151" cy="1158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0238" w:rsidRDefault="00D90238">
      <w:pPr>
        <w:pStyle w:val="a3"/>
        <w:spacing w:before="6"/>
        <w:rPr>
          <w:b w:val="0"/>
          <w:sz w:val="23"/>
        </w:rPr>
      </w:pPr>
    </w:p>
    <w:p w:rsidR="00D90238" w:rsidRDefault="00140CD2">
      <w:pPr>
        <w:spacing w:before="92"/>
        <w:ind w:left="3019"/>
        <w:rPr>
          <w:b/>
          <w:sz w:val="24"/>
        </w:rPr>
      </w:pPr>
      <w:r>
        <w:rPr>
          <w:b/>
          <w:sz w:val="24"/>
        </w:rPr>
        <w:t>Свидетельство №01-И-№1039-5 от 06 ноября 2014г.</w:t>
      </w:r>
    </w:p>
    <w:p w:rsidR="00D90238" w:rsidRDefault="00D90238">
      <w:pPr>
        <w:spacing w:before="8"/>
        <w:rPr>
          <w:b/>
          <w:sz w:val="24"/>
        </w:rPr>
      </w:pPr>
      <w:bookmarkStart w:id="0" w:name="_GoBack"/>
      <w:bookmarkEnd w:id="0"/>
    </w:p>
    <w:tbl>
      <w:tblPr>
        <w:tblStyle w:val="TableNormal"/>
        <w:tblW w:w="0" w:type="auto"/>
        <w:tblInd w:w="1516" w:type="dxa"/>
        <w:tblLayout w:type="fixed"/>
        <w:tblLook w:val="01E0" w:firstRow="1" w:lastRow="1" w:firstColumn="1" w:lastColumn="1" w:noHBand="0" w:noVBand="0"/>
      </w:tblPr>
      <w:tblGrid>
        <w:gridCol w:w="3251"/>
        <w:gridCol w:w="3872"/>
      </w:tblGrid>
      <w:tr w:rsidR="00D90238">
        <w:trPr>
          <w:trHeight w:val="383"/>
        </w:trPr>
        <w:tc>
          <w:tcPr>
            <w:tcW w:w="3251" w:type="dxa"/>
          </w:tcPr>
          <w:p w:rsidR="00D90238" w:rsidRDefault="00140CD2">
            <w:pPr>
              <w:pStyle w:val="TableParagraph"/>
              <w:spacing w:before="0" w:line="268" w:lineRule="exact"/>
              <w:ind w:left="200"/>
              <w:rPr>
                <w:sz w:val="24"/>
              </w:rPr>
            </w:pPr>
            <w:r>
              <w:rPr>
                <w:sz w:val="24"/>
              </w:rPr>
              <w:t>Генеральный Заказчик</w:t>
            </w:r>
          </w:p>
        </w:tc>
        <w:tc>
          <w:tcPr>
            <w:tcW w:w="3872" w:type="dxa"/>
          </w:tcPr>
          <w:p w:rsidR="00D90238" w:rsidRDefault="00140CD2">
            <w:pPr>
              <w:pStyle w:val="TableParagraph"/>
              <w:spacing w:before="66"/>
              <w:ind w:right="209"/>
              <w:jc w:val="right"/>
              <w:rPr>
                <w:sz w:val="24"/>
              </w:rPr>
            </w:pPr>
            <w:r>
              <w:rPr>
                <w:sz w:val="24"/>
              </w:rPr>
              <w:t>ООО «РН-</w:t>
            </w:r>
            <w:proofErr w:type="spellStart"/>
            <w:r>
              <w:rPr>
                <w:sz w:val="24"/>
              </w:rPr>
              <w:t>Юганскнефтегаз</w:t>
            </w:r>
            <w:proofErr w:type="spellEnd"/>
            <w:r>
              <w:rPr>
                <w:sz w:val="24"/>
              </w:rPr>
              <w:t>»</w:t>
            </w:r>
          </w:p>
        </w:tc>
      </w:tr>
      <w:tr w:rsidR="00D90238">
        <w:trPr>
          <w:trHeight w:val="429"/>
        </w:trPr>
        <w:tc>
          <w:tcPr>
            <w:tcW w:w="3251" w:type="dxa"/>
          </w:tcPr>
          <w:p w:rsidR="00D90238" w:rsidRDefault="00140CD2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Заказчик</w:t>
            </w:r>
          </w:p>
        </w:tc>
        <w:tc>
          <w:tcPr>
            <w:tcW w:w="3872" w:type="dxa"/>
          </w:tcPr>
          <w:p w:rsidR="00D90238" w:rsidRDefault="00140CD2">
            <w:pPr>
              <w:pStyle w:val="TableParagraph"/>
              <w:spacing w:before="153" w:line="256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ООО «РН-</w:t>
            </w:r>
            <w:proofErr w:type="spellStart"/>
            <w:r>
              <w:rPr>
                <w:sz w:val="24"/>
              </w:rPr>
              <w:t>УфаНИПИнефть</w:t>
            </w:r>
            <w:proofErr w:type="spellEnd"/>
            <w:r>
              <w:rPr>
                <w:sz w:val="24"/>
              </w:rPr>
              <w:t>»</w:t>
            </w:r>
          </w:p>
        </w:tc>
      </w:tr>
    </w:tbl>
    <w:p w:rsidR="00D90238" w:rsidRDefault="00D90238">
      <w:pPr>
        <w:rPr>
          <w:b/>
          <w:sz w:val="26"/>
        </w:rPr>
      </w:pPr>
    </w:p>
    <w:p w:rsidR="00D90238" w:rsidRDefault="00D90238">
      <w:pPr>
        <w:rPr>
          <w:b/>
          <w:sz w:val="26"/>
        </w:rPr>
      </w:pPr>
    </w:p>
    <w:p w:rsidR="00D90238" w:rsidRDefault="00D90238">
      <w:pPr>
        <w:rPr>
          <w:b/>
          <w:sz w:val="26"/>
        </w:rPr>
      </w:pPr>
    </w:p>
    <w:p w:rsidR="00D90238" w:rsidRDefault="00D90238">
      <w:pPr>
        <w:rPr>
          <w:b/>
          <w:sz w:val="26"/>
        </w:rPr>
      </w:pPr>
    </w:p>
    <w:p w:rsidR="00D90238" w:rsidRDefault="00D90238">
      <w:pPr>
        <w:rPr>
          <w:b/>
          <w:sz w:val="26"/>
        </w:rPr>
      </w:pPr>
    </w:p>
    <w:p w:rsidR="00D90238" w:rsidRDefault="00D90238">
      <w:pPr>
        <w:rPr>
          <w:b/>
          <w:sz w:val="26"/>
        </w:rPr>
      </w:pPr>
    </w:p>
    <w:p w:rsidR="00D90238" w:rsidRDefault="00D90238">
      <w:pPr>
        <w:spacing w:before="9"/>
        <w:rPr>
          <w:b/>
          <w:sz w:val="32"/>
        </w:rPr>
      </w:pPr>
    </w:p>
    <w:p w:rsidR="00D90238" w:rsidRDefault="00140CD2">
      <w:pPr>
        <w:pStyle w:val="a3"/>
        <w:ind w:left="3140" w:right="2859"/>
        <w:jc w:val="center"/>
      </w:pPr>
      <w:r>
        <w:t>ПРОЕКТ ПЛАНИРОВКИ ТЕРРИТОРИИ ПРОЕКТ МЕЖЕВАНИЯ ТЕРРИТОРИИ</w:t>
      </w:r>
    </w:p>
    <w:p w:rsidR="00D90238" w:rsidRDefault="00D90238">
      <w:pPr>
        <w:pStyle w:val="a3"/>
        <w:spacing w:before="10"/>
        <w:rPr>
          <w:sz w:val="27"/>
        </w:rPr>
      </w:pPr>
    </w:p>
    <w:p w:rsidR="00D90238" w:rsidRDefault="00140CD2">
      <w:pPr>
        <w:pStyle w:val="a3"/>
        <w:spacing w:before="1"/>
        <w:ind w:left="2856" w:right="2562" w:firstLine="2244"/>
      </w:pPr>
      <w:r>
        <w:t>ПОД ОБЪЕКТ: ТРУБОПРОВОДЫ ПРАВДИНСКОГО РЕГИОНА,</w:t>
      </w:r>
    </w:p>
    <w:p w:rsidR="00D90238" w:rsidRDefault="00140CD2">
      <w:pPr>
        <w:pStyle w:val="a3"/>
        <w:spacing w:before="1"/>
        <w:ind w:left="1295"/>
      </w:pPr>
      <w:r>
        <w:t>ЦЕЛЕВОЙ ПРОГРАММЫ СТРОИТЕЛЬСТВА 2019Г, ВТОРАЯ ОЧЕРЕДЬ</w:t>
      </w:r>
    </w:p>
    <w:p w:rsidR="00D90238" w:rsidRDefault="00D90238">
      <w:pPr>
        <w:pStyle w:val="a3"/>
        <w:rPr>
          <w:sz w:val="30"/>
        </w:rPr>
      </w:pPr>
    </w:p>
    <w:p w:rsidR="00D90238" w:rsidRDefault="00D90238">
      <w:pPr>
        <w:pStyle w:val="a3"/>
        <w:spacing w:before="5"/>
        <w:rPr>
          <w:sz w:val="25"/>
        </w:rPr>
      </w:pPr>
    </w:p>
    <w:p w:rsidR="00D90238" w:rsidRDefault="00140CD2">
      <w:pPr>
        <w:spacing w:before="1"/>
        <w:ind w:left="5162" w:right="4878" w:hanging="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Том 1 Основная</w:t>
      </w:r>
      <w:r>
        <w:rPr>
          <w:rFonts w:ascii="Times New Roman" w:hAnsi="Times New Roman"/>
          <w:spacing w:val="-4"/>
          <w:sz w:val="28"/>
        </w:rPr>
        <w:t xml:space="preserve"> </w:t>
      </w:r>
      <w:r>
        <w:rPr>
          <w:rFonts w:ascii="Times New Roman" w:hAnsi="Times New Roman"/>
          <w:sz w:val="28"/>
        </w:rPr>
        <w:t>часть</w:t>
      </w:r>
    </w:p>
    <w:p w:rsidR="00D90238" w:rsidRDefault="00D90238">
      <w:pPr>
        <w:pStyle w:val="a3"/>
        <w:rPr>
          <w:b w:val="0"/>
          <w:sz w:val="30"/>
        </w:rPr>
      </w:pPr>
    </w:p>
    <w:p w:rsidR="00D90238" w:rsidRDefault="00D90238">
      <w:pPr>
        <w:pStyle w:val="a3"/>
        <w:rPr>
          <w:b w:val="0"/>
          <w:sz w:val="30"/>
        </w:rPr>
      </w:pPr>
    </w:p>
    <w:p w:rsidR="00D90238" w:rsidRDefault="00D90238">
      <w:pPr>
        <w:pStyle w:val="a3"/>
        <w:rPr>
          <w:b w:val="0"/>
          <w:sz w:val="30"/>
        </w:rPr>
      </w:pPr>
    </w:p>
    <w:p w:rsidR="00D90238" w:rsidRDefault="00D90238">
      <w:pPr>
        <w:pStyle w:val="a3"/>
        <w:rPr>
          <w:b w:val="0"/>
          <w:sz w:val="30"/>
        </w:rPr>
      </w:pPr>
    </w:p>
    <w:p w:rsidR="00D90238" w:rsidRDefault="00D90238">
      <w:pPr>
        <w:pStyle w:val="a3"/>
        <w:rPr>
          <w:b w:val="0"/>
          <w:sz w:val="30"/>
        </w:rPr>
      </w:pPr>
    </w:p>
    <w:p w:rsidR="00D90238" w:rsidRDefault="00D90238">
      <w:pPr>
        <w:pStyle w:val="a3"/>
        <w:rPr>
          <w:b w:val="0"/>
          <w:sz w:val="30"/>
        </w:rPr>
      </w:pPr>
    </w:p>
    <w:p w:rsidR="00D90238" w:rsidRDefault="00D90238">
      <w:pPr>
        <w:pStyle w:val="a3"/>
        <w:rPr>
          <w:b w:val="0"/>
          <w:sz w:val="30"/>
        </w:rPr>
      </w:pPr>
    </w:p>
    <w:p w:rsidR="00D90238" w:rsidRDefault="00D90238">
      <w:pPr>
        <w:pStyle w:val="a3"/>
        <w:rPr>
          <w:b w:val="0"/>
          <w:sz w:val="30"/>
        </w:rPr>
      </w:pPr>
    </w:p>
    <w:p w:rsidR="00D90238" w:rsidRDefault="00D90238">
      <w:pPr>
        <w:pStyle w:val="a3"/>
        <w:rPr>
          <w:b w:val="0"/>
          <w:sz w:val="30"/>
        </w:rPr>
      </w:pPr>
    </w:p>
    <w:p w:rsidR="00D90238" w:rsidRDefault="00D90238">
      <w:pPr>
        <w:pStyle w:val="a3"/>
        <w:rPr>
          <w:b w:val="0"/>
          <w:sz w:val="30"/>
        </w:rPr>
      </w:pPr>
    </w:p>
    <w:p w:rsidR="00D90238" w:rsidRDefault="00D90238">
      <w:pPr>
        <w:pStyle w:val="a3"/>
        <w:rPr>
          <w:b w:val="0"/>
          <w:sz w:val="30"/>
        </w:rPr>
      </w:pPr>
    </w:p>
    <w:p w:rsidR="00D90238" w:rsidRDefault="00D90238">
      <w:pPr>
        <w:pStyle w:val="a3"/>
        <w:rPr>
          <w:b w:val="0"/>
          <w:sz w:val="30"/>
        </w:rPr>
      </w:pPr>
    </w:p>
    <w:p w:rsidR="00D90238" w:rsidRDefault="00D90238">
      <w:pPr>
        <w:pStyle w:val="a3"/>
        <w:rPr>
          <w:b w:val="0"/>
          <w:sz w:val="30"/>
        </w:rPr>
      </w:pPr>
    </w:p>
    <w:p w:rsidR="00D90238" w:rsidRDefault="00D90238">
      <w:pPr>
        <w:pStyle w:val="a3"/>
        <w:rPr>
          <w:b w:val="0"/>
          <w:sz w:val="30"/>
        </w:rPr>
      </w:pPr>
    </w:p>
    <w:p w:rsidR="00D90238" w:rsidRDefault="00D90238">
      <w:pPr>
        <w:pStyle w:val="a3"/>
        <w:spacing w:before="2"/>
        <w:rPr>
          <w:b w:val="0"/>
          <w:sz w:val="24"/>
        </w:rPr>
      </w:pPr>
    </w:p>
    <w:p w:rsidR="00D90238" w:rsidRDefault="00140CD2">
      <w:pPr>
        <w:ind w:left="3139" w:right="2859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г. Уфа , 2018</w:t>
      </w:r>
    </w:p>
    <w:p w:rsidR="00D90238" w:rsidRDefault="00D90238">
      <w:pPr>
        <w:jc w:val="center"/>
        <w:rPr>
          <w:rFonts w:ascii="Times New Roman" w:hAnsi="Times New Roman"/>
          <w:sz w:val="24"/>
        </w:rPr>
        <w:sectPr w:rsidR="00D90238">
          <w:type w:val="continuous"/>
          <w:pgSz w:w="11910" w:h="16840"/>
          <w:pgMar w:top="980" w:right="0" w:bottom="280" w:left="0" w:header="720" w:footer="720" w:gutter="0"/>
          <w:pgBorders w:offsetFrom="page">
            <w:top w:val="single" w:sz="12" w:space="24" w:color="000000"/>
            <w:left w:val="single" w:sz="12" w:space="24" w:color="000000"/>
            <w:bottom w:val="single" w:sz="12" w:space="24" w:color="000000"/>
            <w:right w:val="single" w:sz="12" w:space="24" w:color="000000"/>
          </w:pgBorders>
          <w:cols w:space="720"/>
        </w:sectPr>
      </w:pPr>
    </w:p>
    <w:p w:rsidR="00D90238" w:rsidRDefault="00140CD2">
      <w:pPr>
        <w:pStyle w:val="a3"/>
        <w:ind w:left="61" w:right="-40"/>
        <w:rPr>
          <w:b w:val="0"/>
          <w:sz w:val="20"/>
        </w:rPr>
      </w:pPr>
      <w:r>
        <w:rPr>
          <w:b w:val="0"/>
          <w:noProof/>
          <w:sz w:val="20"/>
          <w:lang w:bidi="ar-SA"/>
        </w:rPr>
        <w:lastRenderedPageBreak/>
        <w:drawing>
          <wp:inline distT="0" distB="0" distL="0" distR="0">
            <wp:extent cx="7521702" cy="10558272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1702" cy="10558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0238" w:rsidRDefault="00D90238">
      <w:pPr>
        <w:rPr>
          <w:sz w:val="20"/>
        </w:rPr>
        <w:sectPr w:rsidR="00D90238">
          <w:pgSz w:w="11910" w:h="16840"/>
          <w:pgMar w:top="80" w:right="0" w:bottom="0" w:left="0" w:header="720" w:footer="720" w:gutter="0"/>
          <w:cols w:space="720"/>
        </w:sectPr>
      </w:pPr>
    </w:p>
    <w:p w:rsidR="00D90238" w:rsidRDefault="001C5E45">
      <w:pPr>
        <w:spacing w:before="81"/>
        <w:ind w:left="4536" w:right="3683" w:hanging="1"/>
        <w:jc w:val="center"/>
        <w:rPr>
          <w:sz w:val="24"/>
        </w:rPr>
      </w:pPr>
      <w:r>
        <w:lastRenderedPageBreak/>
        <w:pict>
          <v:group id="_x0000_s1026" style="position:absolute;left:0;text-align:left;margin-left:59.25pt;margin-top:30.95pt;width:517.6pt;height:798.55pt;z-index:-251658240;mso-position-horizontal-relative:page;mso-position-vertical-relative:page" coordorigin="1185,619" coordsize="10352,15971">
            <v:rect id="_x0000_s1029" style="position:absolute;left:1200;top:634;width:10322;height:15941" filled="f" strokeweight="1.5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alt="þÿ" style="position:absolute;left:1701;top:1418;width:1204;height:484">
              <v:imagedata r:id="rId7" o:title=""/>
            </v:shape>
            <v:shape id="_x0000_s1027" type="#_x0000_t75" style="position:absolute;left:6241;top:9823;width:1971;height:2145">
              <v:imagedata r:id="rId8" o:title=""/>
            </v:shape>
            <w10:wrap anchorx="page" anchory="page"/>
          </v:group>
        </w:pict>
      </w:r>
      <w:r w:rsidR="00140CD2">
        <w:rPr>
          <w:sz w:val="24"/>
        </w:rPr>
        <w:t>РОССИЙСКАЯ ФЕДЕРАЦИЯ РЕСПУБЛИКА БАШКОРТОСТАН</w:t>
      </w:r>
    </w:p>
    <w:p w:rsidR="00D90238" w:rsidRDefault="00D90238">
      <w:pPr>
        <w:rPr>
          <w:sz w:val="24"/>
        </w:rPr>
      </w:pPr>
    </w:p>
    <w:p w:rsidR="00D90238" w:rsidRDefault="00140CD2">
      <w:pPr>
        <w:ind w:left="3141" w:right="2287"/>
        <w:jc w:val="center"/>
        <w:rPr>
          <w:sz w:val="24"/>
        </w:rPr>
      </w:pPr>
      <w:r>
        <w:rPr>
          <w:sz w:val="24"/>
        </w:rPr>
        <w:t>ОБЩЕСТВО С ОГРАНИЧЕННОЙ ОТВЕТСТВЕННОСТЬЮ ПРОЕКТНАЯ ФИРМА</w:t>
      </w:r>
    </w:p>
    <w:p w:rsidR="00D90238" w:rsidRDefault="00140CD2">
      <w:pPr>
        <w:ind w:left="4111"/>
        <w:rPr>
          <w:sz w:val="24"/>
        </w:rPr>
      </w:pPr>
      <w:r>
        <w:rPr>
          <w:sz w:val="24"/>
        </w:rPr>
        <w:t>«УРАЛТРУБОПРОВОДСТРОЙПРОЕКТ»</w:t>
      </w:r>
    </w:p>
    <w:p w:rsidR="00D90238" w:rsidRDefault="00D90238">
      <w:pPr>
        <w:rPr>
          <w:sz w:val="24"/>
        </w:rPr>
      </w:pPr>
    </w:p>
    <w:p w:rsidR="00D90238" w:rsidRDefault="00140CD2">
      <w:pPr>
        <w:ind w:left="3616"/>
        <w:rPr>
          <w:sz w:val="24"/>
        </w:rPr>
      </w:pPr>
      <w:r>
        <w:rPr>
          <w:sz w:val="24"/>
        </w:rPr>
        <w:t>Свидетельство № ИИ-176-494 от 02 июля 2013 г.</w:t>
      </w:r>
    </w:p>
    <w:p w:rsidR="00D90238" w:rsidRDefault="00D90238">
      <w:pPr>
        <w:spacing w:before="8"/>
        <w:rPr>
          <w:sz w:val="24"/>
        </w:rPr>
      </w:pPr>
    </w:p>
    <w:tbl>
      <w:tblPr>
        <w:tblStyle w:val="TableNormal"/>
        <w:tblW w:w="0" w:type="auto"/>
        <w:tblInd w:w="2084" w:type="dxa"/>
        <w:tblLayout w:type="fixed"/>
        <w:tblLook w:val="01E0" w:firstRow="1" w:lastRow="1" w:firstColumn="1" w:lastColumn="1" w:noHBand="0" w:noVBand="0"/>
      </w:tblPr>
      <w:tblGrid>
        <w:gridCol w:w="3251"/>
        <w:gridCol w:w="3872"/>
      </w:tblGrid>
      <w:tr w:rsidR="00D90238">
        <w:trPr>
          <w:trHeight w:val="383"/>
        </w:trPr>
        <w:tc>
          <w:tcPr>
            <w:tcW w:w="3251" w:type="dxa"/>
          </w:tcPr>
          <w:p w:rsidR="00D90238" w:rsidRDefault="00140CD2">
            <w:pPr>
              <w:pStyle w:val="TableParagraph"/>
              <w:spacing w:before="0" w:line="268" w:lineRule="exact"/>
              <w:ind w:left="200"/>
              <w:rPr>
                <w:sz w:val="24"/>
              </w:rPr>
            </w:pPr>
            <w:r>
              <w:rPr>
                <w:sz w:val="24"/>
              </w:rPr>
              <w:t>Генеральный Заказчик</w:t>
            </w:r>
          </w:p>
        </w:tc>
        <w:tc>
          <w:tcPr>
            <w:tcW w:w="3872" w:type="dxa"/>
          </w:tcPr>
          <w:p w:rsidR="00D90238" w:rsidRDefault="00140CD2">
            <w:pPr>
              <w:pStyle w:val="TableParagraph"/>
              <w:spacing w:before="66"/>
              <w:ind w:right="209"/>
              <w:jc w:val="right"/>
              <w:rPr>
                <w:sz w:val="24"/>
              </w:rPr>
            </w:pPr>
            <w:r>
              <w:rPr>
                <w:sz w:val="24"/>
              </w:rPr>
              <w:t>ООО «РН-</w:t>
            </w:r>
            <w:proofErr w:type="spellStart"/>
            <w:r>
              <w:rPr>
                <w:sz w:val="24"/>
              </w:rPr>
              <w:t>Юганскнефтегаз</w:t>
            </w:r>
            <w:proofErr w:type="spellEnd"/>
            <w:r>
              <w:rPr>
                <w:sz w:val="24"/>
              </w:rPr>
              <w:t>»</w:t>
            </w:r>
          </w:p>
        </w:tc>
      </w:tr>
      <w:tr w:rsidR="00D90238">
        <w:trPr>
          <w:trHeight w:val="309"/>
        </w:trPr>
        <w:tc>
          <w:tcPr>
            <w:tcW w:w="3251" w:type="dxa"/>
          </w:tcPr>
          <w:p w:rsidR="00D90238" w:rsidRDefault="00140CD2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Заказчик</w:t>
            </w:r>
          </w:p>
        </w:tc>
        <w:tc>
          <w:tcPr>
            <w:tcW w:w="3872" w:type="dxa"/>
          </w:tcPr>
          <w:p w:rsidR="00D90238" w:rsidRDefault="00140CD2">
            <w:pPr>
              <w:pStyle w:val="TableParagraph"/>
              <w:spacing w:line="256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ООО «РН-</w:t>
            </w:r>
            <w:proofErr w:type="spellStart"/>
            <w:r>
              <w:rPr>
                <w:sz w:val="24"/>
              </w:rPr>
              <w:t>УфаНИПИнефть</w:t>
            </w:r>
            <w:proofErr w:type="spellEnd"/>
            <w:r>
              <w:rPr>
                <w:sz w:val="24"/>
              </w:rPr>
              <w:t>»</w:t>
            </w:r>
          </w:p>
        </w:tc>
      </w:tr>
    </w:tbl>
    <w:p w:rsidR="00D90238" w:rsidRDefault="00D90238">
      <w:pPr>
        <w:rPr>
          <w:sz w:val="26"/>
        </w:rPr>
      </w:pPr>
    </w:p>
    <w:p w:rsidR="00D90238" w:rsidRDefault="00D90238">
      <w:pPr>
        <w:rPr>
          <w:sz w:val="26"/>
        </w:rPr>
      </w:pPr>
    </w:p>
    <w:p w:rsidR="00D90238" w:rsidRDefault="00D90238">
      <w:pPr>
        <w:rPr>
          <w:sz w:val="26"/>
        </w:rPr>
      </w:pPr>
    </w:p>
    <w:p w:rsidR="00D90238" w:rsidRDefault="00D90238">
      <w:pPr>
        <w:spacing w:before="1"/>
      </w:pPr>
    </w:p>
    <w:p w:rsidR="00D90238" w:rsidRDefault="00140CD2">
      <w:pPr>
        <w:pStyle w:val="a3"/>
        <w:ind w:left="3712" w:right="2859"/>
        <w:jc w:val="center"/>
      </w:pPr>
      <w:r>
        <w:t>ПРОЕКТ ПЛАНИРОВКИ ТЕРРИТОРИИ ПРОЕКТ МЕЖЕВАНИЯ ТЕРРИТОРИИ</w:t>
      </w:r>
    </w:p>
    <w:p w:rsidR="00D90238" w:rsidRDefault="00D90238">
      <w:pPr>
        <w:pStyle w:val="a3"/>
        <w:spacing w:before="10"/>
        <w:rPr>
          <w:sz w:val="27"/>
        </w:rPr>
      </w:pPr>
    </w:p>
    <w:p w:rsidR="00D90238" w:rsidRDefault="00140CD2">
      <w:pPr>
        <w:pStyle w:val="a3"/>
        <w:spacing w:before="1"/>
        <w:ind w:left="3141" w:right="2277" w:firstLine="2244"/>
      </w:pPr>
      <w:r>
        <w:t>ПОД ОБЪЕКТ: ТРУБОПРОВОДЫ ПРАВДИНСКОГО РЕГИОНА,</w:t>
      </w:r>
    </w:p>
    <w:p w:rsidR="00D90238" w:rsidRDefault="00140CD2">
      <w:pPr>
        <w:pStyle w:val="a3"/>
        <w:spacing w:line="242" w:lineRule="auto"/>
        <w:ind w:left="2286" w:right="1438"/>
        <w:jc w:val="center"/>
      </w:pPr>
      <w:r>
        <w:t>ЦЕЛЕВОЙ ПРОГРАММЫ СТРОИТЕЛЬСТВА 2019Г, ВТОРАЯ ОЧЕРЕДЬ</w:t>
      </w:r>
    </w:p>
    <w:p w:rsidR="00D90238" w:rsidRDefault="00D90238">
      <w:pPr>
        <w:pStyle w:val="a3"/>
        <w:rPr>
          <w:sz w:val="30"/>
        </w:rPr>
      </w:pPr>
    </w:p>
    <w:p w:rsidR="00D90238" w:rsidRDefault="00D90238">
      <w:pPr>
        <w:pStyle w:val="a3"/>
        <w:rPr>
          <w:sz w:val="30"/>
        </w:rPr>
      </w:pPr>
    </w:p>
    <w:p w:rsidR="00D90238" w:rsidRDefault="00140CD2">
      <w:pPr>
        <w:spacing w:before="264"/>
        <w:ind w:left="5447" w:right="4593" w:hanging="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Том 1 Основная</w:t>
      </w:r>
      <w:r>
        <w:rPr>
          <w:rFonts w:ascii="Times New Roman" w:hAnsi="Times New Roman"/>
          <w:spacing w:val="-4"/>
          <w:sz w:val="28"/>
        </w:rPr>
        <w:t xml:space="preserve"> </w:t>
      </w:r>
      <w:r>
        <w:rPr>
          <w:rFonts w:ascii="Times New Roman" w:hAnsi="Times New Roman"/>
          <w:sz w:val="28"/>
        </w:rPr>
        <w:t>часть</w:t>
      </w:r>
    </w:p>
    <w:p w:rsidR="00D90238" w:rsidRDefault="00D90238">
      <w:pPr>
        <w:pStyle w:val="a3"/>
        <w:rPr>
          <w:b w:val="0"/>
          <w:sz w:val="30"/>
        </w:rPr>
      </w:pPr>
    </w:p>
    <w:p w:rsidR="00D90238" w:rsidRDefault="00D90238">
      <w:pPr>
        <w:pStyle w:val="a3"/>
        <w:rPr>
          <w:b w:val="0"/>
          <w:sz w:val="30"/>
        </w:rPr>
      </w:pPr>
    </w:p>
    <w:p w:rsidR="00D90238" w:rsidRDefault="00D90238">
      <w:pPr>
        <w:pStyle w:val="a3"/>
        <w:spacing w:before="4"/>
        <w:rPr>
          <w:b w:val="0"/>
          <w:sz w:val="40"/>
        </w:rPr>
      </w:pPr>
    </w:p>
    <w:p w:rsidR="00D90238" w:rsidRDefault="00140CD2">
      <w:pPr>
        <w:tabs>
          <w:tab w:val="left" w:pos="9206"/>
        </w:tabs>
        <w:ind w:left="1984"/>
        <w:rPr>
          <w:sz w:val="24"/>
        </w:rPr>
      </w:pPr>
      <w:r>
        <w:rPr>
          <w:sz w:val="24"/>
        </w:rPr>
        <w:t>Технический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директор</w:t>
      </w:r>
      <w:r>
        <w:rPr>
          <w:sz w:val="24"/>
        </w:rPr>
        <w:tab/>
        <w:t>Р.З.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Бадртдинов</w:t>
      </w:r>
      <w:proofErr w:type="spellEnd"/>
    </w:p>
    <w:p w:rsidR="00D90238" w:rsidRDefault="00D90238">
      <w:pPr>
        <w:rPr>
          <w:sz w:val="26"/>
        </w:rPr>
      </w:pPr>
    </w:p>
    <w:p w:rsidR="00D90238" w:rsidRDefault="00D90238"/>
    <w:p w:rsidR="00D90238" w:rsidRDefault="00140CD2">
      <w:pPr>
        <w:tabs>
          <w:tab w:val="left" w:pos="7944"/>
        </w:tabs>
        <w:spacing w:before="1"/>
        <w:ind w:left="722"/>
        <w:jc w:val="center"/>
        <w:rPr>
          <w:sz w:val="24"/>
        </w:rPr>
      </w:pPr>
      <w:r>
        <w:rPr>
          <w:sz w:val="24"/>
        </w:rPr>
        <w:t>Главный</w:t>
      </w:r>
      <w:r>
        <w:rPr>
          <w:spacing w:val="-3"/>
          <w:sz w:val="24"/>
        </w:rPr>
        <w:t xml:space="preserve"> </w:t>
      </w:r>
      <w:r>
        <w:rPr>
          <w:sz w:val="24"/>
        </w:rPr>
        <w:t>инженер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</w:t>
      </w:r>
      <w:r>
        <w:rPr>
          <w:sz w:val="24"/>
        </w:rPr>
        <w:tab/>
        <w:t>А.К.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Зарипов</w:t>
      </w:r>
      <w:proofErr w:type="spellEnd"/>
    </w:p>
    <w:p w:rsidR="00D90238" w:rsidRDefault="00D90238">
      <w:pPr>
        <w:rPr>
          <w:sz w:val="26"/>
        </w:rPr>
      </w:pPr>
    </w:p>
    <w:p w:rsidR="00D90238" w:rsidRDefault="00D90238">
      <w:pPr>
        <w:rPr>
          <w:sz w:val="26"/>
        </w:rPr>
      </w:pPr>
    </w:p>
    <w:p w:rsidR="00D90238" w:rsidRDefault="00D90238">
      <w:pPr>
        <w:rPr>
          <w:sz w:val="26"/>
        </w:rPr>
      </w:pPr>
    </w:p>
    <w:p w:rsidR="00D90238" w:rsidRDefault="00D90238">
      <w:pPr>
        <w:rPr>
          <w:sz w:val="26"/>
        </w:rPr>
      </w:pPr>
    </w:p>
    <w:p w:rsidR="00D90238" w:rsidRDefault="00D90238">
      <w:pPr>
        <w:rPr>
          <w:sz w:val="26"/>
        </w:rPr>
      </w:pPr>
    </w:p>
    <w:p w:rsidR="00D90238" w:rsidRDefault="00D90238">
      <w:pPr>
        <w:rPr>
          <w:sz w:val="26"/>
        </w:rPr>
      </w:pPr>
    </w:p>
    <w:p w:rsidR="00D90238" w:rsidRDefault="00D90238">
      <w:pPr>
        <w:rPr>
          <w:sz w:val="26"/>
        </w:rPr>
      </w:pPr>
    </w:p>
    <w:p w:rsidR="00D90238" w:rsidRDefault="00D90238">
      <w:pPr>
        <w:rPr>
          <w:sz w:val="26"/>
        </w:rPr>
      </w:pPr>
    </w:p>
    <w:p w:rsidR="00D90238" w:rsidRDefault="00D90238">
      <w:pPr>
        <w:rPr>
          <w:sz w:val="26"/>
        </w:rPr>
      </w:pPr>
    </w:p>
    <w:p w:rsidR="00D90238" w:rsidRDefault="00D90238">
      <w:pPr>
        <w:rPr>
          <w:sz w:val="26"/>
        </w:rPr>
      </w:pPr>
    </w:p>
    <w:p w:rsidR="00D90238" w:rsidRDefault="00140CD2">
      <w:pPr>
        <w:spacing w:before="228"/>
        <w:ind w:left="2577" w:right="2859"/>
        <w:jc w:val="center"/>
        <w:rPr>
          <w:b/>
          <w:sz w:val="24"/>
        </w:rPr>
      </w:pPr>
      <w:r>
        <w:rPr>
          <w:b/>
          <w:sz w:val="24"/>
        </w:rPr>
        <w:t>2018</w:t>
      </w:r>
    </w:p>
    <w:sectPr w:rsidR="00D90238">
      <w:pgSz w:w="11910" w:h="16840"/>
      <w:pgMar w:top="880" w:right="0" w:bottom="28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D90238"/>
    <w:rsid w:val="00140CD2"/>
    <w:rsid w:val="001C5E45"/>
    <w:rsid w:val="00A90E68"/>
    <w:rsid w:val="00CA21AD"/>
    <w:rsid w:val="00D90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Arial" w:eastAsia="Arial" w:hAnsi="Arial" w:cs="Arial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33"/>
    </w:pPr>
  </w:style>
  <w:style w:type="paragraph" w:styleId="a5">
    <w:name w:val="Balloon Text"/>
    <w:basedOn w:val="a"/>
    <w:link w:val="a6"/>
    <w:uiPriority w:val="99"/>
    <w:semiHidden/>
    <w:unhideWhenUsed/>
    <w:rsid w:val="00140C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0CD2"/>
    <w:rPr>
      <w:rFonts w:ascii="Tahoma" w:eastAsia="Arial" w:hAnsi="Tahoma" w:cs="Tahoma"/>
      <w:sz w:val="16"/>
      <w:szCs w:val="16"/>
      <w:lang w:val="ru-RU" w:eastAsia="ru-RU" w:bidi="ru-RU"/>
    </w:rPr>
  </w:style>
  <w:style w:type="paragraph" w:styleId="a7">
    <w:name w:val="No Spacing"/>
    <w:uiPriority w:val="1"/>
    <w:rsid w:val="00140CD2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Лукашева Лариса Александровна</cp:lastModifiedBy>
  <cp:revision>4</cp:revision>
  <cp:lastPrinted>2019-07-08T04:24:00Z</cp:lastPrinted>
  <dcterms:created xsi:type="dcterms:W3CDTF">2019-07-08T04:24:00Z</dcterms:created>
  <dcterms:modified xsi:type="dcterms:W3CDTF">2019-07-09T08:34:00Z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2018-11-07T00:00:00Z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2019-07-03T00:00:00Z</vt:filetime>
  </property>
</Properties>
</file>