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2251D" w14:textId="77777777" w:rsidR="000305AC" w:rsidRPr="006A4132" w:rsidRDefault="000305AC" w:rsidP="000305AC">
      <w:pPr>
        <w:autoSpaceDE w:val="0"/>
        <w:autoSpaceDN w:val="0"/>
        <w:adjustRightInd w:val="0"/>
        <w:spacing w:after="0" w:line="240" w:lineRule="auto"/>
        <w:ind w:firstLine="709"/>
        <w:jc w:val="right"/>
        <w:rPr>
          <w:rFonts w:eastAsia="Times New Roman" w:cs="Times New Roman"/>
          <w:sz w:val="26"/>
          <w:szCs w:val="26"/>
          <w:lang w:eastAsia="ru-RU"/>
        </w:rPr>
      </w:pPr>
      <w:r w:rsidRPr="006A4132">
        <w:rPr>
          <w:rFonts w:eastAsia="Times New Roman" w:cs="Times New Roman"/>
          <w:sz w:val="26"/>
          <w:szCs w:val="26"/>
          <w:lang w:eastAsia="ru-RU"/>
        </w:rPr>
        <w:t>Проект постановления</w:t>
      </w:r>
    </w:p>
    <w:p w14:paraId="62C67FDB" w14:textId="77777777" w:rsidR="000305AC" w:rsidRPr="006A4132" w:rsidRDefault="000305AC" w:rsidP="000305AC">
      <w:pPr>
        <w:autoSpaceDE w:val="0"/>
        <w:autoSpaceDN w:val="0"/>
        <w:adjustRightInd w:val="0"/>
        <w:spacing w:after="0" w:line="240" w:lineRule="auto"/>
        <w:ind w:firstLine="709"/>
        <w:jc w:val="center"/>
        <w:rPr>
          <w:rFonts w:eastAsia="Times New Roman" w:cs="Times New Roman"/>
          <w:sz w:val="26"/>
          <w:szCs w:val="26"/>
          <w:lang w:eastAsia="ru-RU"/>
        </w:rPr>
      </w:pPr>
    </w:p>
    <w:p w14:paraId="7423E8D8" w14:textId="77777777" w:rsidR="000305AC" w:rsidRPr="006A4132" w:rsidRDefault="000305AC" w:rsidP="000305AC">
      <w:pPr>
        <w:autoSpaceDE w:val="0"/>
        <w:autoSpaceDN w:val="0"/>
        <w:adjustRightInd w:val="0"/>
        <w:spacing w:after="0" w:line="240" w:lineRule="auto"/>
        <w:ind w:firstLine="709"/>
        <w:jc w:val="center"/>
        <w:rPr>
          <w:rFonts w:eastAsia="Times New Roman" w:cs="Times New Roman"/>
          <w:sz w:val="26"/>
          <w:szCs w:val="26"/>
          <w:lang w:eastAsia="ru-RU"/>
        </w:rPr>
      </w:pPr>
    </w:p>
    <w:p w14:paraId="20A8A314" w14:textId="648DF8E2" w:rsidR="000305AC" w:rsidRPr="006A4132" w:rsidRDefault="000305AC" w:rsidP="000305AC">
      <w:pPr>
        <w:autoSpaceDE w:val="0"/>
        <w:autoSpaceDN w:val="0"/>
        <w:adjustRightInd w:val="0"/>
        <w:spacing w:after="0" w:line="240" w:lineRule="auto"/>
        <w:jc w:val="center"/>
        <w:rPr>
          <w:rFonts w:eastAsia="Times New Roman" w:cs="Times New Roman"/>
          <w:sz w:val="26"/>
          <w:szCs w:val="26"/>
          <w:lang w:eastAsia="ru-RU"/>
        </w:rPr>
      </w:pPr>
      <w:r w:rsidRPr="006A4132">
        <w:rPr>
          <w:rFonts w:eastAsia="Times New Roman" w:cs="Times New Roman"/>
          <w:sz w:val="26"/>
          <w:szCs w:val="26"/>
          <w:lang w:eastAsia="ru-RU"/>
        </w:rPr>
        <w:t xml:space="preserve">О внесении изменений в постановление администрации Нефтеюганского района </w:t>
      </w:r>
      <w:r w:rsidRPr="006A4132">
        <w:rPr>
          <w:rFonts w:eastAsia="Times New Roman" w:cs="Times New Roman"/>
          <w:sz w:val="26"/>
          <w:szCs w:val="26"/>
          <w:lang w:eastAsia="ru-RU"/>
        </w:rPr>
        <w:br/>
        <w:t>от 02.05.2023 № 607-па-нпа «Об утверждении Положения об установлении системы оплаты труда работников, муниципального казенного учреждения</w:t>
      </w:r>
      <w:r w:rsidRPr="006A4132">
        <w:rPr>
          <w:rFonts w:eastAsia="Times New Roman" w:cs="Times New Roman"/>
          <w:sz w:val="26"/>
          <w:szCs w:val="26"/>
          <w:lang w:eastAsia="ru-RU"/>
        </w:rPr>
        <w:br/>
        <w:t xml:space="preserve"> «Центр бухгалтерского обслуживания», подведомственного </w:t>
      </w:r>
      <w:r w:rsidRPr="006A4132">
        <w:rPr>
          <w:rFonts w:eastAsia="Times New Roman" w:cs="Times New Roman"/>
          <w:sz w:val="26"/>
          <w:szCs w:val="26"/>
          <w:lang w:eastAsia="ru-RU"/>
        </w:rPr>
        <w:br/>
        <w:t>Департаменту финансов Нефтеюганского района»</w:t>
      </w:r>
    </w:p>
    <w:p w14:paraId="3591EAC4" w14:textId="39E833ED" w:rsidR="002A576F" w:rsidRPr="006A4132" w:rsidRDefault="002A576F" w:rsidP="000305AC">
      <w:pPr>
        <w:autoSpaceDE w:val="0"/>
        <w:autoSpaceDN w:val="0"/>
        <w:adjustRightInd w:val="0"/>
        <w:spacing w:after="0" w:line="240" w:lineRule="auto"/>
        <w:jc w:val="center"/>
        <w:rPr>
          <w:rFonts w:eastAsia="Times New Roman" w:cs="Times New Roman"/>
          <w:sz w:val="26"/>
          <w:szCs w:val="26"/>
          <w:lang w:eastAsia="ru-RU"/>
        </w:rPr>
      </w:pPr>
    </w:p>
    <w:p w14:paraId="1C1CD2F5" w14:textId="7E52BF66" w:rsidR="002A576F" w:rsidRPr="006A4132" w:rsidRDefault="002A576F" w:rsidP="000305AC">
      <w:pPr>
        <w:autoSpaceDE w:val="0"/>
        <w:autoSpaceDN w:val="0"/>
        <w:adjustRightInd w:val="0"/>
        <w:spacing w:after="0" w:line="240" w:lineRule="auto"/>
        <w:jc w:val="center"/>
        <w:rPr>
          <w:rFonts w:eastAsia="Times New Roman" w:cs="Times New Roman"/>
          <w:sz w:val="26"/>
          <w:szCs w:val="26"/>
          <w:lang w:eastAsia="ru-RU"/>
        </w:rPr>
      </w:pPr>
    </w:p>
    <w:p w14:paraId="43F5B2FC" w14:textId="13328221" w:rsidR="002A576F" w:rsidRPr="006A4132" w:rsidRDefault="000305AC" w:rsidP="002A576F">
      <w:pPr>
        <w:autoSpaceDE w:val="0"/>
        <w:autoSpaceDN w:val="0"/>
        <w:adjustRightInd w:val="0"/>
        <w:ind w:firstLine="709"/>
        <w:jc w:val="both"/>
        <w:rPr>
          <w:rFonts w:eastAsia="Calibri" w:cs="Times New Roman"/>
          <w:color w:val="000000"/>
          <w:sz w:val="26"/>
          <w:szCs w:val="26"/>
        </w:rPr>
      </w:pPr>
      <w:r w:rsidRPr="006A4132">
        <w:rPr>
          <w:rFonts w:eastAsia="Calibri" w:cs="Times New Roman"/>
          <w:sz w:val="26"/>
          <w:szCs w:val="26"/>
        </w:rPr>
        <w:t xml:space="preserve">В соответствии со </w:t>
      </w:r>
      <w:hyperlink r:id="rId8" w:history="1">
        <w:r w:rsidRPr="006A4132">
          <w:rPr>
            <w:rFonts w:eastAsia="Calibri" w:cs="Times New Roman"/>
            <w:sz w:val="26"/>
            <w:szCs w:val="26"/>
          </w:rPr>
          <w:t>статьями 130, 144</w:t>
        </w:r>
      </w:hyperlink>
      <w:r w:rsidRPr="006A4132">
        <w:rPr>
          <w:rFonts w:eastAsia="Calibri" w:cs="Times New Roman"/>
          <w:sz w:val="26"/>
          <w:szCs w:val="26"/>
        </w:rPr>
        <w:t xml:space="preserve">, 145 Трудового кодекса Российской Федерации, статьей 86 Бюджетного кодекса Российской Федерации, </w:t>
      </w:r>
      <w:r w:rsidR="002D3EE0" w:rsidRPr="002D3EE0">
        <w:rPr>
          <w:rFonts w:eastAsia="Calibri" w:cs="Times New Roman"/>
          <w:sz w:val="26"/>
          <w:szCs w:val="26"/>
        </w:rPr>
        <w:t>Федеральным законом от 20.03.2025 № 33-ФЗ «Об общих принципах организации местного самоуправления в единой системе публичной власти»</w:t>
      </w:r>
      <w:r w:rsidRPr="006A4132">
        <w:rPr>
          <w:rFonts w:eastAsia="Calibri" w:cs="Times New Roman"/>
          <w:sz w:val="26"/>
          <w:szCs w:val="26"/>
        </w:rPr>
        <w:t xml:space="preserve">, </w:t>
      </w:r>
      <w:r w:rsidR="001650AB" w:rsidRPr="001650AB">
        <w:rPr>
          <w:rFonts w:eastAsia="Calibri" w:cs="Times New Roman"/>
          <w:sz w:val="26"/>
          <w:szCs w:val="26"/>
        </w:rPr>
        <w:t>Уставом Нефтеюганского муниципального района Ханты-Мансийского автономного округа – Югры</w:t>
      </w:r>
      <w:r w:rsidR="00504501">
        <w:rPr>
          <w:rFonts w:eastAsia="Calibri" w:cs="Times New Roman"/>
          <w:sz w:val="26"/>
          <w:szCs w:val="26"/>
        </w:rPr>
        <w:t>,</w:t>
      </w:r>
      <w:r w:rsidR="001650AB" w:rsidRPr="001650AB">
        <w:rPr>
          <w:rFonts w:eastAsia="Calibri" w:cs="Times New Roman"/>
          <w:sz w:val="26"/>
          <w:szCs w:val="26"/>
        </w:rPr>
        <w:t xml:space="preserve"> </w:t>
      </w:r>
      <w:r w:rsidR="001650AB">
        <w:rPr>
          <w:rFonts w:eastAsia="Calibri" w:cs="Times New Roman"/>
          <w:sz w:val="26"/>
          <w:szCs w:val="26"/>
        </w:rPr>
        <w:t xml:space="preserve"> </w:t>
      </w:r>
      <w:r w:rsidR="002A576F" w:rsidRPr="006A4132">
        <w:rPr>
          <w:rFonts w:eastAsia="Calibri" w:cs="Times New Roman"/>
          <w:sz w:val="26"/>
          <w:szCs w:val="26"/>
        </w:rPr>
        <w:t>и</w:t>
      </w:r>
      <w:r w:rsidRPr="006A4132">
        <w:rPr>
          <w:rFonts w:eastAsia="Calibri" w:cs="Times New Roman"/>
          <w:sz w:val="26"/>
          <w:szCs w:val="26"/>
        </w:rPr>
        <w:t xml:space="preserve"> </w:t>
      </w:r>
      <w:r w:rsidR="002A576F" w:rsidRPr="006A4132">
        <w:rPr>
          <w:rFonts w:eastAsia="Times New Roman" w:cs="Times New Roman"/>
          <w:color w:val="000000"/>
          <w:sz w:val="26"/>
          <w:szCs w:val="26"/>
          <w:lang w:eastAsia="ru-RU"/>
        </w:rPr>
        <w:t xml:space="preserve">в целях приведения нормативного правового акта в соответствие с действующим законодательством Российской Федерации, </w:t>
      </w:r>
      <w:r w:rsidR="002A576F" w:rsidRPr="006A4132">
        <w:rPr>
          <w:rFonts w:eastAsia="Calibri" w:cs="Times New Roman"/>
          <w:color w:val="000000"/>
          <w:sz w:val="26"/>
          <w:szCs w:val="26"/>
        </w:rPr>
        <w:t>п о с т а н о в л я ю:</w:t>
      </w:r>
    </w:p>
    <w:p w14:paraId="53BC4C01" w14:textId="53BDC078" w:rsidR="0095376F" w:rsidRPr="001920BB" w:rsidRDefault="00504501" w:rsidP="001920BB">
      <w:pPr>
        <w:numPr>
          <w:ilvl w:val="0"/>
          <w:numId w:val="9"/>
        </w:numPr>
        <w:tabs>
          <w:tab w:val="left" w:pos="1134"/>
        </w:tabs>
        <w:spacing w:after="0" w:line="240" w:lineRule="auto"/>
        <w:ind w:left="0" w:firstLine="709"/>
        <w:jc w:val="both"/>
        <w:outlineLvl w:val="1"/>
        <w:rPr>
          <w:rFonts w:eastAsia="Calibri" w:cs="Times New Roman"/>
          <w:color w:val="000000"/>
          <w:sz w:val="26"/>
          <w:szCs w:val="26"/>
        </w:rPr>
      </w:pPr>
      <w:r>
        <w:rPr>
          <w:rFonts w:eastAsia="Times New Roman" w:cs="Times New Roman"/>
          <w:sz w:val="26"/>
          <w:szCs w:val="26"/>
          <w:lang w:eastAsia="ru-RU"/>
        </w:rPr>
        <w:t xml:space="preserve">Внести изменения в </w:t>
      </w:r>
      <w:r w:rsidR="0095376F" w:rsidRPr="0095376F">
        <w:rPr>
          <w:rFonts w:eastAsia="Times New Roman" w:cs="Times New Roman"/>
          <w:sz w:val="26"/>
          <w:szCs w:val="26"/>
          <w:lang w:eastAsia="ru-RU"/>
        </w:rPr>
        <w:t>постановлени</w:t>
      </w:r>
      <w:r>
        <w:rPr>
          <w:rFonts w:eastAsia="Times New Roman" w:cs="Times New Roman"/>
          <w:sz w:val="26"/>
          <w:szCs w:val="26"/>
          <w:lang w:eastAsia="ru-RU"/>
        </w:rPr>
        <w:t>е</w:t>
      </w:r>
      <w:r w:rsidR="0095376F" w:rsidRPr="0095376F">
        <w:rPr>
          <w:rFonts w:eastAsia="Times New Roman" w:cs="Times New Roman"/>
          <w:sz w:val="26"/>
          <w:szCs w:val="26"/>
          <w:lang w:eastAsia="ru-RU"/>
        </w:rPr>
        <w:t xml:space="preserve"> администрации Нефтеюганского района от 02.05.2023 № 607-па-нпа «Об утверждении Положения об установлении системы оплаты труда работников, муниципального казенного учреждения «Центр бухгалтерского обслуживания», подведомственного Департаменту финансов Нефтеюганского района» </w:t>
      </w:r>
      <w:r>
        <w:rPr>
          <w:rFonts w:eastAsia="Times New Roman" w:cs="Times New Roman"/>
          <w:sz w:val="26"/>
          <w:szCs w:val="26"/>
          <w:lang w:eastAsia="ru-RU"/>
        </w:rPr>
        <w:t xml:space="preserve">изложив приложение №1 </w:t>
      </w:r>
      <w:r w:rsidR="001920BB" w:rsidRPr="0095376F">
        <w:rPr>
          <w:rFonts w:eastAsia="Times New Roman" w:cs="Times New Roman"/>
          <w:sz w:val="26"/>
          <w:szCs w:val="26"/>
          <w:lang w:eastAsia="ru-RU"/>
        </w:rPr>
        <w:t>согласно приложению к настоящему постановлению.</w:t>
      </w:r>
    </w:p>
    <w:p w14:paraId="79BCAF28" w14:textId="77777777" w:rsidR="0095376F" w:rsidRPr="0095376F" w:rsidRDefault="0095376F" w:rsidP="0095376F">
      <w:pPr>
        <w:spacing w:after="0" w:line="240" w:lineRule="auto"/>
        <w:ind w:firstLine="708"/>
        <w:jc w:val="both"/>
        <w:rPr>
          <w:rFonts w:eastAsia="Calibri" w:cs="Times New Roman"/>
          <w:sz w:val="26"/>
          <w:szCs w:val="26"/>
        </w:rPr>
      </w:pPr>
      <w:r w:rsidRPr="0095376F">
        <w:rPr>
          <w:rFonts w:eastAsia="Calibri" w:cs="Times New Roman"/>
          <w:sz w:val="26"/>
          <w:szCs w:val="26"/>
        </w:rPr>
        <w:t>2.</w:t>
      </w:r>
      <w:r w:rsidRPr="0095376F">
        <w:rPr>
          <w:rFonts w:eastAsia="Calibri" w:cs="Times New Roman"/>
          <w:sz w:val="26"/>
          <w:szCs w:val="26"/>
        </w:rPr>
        <w:tab/>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14:paraId="569887D8" w14:textId="77777777" w:rsidR="0095376F" w:rsidRPr="0095376F" w:rsidRDefault="0095376F" w:rsidP="0095376F">
      <w:pPr>
        <w:spacing w:after="0" w:line="240" w:lineRule="auto"/>
        <w:jc w:val="both"/>
        <w:rPr>
          <w:rFonts w:eastAsia="Calibri" w:cs="Times New Roman"/>
          <w:sz w:val="26"/>
          <w:szCs w:val="26"/>
        </w:rPr>
      </w:pPr>
      <w:r w:rsidRPr="0095376F">
        <w:rPr>
          <w:rFonts w:eastAsia="Calibri" w:cs="Times New Roman"/>
          <w:sz w:val="26"/>
          <w:szCs w:val="26"/>
        </w:rPr>
        <w:tab/>
        <w:t>3.</w:t>
      </w:r>
      <w:r w:rsidRPr="0095376F">
        <w:rPr>
          <w:rFonts w:eastAsia="Calibri" w:cs="Times New Roman"/>
          <w:sz w:val="26"/>
          <w:szCs w:val="26"/>
        </w:rPr>
        <w:tab/>
        <w:t>Настоящее постановление вступает в силу после официального опубликования и применяется с 01.01.2026.</w:t>
      </w:r>
    </w:p>
    <w:p w14:paraId="34A03C1E" w14:textId="48F02A7E" w:rsidR="0095376F" w:rsidRDefault="0095376F" w:rsidP="0095376F">
      <w:pPr>
        <w:spacing w:after="0" w:line="240" w:lineRule="auto"/>
        <w:jc w:val="both"/>
        <w:rPr>
          <w:rFonts w:eastAsia="Calibri" w:cs="Times New Roman"/>
          <w:sz w:val="26"/>
          <w:szCs w:val="26"/>
        </w:rPr>
      </w:pPr>
      <w:r w:rsidRPr="0095376F">
        <w:rPr>
          <w:rFonts w:eastAsia="Calibri" w:cs="Times New Roman"/>
          <w:sz w:val="26"/>
          <w:szCs w:val="26"/>
        </w:rPr>
        <w:tab/>
        <w:t>4.</w:t>
      </w:r>
      <w:r w:rsidRPr="0095376F">
        <w:rPr>
          <w:rFonts w:eastAsia="Calibri" w:cs="Times New Roman"/>
          <w:sz w:val="26"/>
          <w:szCs w:val="26"/>
        </w:rPr>
        <w:tab/>
        <w:t>Контроль за выполнением постановления возложить на заместителя главы Нефтеюганского района Щегульную Л.И.</w:t>
      </w:r>
    </w:p>
    <w:p w14:paraId="409AFE83" w14:textId="2B75430B" w:rsidR="0095376F" w:rsidRDefault="0095376F" w:rsidP="0095376F">
      <w:pPr>
        <w:spacing w:after="0" w:line="240" w:lineRule="auto"/>
        <w:jc w:val="both"/>
        <w:rPr>
          <w:rFonts w:eastAsia="Calibri" w:cs="Times New Roman"/>
          <w:sz w:val="26"/>
          <w:szCs w:val="26"/>
        </w:rPr>
      </w:pPr>
    </w:p>
    <w:p w14:paraId="4C99CB39" w14:textId="77777777" w:rsidR="0095376F" w:rsidRDefault="0095376F" w:rsidP="0095376F">
      <w:pPr>
        <w:spacing w:after="0" w:line="240" w:lineRule="auto"/>
        <w:jc w:val="both"/>
        <w:rPr>
          <w:rFonts w:eastAsia="Calibri" w:cs="Times New Roman"/>
          <w:sz w:val="26"/>
          <w:szCs w:val="26"/>
        </w:rPr>
      </w:pPr>
    </w:p>
    <w:p w14:paraId="57E947D3" w14:textId="77777777" w:rsidR="0095376F" w:rsidRPr="006A4132" w:rsidRDefault="0095376F" w:rsidP="0095376F">
      <w:pPr>
        <w:tabs>
          <w:tab w:val="left" w:pos="709"/>
          <w:tab w:val="left" w:pos="993"/>
          <w:tab w:val="left" w:pos="1330"/>
        </w:tabs>
        <w:suppressAutoHyphens/>
        <w:spacing w:after="0" w:line="240" w:lineRule="auto"/>
        <w:ind w:left="709" w:hanging="709"/>
        <w:jc w:val="center"/>
        <w:rPr>
          <w:rFonts w:eastAsia="Calibri" w:cs="Times New Roman"/>
          <w:sz w:val="26"/>
          <w:szCs w:val="26"/>
        </w:rPr>
      </w:pPr>
      <w:r w:rsidRPr="006A4132">
        <w:rPr>
          <w:rFonts w:eastAsia="Calibri" w:cs="Times New Roman"/>
          <w:sz w:val="26"/>
          <w:szCs w:val="26"/>
        </w:rPr>
        <w:t>Глава района</w:t>
      </w:r>
      <w:r w:rsidRPr="006A4132">
        <w:rPr>
          <w:rFonts w:eastAsia="Calibri" w:cs="Times New Roman"/>
          <w:sz w:val="26"/>
          <w:szCs w:val="26"/>
        </w:rPr>
        <w:tab/>
      </w:r>
      <w:r w:rsidRPr="006A4132">
        <w:rPr>
          <w:rFonts w:eastAsia="Calibri" w:cs="Times New Roman"/>
          <w:sz w:val="26"/>
          <w:szCs w:val="26"/>
        </w:rPr>
        <w:tab/>
      </w:r>
      <w:r w:rsidRPr="006A4132">
        <w:rPr>
          <w:rFonts w:eastAsia="Calibri" w:cs="Times New Roman"/>
          <w:sz w:val="26"/>
          <w:szCs w:val="26"/>
        </w:rPr>
        <w:tab/>
      </w:r>
      <w:r w:rsidRPr="006A4132">
        <w:rPr>
          <w:rFonts w:eastAsia="Calibri" w:cs="Times New Roman"/>
          <w:sz w:val="26"/>
          <w:szCs w:val="26"/>
        </w:rPr>
        <w:tab/>
        <w:t xml:space="preserve">  </w:t>
      </w:r>
      <w:r w:rsidRPr="006A4132">
        <w:rPr>
          <w:rFonts w:eastAsia="Calibri" w:cs="Times New Roman"/>
          <w:sz w:val="26"/>
          <w:szCs w:val="26"/>
        </w:rPr>
        <w:tab/>
      </w:r>
      <w:r w:rsidRPr="006A4132">
        <w:rPr>
          <w:rFonts w:eastAsia="Calibri" w:cs="Times New Roman"/>
          <w:sz w:val="26"/>
          <w:szCs w:val="26"/>
        </w:rPr>
        <w:tab/>
        <w:t xml:space="preserve">         А.А.Бочко</w:t>
      </w:r>
    </w:p>
    <w:p w14:paraId="71328CD4" w14:textId="3B519A1A" w:rsidR="0095376F" w:rsidRDefault="0095376F" w:rsidP="0095376F">
      <w:pPr>
        <w:spacing w:after="0" w:line="240" w:lineRule="auto"/>
        <w:jc w:val="both"/>
        <w:rPr>
          <w:rFonts w:eastAsia="Calibri" w:cs="Times New Roman"/>
          <w:sz w:val="26"/>
          <w:szCs w:val="26"/>
        </w:rPr>
      </w:pPr>
    </w:p>
    <w:p w14:paraId="44919F4D" w14:textId="21992E3B" w:rsidR="0095376F" w:rsidRDefault="0095376F" w:rsidP="0095376F">
      <w:pPr>
        <w:spacing w:after="0" w:line="240" w:lineRule="auto"/>
        <w:jc w:val="both"/>
        <w:rPr>
          <w:rFonts w:eastAsia="Calibri" w:cs="Times New Roman"/>
          <w:sz w:val="26"/>
          <w:szCs w:val="26"/>
        </w:rPr>
      </w:pPr>
    </w:p>
    <w:p w14:paraId="0C8F5E6F" w14:textId="7326895C" w:rsidR="0095376F" w:rsidRDefault="0095376F" w:rsidP="0095376F">
      <w:pPr>
        <w:spacing w:after="0" w:line="240" w:lineRule="auto"/>
        <w:jc w:val="both"/>
        <w:rPr>
          <w:rFonts w:eastAsia="Calibri" w:cs="Times New Roman"/>
          <w:sz w:val="26"/>
          <w:szCs w:val="26"/>
        </w:rPr>
      </w:pPr>
    </w:p>
    <w:p w14:paraId="287081BD" w14:textId="7F2DF81D" w:rsidR="0095376F" w:rsidRDefault="0095376F" w:rsidP="0095376F">
      <w:pPr>
        <w:spacing w:after="0" w:line="240" w:lineRule="auto"/>
        <w:jc w:val="both"/>
        <w:rPr>
          <w:rFonts w:eastAsia="Calibri" w:cs="Times New Roman"/>
          <w:sz w:val="26"/>
          <w:szCs w:val="26"/>
        </w:rPr>
      </w:pPr>
    </w:p>
    <w:p w14:paraId="2194632D" w14:textId="54AD8BE4" w:rsidR="0095376F" w:rsidRDefault="0095376F" w:rsidP="0095376F">
      <w:pPr>
        <w:spacing w:after="0" w:line="240" w:lineRule="auto"/>
        <w:jc w:val="both"/>
        <w:rPr>
          <w:rFonts w:eastAsia="Calibri" w:cs="Times New Roman"/>
          <w:sz w:val="26"/>
          <w:szCs w:val="26"/>
        </w:rPr>
      </w:pPr>
    </w:p>
    <w:p w14:paraId="20DC7BCD" w14:textId="4586365F" w:rsidR="0095376F" w:rsidRDefault="0095376F" w:rsidP="0095376F">
      <w:pPr>
        <w:spacing w:after="0" w:line="240" w:lineRule="auto"/>
        <w:jc w:val="both"/>
        <w:rPr>
          <w:rFonts w:eastAsia="Calibri" w:cs="Times New Roman"/>
          <w:sz w:val="26"/>
          <w:szCs w:val="26"/>
        </w:rPr>
      </w:pPr>
    </w:p>
    <w:p w14:paraId="48E0BE9E" w14:textId="70FD80A6" w:rsidR="0095376F" w:rsidRDefault="0095376F" w:rsidP="0095376F">
      <w:pPr>
        <w:spacing w:after="0" w:line="240" w:lineRule="auto"/>
        <w:jc w:val="both"/>
        <w:rPr>
          <w:rFonts w:eastAsia="Calibri" w:cs="Times New Roman"/>
          <w:sz w:val="26"/>
          <w:szCs w:val="26"/>
        </w:rPr>
      </w:pPr>
    </w:p>
    <w:p w14:paraId="483D448F" w14:textId="717BFD49" w:rsidR="0095376F" w:rsidRDefault="0095376F" w:rsidP="0095376F">
      <w:pPr>
        <w:spacing w:after="0" w:line="240" w:lineRule="auto"/>
        <w:jc w:val="both"/>
        <w:rPr>
          <w:rFonts w:eastAsia="Calibri" w:cs="Times New Roman"/>
          <w:sz w:val="26"/>
          <w:szCs w:val="26"/>
        </w:rPr>
      </w:pPr>
    </w:p>
    <w:p w14:paraId="3CB0C378" w14:textId="6447A670" w:rsidR="0095376F" w:rsidRDefault="0095376F" w:rsidP="0095376F">
      <w:pPr>
        <w:spacing w:after="0" w:line="240" w:lineRule="auto"/>
        <w:jc w:val="both"/>
        <w:rPr>
          <w:rFonts w:eastAsia="Calibri" w:cs="Times New Roman"/>
          <w:sz w:val="26"/>
          <w:szCs w:val="26"/>
        </w:rPr>
      </w:pPr>
    </w:p>
    <w:p w14:paraId="2BC8FA58" w14:textId="5838CBC6" w:rsidR="0095376F" w:rsidRDefault="0095376F" w:rsidP="0095376F">
      <w:pPr>
        <w:spacing w:after="0" w:line="240" w:lineRule="auto"/>
        <w:jc w:val="both"/>
        <w:rPr>
          <w:rFonts w:eastAsia="Calibri" w:cs="Times New Roman"/>
          <w:sz w:val="26"/>
          <w:szCs w:val="26"/>
        </w:rPr>
      </w:pPr>
    </w:p>
    <w:p w14:paraId="15EE418D" w14:textId="705570CC" w:rsidR="0095376F" w:rsidRDefault="0095376F" w:rsidP="0095376F">
      <w:pPr>
        <w:spacing w:after="0" w:line="240" w:lineRule="auto"/>
        <w:jc w:val="both"/>
        <w:rPr>
          <w:rFonts w:eastAsia="Calibri" w:cs="Times New Roman"/>
          <w:sz w:val="26"/>
          <w:szCs w:val="26"/>
        </w:rPr>
      </w:pPr>
    </w:p>
    <w:p w14:paraId="18D53341" w14:textId="461C02E1" w:rsidR="0095376F" w:rsidRDefault="0095376F" w:rsidP="0095376F">
      <w:pPr>
        <w:spacing w:after="0" w:line="240" w:lineRule="auto"/>
        <w:jc w:val="both"/>
        <w:rPr>
          <w:rFonts w:eastAsia="Calibri" w:cs="Times New Roman"/>
          <w:sz w:val="26"/>
          <w:szCs w:val="26"/>
        </w:rPr>
      </w:pPr>
    </w:p>
    <w:p w14:paraId="3BA74968" w14:textId="1BB7E231" w:rsidR="0095376F" w:rsidRDefault="0095376F" w:rsidP="0095376F">
      <w:pPr>
        <w:spacing w:after="0" w:line="240" w:lineRule="auto"/>
        <w:jc w:val="both"/>
        <w:rPr>
          <w:rFonts w:eastAsia="Calibri" w:cs="Times New Roman"/>
          <w:sz w:val="26"/>
          <w:szCs w:val="26"/>
        </w:rPr>
      </w:pPr>
    </w:p>
    <w:p w14:paraId="786D293F" w14:textId="0ED43F9D" w:rsidR="0095376F" w:rsidRDefault="0095376F" w:rsidP="0095376F">
      <w:pPr>
        <w:spacing w:after="0" w:line="240" w:lineRule="auto"/>
        <w:jc w:val="both"/>
        <w:rPr>
          <w:rFonts w:eastAsia="Calibri" w:cs="Times New Roman"/>
          <w:sz w:val="26"/>
          <w:szCs w:val="26"/>
        </w:rPr>
      </w:pPr>
    </w:p>
    <w:p w14:paraId="062243F9"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lastRenderedPageBreak/>
        <w:t xml:space="preserve">Приложение к постановлению </w:t>
      </w:r>
    </w:p>
    <w:p w14:paraId="6B964C2B"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t xml:space="preserve">                                                                          администрации Нефтеюганского района</w:t>
      </w:r>
    </w:p>
    <w:p w14:paraId="7FF50DF8"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t xml:space="preserve">                                                                          от ___________ № __________________</w:t>
      </w:r>
    </w:p>
    <w:p w14:paraId="7725E923" w14:textId="77777777" w:rsidR="0095376F" w:rsidRPr="0095376F" w:rsidRDefault="0095376F" w:rsidP="0095376F">
      <w:pPr>
        <w:spacing w:after="0" w:line="240" w:lineRule="auto"/>
        <w:jc w:val="right"/>
        <w:rPr>
          <w:rFonts w:eastAsia="Times New Roman" w:cs="Times New Roman"/>
          <w:sz w:val="26"/>
          <w:szCs w:val="26"/>
        </w:rPr>
      </w:pPr>
    </w:p>
    <w:p w14:paraId="046DE246" w14:textId="77777777" w:rsidR="0095376F" w:rsidRPr="0095376F" w:rsidRDefault="0095376F" w:rsidP="0095376F">
      <w:pPr>
        <w:spacing w:after="0" w:line="240" w:lineRule="auto"/>
        <w:jc w:val="right"/>
        <w:rPr>
          <w:rFonts w:eastAsia="Times New Roman" w:cs="Times New Roman"/>
          <w:sz w:val="26"/>
          <w:szCs w:val="26"/>
        </w:rPr>
      </w:pPr>
    </w:p>
    <w:p w14:paraId="068E42F8"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t xml:space="preserve">                                                                          «Приложение № 1 к постановлению                  </w:t>
      </w:r>
    </w:p>
    <w:p w14:paraId="1AABC5AA"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t xml:space="preserve">                                                                          администрации Нефтеюганского района</w:t>
      </w:r>
    </w:p>
    <w:p w14:paraId="4ACACC9F" w14:textId="77777777" w:rsidR="0095376F" w:rsidRPr="0095376F" w:rsidRDefault="0095376F" w:rsidP="0095376F">
      <w:pPr>
        <w:spacing w:after="0" w:line="240" w:lineRule="auto"/>
        <w:jc w:val="right"/>
        <w:rPr>
          <w:rFonts w:eastAsia="Times New Roman" w:cs="Times New Roman"/>
          <w:sz w:val="26"/>
          <w:szCs w:val="26"/>
        </w:rPr>
      </w:pPr>
      <w:r w:rsidRPr="0095376F">
        <w:rPr>
          <w:rFonts w:eastAsia="Times New Roman" w:cs="Times New Roman"/>
          <w:sz w:val="26"/>
          <w:szCs w:val="26"/>
        </w:rPr>
        <w:t xml:space="preserve">                                                                          от 02.05.2023 № 607-па-нпа</w:t>
      </w:r>
    </w:p>
    <w:p w14:paraId="0AB96E53" w14:textId="77777777" w:rsidR="007B27C7" w:rsidRPr="006A4132" w:rsidRDefault="007B27C7" w:rsidP="00E30521">
      <w:pPr>
        <w:spacing w:after="0" w:line="240" w:lineRule="auto"/>
        <w:jc w:val="right"/>
        <w:rPr>
          <w:rFonts w:cs="Times New Roman"/>
          <w:sz w:val="26"/>
          <w:szCs w:val="26"/>
        </w:rPr>
      </w:pPr>
    </w:p>
    <w:p w14:paraId="06CA0DA5" w14:textId="77777777" w:rsidR="007B27C7" w:rsidRPr="006A4132" w:rsidRDefault="007B27C7" w:rsidP="00E30521">
      <w:pPr>
        <w:spacing w:after="0" w:line="240" w:lineRule="auto"/>
        <w:jc w:val="both"/>
        <w:rPr>
          <w:rFonts w:cs="Times New Roman"/>
          <w:sz w:val="26"/>
          <w:szCs w:val="26"/>
        </w:rPr>
      </w:pPr>
    </w:p>
    <w:p w14:paraId="107A1BDB"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Положение</w:t>
      </w:r>
    </w:p>
    <w:p w14:paraId="378B5AC7"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об установлении системы оплаты труда работников муниципального казенного учреждения «Центр бухгалтерского обслуживания»,</w:t>
      </w:r>
    </w:p>
    <w:p w14:paraId="7826634D"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подведомственного Департаменту финансов Нефтеюганского района</w:t>
      </w:r>
    </w:p>
    <w:p w14:paraId="73BC6719" w14:textId="77777777" w:rsidR="007B27C7" w:rsidRPr="006A4132" w:rsidRDefault="007B27C7" w:rsidP="00E30521">
      <w:pPr>
        <w:spacing w:after="0" w:line="240" w:lineRule="auto"/>
        <w:jc w:val="center"/>
        <w:rPr>
          <w:rFonts w:cs="Times New Roman"/>
          <w:sz w:val="26"/>
          <w:szCs w:val="26"/>
        </w:rPr>
      </w:pPr>
    </w:p>
    <w:p w14:paraId="1DCC1A1A" w14:textId="77777777" w:rsidR="007B27C7" w:rsidRPr="006A4132" w:rsidRDefault="00CA18F6" w:rsidP="00E30521">
      <w:pPr>
        <w:pStyle w:val="afa"/>
        <w:numPr>
          <w:ilvl w:val="0"/>
          <w:numId w:val="1"/>
        </w:numPr>
        <w:spacing w:after="0" w:line="240" w:lineRule="auto"/>
        <w:ind w:left="0"/>
        <w:jc w:val="center"/>
        <w:rPr>
          <w:rFonts w:cs="Times New Roman"/>
          <w:b/>
          <w:bCs/>
          <w:sz w:val="26"/>
          <w:szCs w:val="26"/>
        </w:rPr>
      </w:pPr>
      <w:r w:rsidRPr="006A4132">
        <w:rPr>
          <w:rFonts w:eastAsia="Times New Roman" w:cs="Times New Roman"/>
          <w:b/>
          <w:bCs/>
          <w:sz w:val="26"/>
          <w:szCs w:val="26"/>
        </w:rPr>
        <w:t>Общие положения</w:t>
      </w:r>
    </w:p>
    <w:p w14:paraId="646A2CAD"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систему и условия оплаты труда работников муниципального казенного учреждения «Центр бухгалтерского обслуживания», подведомственного Департаменту финансов Нефтеюганского района (далее – работники, казенное учреждение).</w:t>
      </w:r>
    </w:p>
    <w:p w14:paraId="5840D51E"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2. Положение включает в себя следующие разделы:</w:t>
      </w:r>
    </w:p>
    <w:p w14:paraId="4A3CCBCB"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общие положения;</w:t>
      </w:r>
    </w:p>
    <w:p w14:paraId="19631A2B"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основные условия оплаты труда;</w:t>
      </w:r>
    </w:p>
    <w:p w14:paraId="09EF9AEC"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порядок и условия осуществления компенсационных выплат;</w:t>
      </w:r>
    </w:p>
    <w:p w14:paraId="48170528"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порядок и условия осуществления стимулирующих выплат, критерии их установления;</w:t>
      </w:r>
    </w:p>
    <w:p w14:paraId="362DBCED"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порядок и условия оплаты труда директора казенного учреждения, заместителя директора - главного бухгалтера;</w:t>
      </w:r>
    </w:p>
    <w:p w14:paraId="7B7E8760"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другие вопросы оплаты труда;</w:t>
      </w:r>
    </w:p>
    <w:p w14:paraId="401C6191"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порядок формирования фонда оплаты труда казенного учреждения;</w:t>
      </w:r>
    </w:p>
    <w:p w14:paraId="1BD7BC8A"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предоставление социальных гарантий;</w:t>
      </w:r>
    </w:p>
    <w:p w14:paraId="3E68AAD6" w14:textId="77777777" w:rsidR="007B27C7" w:rsidRPr="006A4132" w:rsidRDefault="00CA18F6" w:rsidP="00E30521">
      <w:pPr>
        <w:spacing w:after="0" w:line="240" w:lineRule="auto"/>
        <w:ind w:firstLine="708"/>
        <w:jc w:val="both"/>
        <w:rPr>
          <w:rFonts w:cs="Times New Roman"/>
          <w:sz w:val="26"/>
          <w:szCs w:val="26"/>
        </w:rPr>
      </w:pPr>
      <w:r w:rsidRPr="006A4132">
        <w:rPr>
          <w:rFonts w:eastAsia="Times New Roman" w:cs="Times New Roman"/>
          <w:sz w:val="26"/>
          <w:szCs w:val="26"/>
        </w:rPr>
        <w:t>заключительные положения.</w:t>
      </w:r>
    </w:p>
    <w:p w14:paraId="506EB021"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3. Заработная плата формируется из: </w:t>
      </w:r>
    </w:p>
    <w:p w14:paraId="4167BA67"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должностного оклада (оклада); </w:t>
      </w:r>
    </w:p>
    <w:p w14:paraId="4366E825"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компенсационных выплат; </w:t>
      </w:r>
    </w:p>
    <w:p w14:paraId="5DE4AE67"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стимулирующих выплат;</w:t>
      </w:r>
    </w:p>
    <w:p w14:paraId="290392E4"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иных выплат, предусмотренных действующим законодательством Российской Федерации, настоящим Положением.</w:t>
      </w:r>
    </w:p>
    <w:p w14:paraId="0926F6C5"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4. В настоящем Положении используются следующие основные понятия и определения:</w:t>
      </w:r>
    </w:p>
    <w:p w14:paraId="36D5910C" w14:textId="374CE139" w:rsidR="007B27C7" w:rsidRPr="006A4132" w:rsidRDefault="00CA18F6" w:rsidP="00983534">
      <w:pPr>
        <w:spacing w:after="0" w:line="240" w:lineRule="auto"/>
        <w:jc w:val="both"/>
        <w:rPr>
          <w:rFonts w:eastAsia="Times New Roman" w:cs="Times New Roman"/>
          <w:sz w:val="26"/>
          <w:szCs w:val="26"/>
        </w:rPr>
      </w:pPr>
      <w:r w:rsidRPr="006A4132">
        <w:rPr>
          <w:rFonts w:eastAsia="Times New Roman" w:cs="Times New Roman"/>
          <w:sz w:val="26"/>
          <w:szCs w:val="26"/>
        </w:rPr>
        <w:tab/>
        <w:t>основной персонал казенного учреждения - работники казенного учреждения, непосредственно оказывающие услуги (выполняющие работы), направленные на достижение определенных уставом казенного учреждения целей его деятельности, а также их непосредственные руководители;</w:t>
      </w:r>
    </w:p>
    <w:p w14:paraId="1B69188F" w14:textId="1EB91253" w:rsidR="00983534" w:rsidRPr="006A4132" w:rsidRDefault="00983534" w:rsidP="00983534">
      <w:pPr>
        <w:pStyle w:val="ConsPlusNormal"/>
        <w:ind w:firstLine="540"/>
        <w:jc w:val="both"/>
        <w:rPr>
          <w:rFonts w:ascii="Times New Roman" w:hAnsi="Times New Roman" w:cs="Times New Roman"/>
          <w:sz w:val="26"/>
          <w:szCs w:val="26"/>
        </w:rPr>
      </w:pPr>
      <w:r w:rsidRPr="006A4132">
        <w:rPr>
          <w:rFonts w:ascii="Times New Roman" w:hAnsi="Times New Roman" w:cs="Times New Roman"/>
          <w:sz w:val="26"/>
          <w:szCs w:val="26"/>
        </w:rPr>
        <w:t xml:space="preserve">вспомогательный персонал </w:t>
      </w:r>
      <w:r w:rsidR="00694567" w:rsidRPr="006A4132">
        <w:rPr>
          <w:rFonts w:ascii="Times New Roman" w:hAnsi="Times New Roman" w:cs="Times New Roman"/>
          <w:sz w:val="26"/>
          <w:szCs w:val="26"/>
        </w:rPr>
        <w:t xml:space="preserve">казенного </w:t>
      </w:r>
      <w:r w:rsidRPr="006A4132">
        <w:rPr>
          <w:rFonts w:ascii="Times New Roman" w:hAnsi="Times New Roman" w:cs="Times New Roman"/>
          <w:sz w:val="26"/>
          <w:szCs w:val="26"/>
        </w:rPr>
        <w:t xml:space="preserve">учреждения - работники учреждения, создающие условия для оказания услуг (выполнения работ), направленных на </w:t>
      </w:r>
      <w:r w:rsidRPr="006A4132">
        <w:rPr>
          <w:rFonts w:ascii="Times New Roman" w:hAnsi="Times New Roman" w:cs="Times New Roman"/>
          <w:sz w:val="26"/>
          <w:szCs w:val="26"/>
        </w:rPr>
        <w:lastRenderedPageBreak/>
        <w:t>достижение определенных уставом (положением) учреждения целей его деятельности, включая обслуживание зданий и оборудования;</w:t>
      </w:r>
    </w:p>
    <w:p w14:paraId="3A2A5D04" w14:textId="77777777" w:rsidR="007B27C7" w:rsidRPr="006A4132" w:rsidRDefault="00CA18F6" w:rsidP="00983534">
      <w:pPr>
        <w:spacing w:after="0" w:line="240" w:lineRule="auto"/>
        <w:jc w:val="both"/>
        <w:rPr>
          <w:rFonts w:cs="Times New Roman"/>
          <w:sz w:val="26"/>
          <w:szCs w:val="26"/>
        </w:rPr>
      </w:pPr>
      <w:r w:rsidRPr="006A4132">
        <w:rPr>
          <w:rFonts w:eastAsia="Times New Roman" w:cs="Times New Roman"/>
          <w:sz w:val="26"/>
          <w:szCs w:val="26"/>
        </w:rPr>
        <w:tab/>
        <w:t>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деятельности казенного учреждения.</w:t>
      </w:r>
    </w:p>
    <w:p w14:paraId="063F2C43" w14:textId="71F05A6B"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w:t>
      </w:r>
      <w:r w:rsidR="004E4AD9" w:rsidRPr="006A4132">
        <w:rPr>
          <w:rFonts w:eastAsia="Times New Roman" w:cs="Times New Roman"/>
          <w:sz w:val="26"/>
          <w:szCs w:val="26"/>
        </w:rPr>
        <w:t>.12.2020 №</w:t>
      </w:r>
      <w:r w:rsidRPr="006A4132">
        <w:rPr>
          <w:rFonts w:eastAsia="Times New Roman" w:cs="Times New Roman"/>
          <w:sz w:val="26"/>
          <w:szCs w:val="26"/>
        </w:rPr>
        <w:t xml:space="preserve"> 489-ФЗ </w:t>
      </w:r>
      <w:r w:rsidR="004E4AD9" w:rsidRPr="006A4132">
        <w:rPr>
          <w:rFonts w:eastAsia="Times New Roman" w:cs="Times New Roman"/>
          <w:sz w:val="26"/>
          <w:szCs w:val="26"/>
        </w:rPr>
        <w:t>«</w:t>
      </w:r>
      <w:r w:rsidRPr="006A4132">
        <w:rPr>
          <w:rFonts w:eastAsia="Times New Roman" w:cs="Times New Roman"/>
          <w:sz w:val="26"/>
          <w:szCs w:val="26"/>
        </w:rPr>
        <w:t>О молодежной политике в Российской Федерации</w:t>
      </w:r>
      <w:r w:rsidR="004E4AD9" w:rsidRPr="006A4132">
        <w:rPr>
          <w:rFonts w:eastAsia="Times New Roman" w:cs="Times New Roman"/>
          <w:sz w:val="26"/>
          <w:szCs w:val="26"/>
        </w:rPr>
        <w:t>»</w:t>
      </w:r>
      <w:r w:rsidRPr="006A4132">
        <w:rPr>
          <w:rFonts w:eastAsia="Times New Roman" w:cs="Times New Roman"/>
          <w:sz w:val="26"/>
          <w:szCs w:val="26"/>
        </w:rPr>
        <w:t>),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 профессионального обучения.</w:t>
      </w:r>
    </w:p>
    <w:p w14:paraId="4091B698" w14:textId="2D691A62" w:rsidR="007B27C7" w:rsidRPr="00E93E8D" w:rsidRDefault="00CA18F6" w:rsidP="00E30521">
      <w:pPr>
        <w:spacing w:after="0" w:line="240" w:lineRule="auto"/>
        <w:jc w:val="both"/>
        <w:rPr>
          <w:rFonts w:cs="Times New Roman"/>
          <w:color w:val="FF0000"/>
          <w:sz w:val="26"/>
          <w:szCs w:val="26"/>
        </w:rPr>
      </w:pPr>
      <w:r w:rsidRPr="006A4132">
        <w:rPr>
          <w:rFonts w:eastAsia="Times New Roman" w:cs="Times New Roman"/>
          <w:sz w:val="26"/>
          <w:szCs w:val="26"/>
        </w:rPr>
        <w:tab/>
      </w:r>
      <w:r w:rsidRPr="00874108">
        <w:rPr>
          <w:rFonts w:eastAsia="Times New Roman" w:cs="Times New Roman"/>
          <w:sz w:val="26"/>
          <w:szCs w:val="26"/>
        </w:rPr>
        <w:t>Остальные понятия и термины, применяемые в настоящем Положении, используются в значениях, определенных Трудовым кодексом Российской Федерации</w:t>
      </w:r>
      <w:r w:rsidR="00874108" w:rsidRPr="00874108">
        <w:rPr>
          <w:rFonts w:eastAsia="Times New Roman" w:cs="Times New Roman"/>
          <w:sz w:val="26"/>
          <w:szCs w:val="26"/>
        </w:rPr>
        <w:t>.</w:t>
      </w:r>
    </w:p>
    <w:p w14:paraId="3116BE29"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5. 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5089F5AC"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57A2ABF6"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7. 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16ABEC76"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8. 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65C3FAC4" w14:textId="5D9F5BDA" w:rsidR="00416C38"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9. 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4A20B704" w14:textId="77777777" w:rsidR="007B27C7" w:rsidRPr="006A4132" w:rsidRDefault="007B27C7" w:rsidP="00E30521">
      <w:pPr>
        <w:spacing w:after="0" w:line="240" w:lineRule="auto"/>
        <w:jc w:val="both"/>
        <w:rPr>
          <w:rFonts w:cs="Times New Roman"/>
          <w:sz w:val="26"/>
          <w:szCs w:val="26"/>
        </w:rPr>
      </w:pPr>
    </w:p>
    <w:p w14:paraId="6419DEDB" w14:textId="77777777" w:rsidR="007B27C7" w:rsidRPr="006A4132" w:rsidRDefault="00CA18F6" w:rsidP="00E30521">
      <w:pPr>
        <w:pStyle w:val="afa"/>
        <w:numPr>
          <w:ilvl w:val="0"/>
          <w:numId w:val="1"/>
        </w:numPr>
        <w:spacing w:after="0" w:line="240" w:lineRule="auto"/>
        <w:ind w:left="0"/>
        <w:jc w:val="center"/>
        <w:rPr>
          <w:rFonts w:cs="Times New Roman"/>
          <w:b/>
          <w:bCs/>
          <w:sz w:val="26"/>
          <w:szCs w:val="26"/>
        </w:rPr>
      </w:pPr>
      <w:r w:rsidRPr="006A4132">
        <w:rPr>
          <w:rFonts w:eastAsia="Times New Roman" w:cs="Times New Roman"/>
          <w:b/>
          <w:bCs/>
          <w:sz w:val="26"/>
          <w:szCs w:val="26"/>
        </w:rPr>
        <w:t>Основные условия оплаты труда</w:t>
      </w:r>
    </w:p>
    <w:p w14:paraId="1769CF49" w14:textId="6803BFDA"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10. Оклады (должностные оклады) работников казенного учреждения устанавливаются на основе отнесения занимаемых ими должностей к профессиональным квалификационным группам, утвержденных приказом Министерства здравоохранения и социального развития Российской Федерации от </w:t>
      </w:r>
      <w:r w:rsidRPr="006A4132">
        <w:rPr>
          <w:rFonts w:eastAsia="Times New Roman" w:cs="Times New Roman"/>
          <w:sz w:val="26"/>
          <w:szCs w:val="26"/>
        </w:rPr>
        <w:lastRenderedPageBreak/>
        <w:t xml:space="preserve">29.05.2008 № 247н «Об утверждении профессиональных квалификационных групп общеотраслевых должностей руководителей, специалистов и служащих», согласно таблице 1 настоящего </w:t>
      </w:r>
      <w:r w:rsidR="00504501">
        <w:rPr>
          <w:rFonts w:eastAsia="Times New Roman" w:cs="Times New Roman"/>
          <w:sz w:val="26"/>
          <w:szCs w:val="26"/>
        </w:rPr>
        <w:t>пункта</w:t>
      </w:r>
      <w:r w:rsidRPr="006A4132">
        <w:rPr>
          <w:rFonts w:eastAsia="Times New Roman" w:cs="Times New Roman"/>
          <w:sz w:val="26"/>
          <w:szCs w:val="26"/>
        </w:rPr>
        <w:t>.</w:t>
      </w:r>
    </w:p>
    <w:p w14:paraId="5141F14B" w14:textId="77777777" w:rsidR="007B27C7" w:rsidRPr="006A4132" w:rsidRDefault="007B27C7" w:rsidP="00E30521">
      <w:pPr>
        <w:spacing w:after="0" w:line="240" w:lineRule="auto"/>
        <w:jc w:val="both"/>
        <w:rPr>
          <w:rFonts w:cs="Times New Roman"/>
          <w:sz w:val="26"/>
          <w:szCs w:val="26"/>
        </w:rPr>
      </w:pPr>
    </w:p>
    <w:p w14:paraId="69D2B8EA" w14:textId="77777777" w:rsidR="007B27C7" w:rsidRPr="006A4132" w:rsidRDefault="00CA18F6" w:rsidP="00E30521">
      <w:pPr>
        <w:spacing w:after="0" w:line="240" w:lineRule="auto"/>
        <w:jc w:val="right"/>
        <w:rPr>
          <w:rFonts w:cs="Times New Roman"/>
          <w:sz w:val="26"/>
          <w:szCs w:val="26"/>
        </w:rPr>
      </w:pPr>
      <w:r w:rsidRPr="006A4132">
        <w:rPr>
          <w:rFonts w:eastAsia="Times New Roman" w:cs="Times New Roman"/>
          <w:sz w:val="26"/>
          <w:szCs w:val="26"/>
        </w:rPr>
        <w:t>Таблица 1</w:t>
      </w:r>
    </w:p>
    <w:p w14:paraId="540CCDB6" w14:textId="77777777" w:rsidR="007B27C7" w:rsidRPr="006A4132" w:rsidRDefault="007B27C7" w:rsidP="00E30521">
      <w:pPr>
        <w:spacing w:after="0" w:line="240" w:lineRule="auto"/>
        <w:jc w:val="both"/>
        <w:rPr>
          <w:rFonts w:cs="Times New Roman"/>
          <w:sz w:val="26"/>
          <w:szCs w:val="26"/>
        </w:rPr>
      </w:pPr>
    </w:p>
    <w:p w14:paraId="0A3C9DC1"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Профессиональные квалификационные группы общеотраслевых должностей руководителей, специалистов и служащих</w:t>
      </w:r>
    </w:p>
    <w:p w14:paraId="527CB866" w14:textId="77777777" w:rsidR="007B27C7" w:rsidRPr="006A4132" w:rsidRDefault="007B27C7" w:rsidP="00E30521">
      <w:pPr>
        <w:spacing w:after="0" w:line="240" w:lineRule="auto"/>
        <w:jc w:val="both"/>
        <w:rPr>
          <w:rFonts w:cs="Times New Roman"/>
          <w:sz w:val="26"/>
          <w:szCs w:val="26"/>
        </w:rPr>
      </w:pPr>
    </w:p>
    <w:tbl>
      <w:tblPr>
        <w:tblStyle w:val="af9"/>
        <w:tblW w:w="0" w:type="auto"/>
        <w:tblLook w:val="04A0" w:firstRow="1" w:lastRow="0" w:firstColumn="1" w:lastColumn="0" w:noHBand="0" w:noVBand="1"/>
      </w:tblPr>
      <w:tblGrid>
        <w:gridCol w:w="834"/>
        <w:gridCol w:w="2705"/>
        <w:gridCol w:w="3488"/>
        <w:gridCol w:w="2318"/>
      </w:tblGrid>
      <w:tr w:rsidR="007B27C7" w:rsidRPr="006A4132" w14:paraId="6E9C2191" w14:textId="77777777">
        <w:tc>
          <w:tcPr>
            <w:tcW w:w="834" w:type="dxa"/>
          </w:tcPr>
          <w:p w14:paraId="15BAFF3E"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 п/п</w:t>
            </w:r>
          </w:p>
        </w:tc>
        <w:tc>
          <w:tcPr>
            <w:tcW w:w="2705" w:type="dxa"/>
          </w:tcPr>
          <w:p w14:paraId="41DEAD5D" w14:textId="431D85CD" w:rsidR="007B27C7" w:rsidRPr="006A4132" w:rsidRDefault="00CA18F6" w:rsidP="00E30521">
            <w:pPr>
              <w:jc w:val="center"/>
              <w:rPr>
                <w:rFonts w:cs="Times New Roman"/>
                <w:sz w:val="26"/>
                <w:szCs w:val="26"/>
              </w:rPr>
            </w:pPr>
            <w:r w:rsidRPr="006A4132">
              <w:rPr>
                <w:rFonts w:eastAsia="Times New Roman" w:cs="Times New Roman"/>
                <w:sz w:val="26"/>
                <w:szCs w:val="26"/>
              </w:rPr>
              <w:t>Квалификационные</w:t>
            </w:r>
          </w:p>
          <w:p w14:paraId="16AD9956"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уровни</w:t>
            </w:r>
          </w:p>
        </w:tc>
        <w:tc>
          <w:tcPr>
            <w:tcW w:w="3488" w:type="dxa"/>
          </w:tcPr>
          <w:p w14:paraId="1CE035D6"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Наименование должностей, отнесенных к квалификационным уровням</w:t>
            </w:r>
          </w:p>
        </w:tc>
        <w:tc>
          <w:tcPr>
            <w:tcW w:w="2318" w:type="dxa"/>
          </w:tcPr>
          <w:p w14:paraId="5F878F95" w14:textId="5EA2F3F2" w:rsidR="007B27C7" w:rsidRPr="006A4132" w:rsidRDefault="00CA18F6" w:rsidP="00E30521">
            <w:pPr>
              <w:jc w:val="center"/>
              <w:rPr>
                <w:rFonts w:cs="Times New Roman"/>
                <w:sz w:val="26"/>
                <w:szCs w:val="26"/>
              </w:rPr>
            </w:pPr>
            <w:r w:rsidRPr="006A4132">
              <w:rPr>
                <w:rFonts w:eastAsia="Times New Roman" w:cs="Times New Roman"/>
                <w:sz w:val="26"/>
                <w:szCs w:val="26"/>
              </w:rPr>
              <w:t>Размер оклада (должностного оклада), руб.</w:t>
            </w:r>
          </w:p>
        </w:tc>
      </w:tr>
      <w:tr w:rsidR="007B27C7" w:rsidRPr="006A4132" w14:paraId="04BDBC26" w14:textId="77777777">
        <w:tc>
          <w:tcPr>
            <w:tcW w:w="834" w:type="dxa"/>
          </w:tcPr>
          <w:p w14:paraId="76C09ABA"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1</w:t>
            </w:r>
          </w:p>
        </w:tc>
        <w:tc>
          <w:tcPr>
            <w:tcW w:w="2705" w:type="dxa"/>
          </w:tcPr>
          <w:p w14:paraId="55FCD6DE"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2</w:t>
            </w:r>
          </w:p>
        </w:tc>
        <w:tc>
          <w:tcPr>
            <w:tcW w:w="3488" w:type="dxa"/>
          </w:tcPr>
          <w:p w14:paraId="5FCBE1E1"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3</w:t>
            </w:r>
          </w:p>
        </w:tc>
        <w:tc>
          <w:tcPr>
            <w:tcW w:w="2318" w:type="dxa"/>
          </w:tcPr>
          <w:p w14:paraId="2BA56FC6"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4</w:t>
            </w:r>
          </w:p>
        </w:tc>
      </w:tr>
      <w:tr w:rsidR="007B27C7" w:rsidRPr="006A4132" w14:paraId="3ED62E51" w14:textId="77777777">
        <w:tc>
          <w:tcPr>
            <w:tcW w:w="9345" w:type="dxa"/>
            <w:gridSpan w:val="4"/>
          </w:tcPr>
          <w:p w14:paraId="7DE7C0A3"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1. Профессиональная квалификационная группа «Общеотраслевые должности служащих третьего уровня»</w:t>
            </w:r>
          </w:p>
        </w:tc>
      </w:tr>
      <w:tr w:rsidR="007B27C7" w:rsidRPr="006A4132" w14:paraId="2BE3F638" w14:textId="77777777">
        <w:tc>
          <w:tcPr>
            <w:tcW w:w="834" w:type="dxa"/>
          </w:tcPr>
          <w:p w14:paraId="39BBB21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1.</w:t>
            </w:r>
          </w:p>
        </w:tc>
        <w:tc>
          <w:tcPr>
            <w:tcW w:w="2705" w:type="dxa"/>
          </w:tcPr>
          <w:p w14:paraId="70AB0B7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4 квалификационный уровень</w:t>
            </w:r>
          </w:p>
        </w:tc>
        <w:tc>
          <w:tcPr>
            <w:tcW w:w="3488" w:type="dxa"/>
          </w:tcPr>
          <w:p w14:paraId="6CE2E303"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ведущий бухгалтер,</w:t>
            </w:r>
          </w:p>
          <w:p w14:paraId="572BD8C2"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ведущий экономист</w:t>
            </w:r>
          </w:p>
        </w:tc>
        <w:tc>
          <w:tcPr>
            <w:tcW w:w="2318" w:type="dxa"/>
          </w:tcPr>
          <w:p w14:paraId="48276F41" w14:textId="28E168F7" w:rsidR="007B27C7" w:rsidRPr="006A4132" w:rsidRDefault="00271A3F" w:rsidP="00E30521">
            <w:pPr>
              <w:jc w:val="center"/>
              <w:rPr>
                <w:rFonts w:cs="Times New Roman"/>
                <w:sz w:val="26"/>
                <w:szCs w:val="26"/>
              </w:rPr>
            </w:pPr>
            <w:r w:rsidRPr="006A4132">
              <w:rPr>
                <w:rFonts w:eastAsia="Times New Roman" w:cs="Times New Roman"/>
                <w:sz w:val="26"/>
                <w:szCs w:val="26"/>
              </w:rPr>
              <w:t>14 855</w:t>
            </w:r>
          </w:p>
        </w:tc>
      </w:tr>
    </w:tbl>
    <w:p w14:paraId="63698182" w14:textId="77777777" w:rsidR="007B27C7" w:rsidRPr="006A4132" w:rsidRDefault="007B27C7" w:rsidP="00E30521">
      <w:pPr>
        <w:spacing w:after="0" w:line="240" w:lineRule="auto"/>
        <w:jc w:val="both"/>
        <w:rPr>
          <w:rFonts w:cs="Times New Roman"/>
          <w:sz w:val="26"/>
          <w:szCs w:val="26"/>
        </w:rPr>
      </w:pPr>
    </w:p>
    <w:p w14:paraId="619A36C9" w14:textId="45987F95"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11. По должностям работников казенного учреждения, не включенным в профессиональные 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2 настоящего </w:t>
      </w:r>
      <w:r w:rsidR="00504501">
        <w:rPr>
          <w:rFonts w:eastAsia="Times New Roman" w:cs="Times New Roman"/>
          <w:sz w:val="26"/>
          <w:szCs w:val="26"/>
        </w:rPr>
        <w:t>пункта</w:t>
      </w:r>
      <w:r w:rsidRPr="006A4132">
        <w:rPr>
          <w:rFonts w:eastAsia="Times New Roman" w:cs="Times New Roman"/>
          <w:sz w:val="26"/>
          <w:szCs w:val="26"/>
        </w:rPr>
        <w:t>.</w:t>
      </w:r>
    </w:p>
    <w:p w14:paraId="74349FB2" w14:textId="77777777" w:rsidR="007B27C7" w:rsidRPr="006A4132" w:rsidRDefault="007B27C7" w:rsidP="00E30521">
      <w:pPr>
        <w:spacing w:after="0" w:line="240" w:lineRule="auto"/>
        <w:jc w:val="both"/>
        <w:rPr>
          <w:rFonts w:cs="Times New Roman"/>
          <w:sz w:val="26"/>
          <w:szCs w:val="26"/>
        </w:rPr>
      </w:pPr>
    </w:p>
    <w:p w14:paraId="21DF7856" w14:textId="77777777" w:rsidR="007B27C7" w:rsidRPr="006A4132" w:rsidRDefault="00CA18F6" w:rsidP="00E30521">
      <w:pPr>
        <w:spacing w:after="0" w:line="240" w:lineRule="auto"/>
        <w:jc w:val="right"/>
        <w:rPr>
          <w:rFonts w:cs="Times New Roman"/>
          <w:sz w:val="26"/>
          <w:szCs w:val="26"/>
        </w:rPr>
      </w:pPr>
      <w:r w:rsidRPr="006A4132">
        <w:rPr>
          <w:rFonts w:eastAsia="Times New Roman" w:cs="Times New Roman"/>
          <w:sz w:val="26"/>
          <w:szCs w:val="26"/>
        </w:rPr>
        <w:t>Таблица 2</w:t>
      </w:r>
    </w:p>
    <w:p w14:paraId="15183AB6" w14:textId="77777777" w:rsidR="007B27C7" w:rsidRPr="006A4132" w:rsidRDefault="007B27C7" w:rsidP="00E30521">
      <w:pPr>
        <w:spacing w:after="0" w:line="240" w:lineRule="auto"/>
        <w:jc w:val="both"/>
        <w:rPr>
          <w:rFonts w:cs="Times New Roman"/>
          <w:sz w:val="26"/>
          <w:szCs w:val="26"/>
        </w:rPr>
      </w:pPr>
    </w:p>
    <w:p w14:paraId="5D9105D2" w14:textId="77777777" w:rsidR="007B27C7" w:rsidRPr="006A4132" w:rsidRDefault="00CA18F6" w:rsidP="00E30521">
      <w:pPr>
        <w:spacing w:after="0" w:line="240" w:lineRule="auto"/>
        <w:jc w:val="center"/>
        <w:rPr>
          <w:rFonts w:eastAsia="Times New Roman" w:cs="Times New Roman"/>
          <w:sz w:val="26"/>
          <w:szCs w:val="26"/>
        </w:rPr>
      </w:pPr>
      <w:r w:rsidRPr="006A4132">
        <w:rPr>
          <w:rFonts w:eastAsia="Times New Roman" w:cs="Times New Roman"/>
          <w:sz w:val="26"/>
          <w:szCs w:val="26"/>
        </w:rPr>
        <w:t>Размеры окладов (должностных окладов) по должностям и профессиям, не включенным в профессиональные квалификационные группы</w:t>
      </w:r>
    </w:p>
    <w:p w14:paraId="1F9941DA" w14:textId="77777777" w:rsidR="007B27C7" w:rsidRPr="006A4132" w:rsidRDefault="007B27C7" w:rsidP="00E30521">
      <w:pPr>
        <w:spacing w:after="0" w:line="240" w:lineRule="auto"/>
        <w:jc w:val="center"/>
        <w:rPr>
          <w:rFonts w:cs="Times New Roman"/>
          <w:sz w:val="26"/>
          <w:szCs w:val="26"/>
        </w:rPr>
      </w:pPr>
    </w:p>
    <w:tbl>
      <w:tblPr>
        <w:tblStyle w:val="af9"/>
        <w:tblW w:w="0" w:type="auto"/>
        <w:tblLook w:val="04A0" w:firstRow="1" w:lastRow="0" w:firstColumn="1" w:lastColumn="0" w:noHBand="0" w:noVBand="1"/>
      </w:tblPr>
      <w:tblGrid>
        <w:gridCol w:w="567"/>
        <w:gridCol w:w="6374"/>
        <w:gridCol w:w="2404"/>
      </w:tblGrid>
      <w:tr w:rsidR="007B27C7" w:rsidRPr="006A4132" w14:paraId="4922DE32" w14:textId="77777777" w:rsidTr="009F4241">
        <w:tc>
          <w:tcPr>
            <w:tcW w:w="567" w:type="dxa"/>
          </w:tcPr>
          <w:p w14:paraId="558005A3"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 п/п</w:t>
            </w:r>
          </w:p>
        </w:tc>
        <w:tc>
          <w:tcPr>
            <w:tcW w:w="6374" w:type="dxa"/>
          </w:tcPr>
          <w:p w14:paraId="2B6515F5"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Наименование должностей</w:t>
            </w:r>
          </w:p>
        </w:tc>
        <w:tc>
          <w:tcPr>
            <w:tcW w:w="2404" w:type="dxa"/>
          </w:tcPr>
          <w:p w14:paraId="33B530EE" w14:textId="2C756907" w:rsidR="007B27C7" w:rsidRPr="006A4132" w:rsidRDefault="00CA18F6" w:rsidP="00E30521">
            <w:pPr>
              <w:jc w:val="center"/>
              <w:rPr>
                <w:rFonts w:cs="Times New Roman"/>
                <w:sz w:val="26"/>
                <w:szCs w:val="26"/>
              </w:rPr>
            </w:pPr>
            <w:r w:rsidRPr="006A4132">
              <w:rPr>
                <w:rFonts w:eastAsia="Times New Roman" w:cs="Times New Roman"/>
                <w:sz w:val="26"/>
                <w:szCs w:val="26"/>
              </w:rPr>
              <w:t>Размер оклада (должностного оклада) (рублей)</w:t>
            </w:r>
          </w:p>
        </w:tc>
      </w:tr>
      <w:tr w:rsidR="007B27C7" w:rsidRPr="006A4132" w14:paraId="2AF08EB6" w14:textId="77777777" w:rsidTr="009F4241">
        <w:tc>
          <w:tcPr>
            <w:tcW w:w="567" w:type="dxa"/>
          </w:tcPr>
          <w:p w14:paraId="59B305CB"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1</w:t>
            </w:r>
          </w:p>
        </w:tc>
        <w:tc>
          <w:tcPr>
            <w:tcW w:w="6374" w:type="dxa"/>
          </w:tcPr>
          <w:p w14:paraId="43F23096"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2</w:t>
            </w:r>
          </w:p>
        </w:tc>
        <w:tc>
          <w:tcPr>
            <w:tcW w:w="2404" w:type="dxa"/>
          </w:tcPr>
          <w:p w14:paraId="3D3EBD4A"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3</w:t>
            </w:r>
          </w:p>
        </w:tc>
      </w:tr>
      <w:tr w:rsidR="007B27C7" w:rsidRPr="006A4132" w14:paraId="19DF927E" w14:textId="77777777" w:rsidTr="009F4241">
        <w:tc>
          <w:tcPr>
            <w:tcW w:w="567" w:type="dxa"/>
          </w:tcPr>
          <w:p w14:paraId="699F92E3"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1.</w:t>
            </w:r>
          </w:p>
        </w:tc>
        <w:tc>
          <w:tcPr>
            <w:tcW w:w="6374" w:type="dxa"/>
          </w:tcPr>
          <w:p w14:paraId="29D30634"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Специалист по охране труда</w:t>
            </w:r>
          </w:p>
        </w:tc>
        <w:tc>
          <w:tcPr>
            <w:tcW w:w="2404" w:type="dxa"/>
          </w:tcPr>
          <w:p w14:paraId="1FA1B669" w14:textId="2652EBE2" w:rsidR="007B27C7" w:rsidRPr="006A4132" w:rsidRDefault="00271A3F" w:rsidP="00E30521">
            <w:pPr>
              <w:jc w:val="center"/>
              <w:rPr>
                <w:rFonts w:cs="Times New Roman"/>
                <w:sz w:val="26"/>
                <w:szCs w:val="26"/>
              </w:rPr>
            </w:pPr>
            <w:r w:rsidRPr="006A4132">
              <w:rPr>
                <w:rFonts w:eastAsia="Times New Roman" w:cs="Times New Roman"/>
                <w:sz w:val="26"/>
                <w:szCs w:val="26"/>
              </w:rPr>
              <w:t>12 997</w:t>
            </w:r>
          </w:p>
        </w:tc>
      </w:tr>
      <w:tr w:rsidR="007B27C7" w:rsidRPr="006A4132" w14:paraId="4C089591" w14:textId="77777777" w:rsidTr="009F4241">
        <w:tc>
          <w:tcPr>
            <w:tcW w:w="567" w:type="dxa"/>
          </w:tcPr>
          <w:p w14:paraId="3103B607"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2.</w:t>
            </w:r>
          </w:p>
        </w:tc>
        <w:tc>
          <w:tcPr>
            <w:tcW w:w="6374" w:type="dxa"/>
          </w:tcPr>
          <w:p w14:paraId="766B049B"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Заместитель начальника отдела</w:t>
            </w:r>
          </w:p>
        </w:tc>
        <w:tc>
          <w:tcPr>
            <w:tcW w:w="2404" w:type="dxa"/>
          </w:tcPr>
          <w:p w14:paraId="029C94E4" w14:textId="1B72D5F0" w:rsidR="007B27C7" w:rsidRPr="006A4132" w:rsidRDefault="00271A3F" w:rsidP="00E30521">
            <w:pPr>
              <w:jc w:val="center"/>
              <w:rPr>
                <w:rFonts w:cs="Times New Roman"/>
                <w:sz w:val="26"/>
                <w:szCs w:val="26"/>
              </w:rPr>
            </w:pPr>
            <w:r w:rsidRPr="006A4132">
              <w:rPr>
                <w:rFonts w:eastAsia="Times New Roman" w:cs="Times New Roman"/>
                <w:sz w:val="26"/>
                <w:szCs w:val="26"/>
              </w:rPr>
              <w:t>15 837</w:t>
            </w:r>
          </w:p>
        </w:tc>
      </w:tr>
      <w:tr w:rsidR="007B27C7" w:rsidRPr="006A4132" w14:paraId="45103878" w14:textId="77777777" w:rsidTr="009F4241">
        <w:tc>
          <w:tcPr>
            <w:tcW w:w="567" w:type="dxa"/>
          </w:tcPr>
          <w:p w14:paraId="005EB200"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3.</w:t>
            </w:r>
          </w:p>
        </w:tc>
        <w:tc>
          <w:tcPr>
            <w:tcW w:w="6374" w:type="dxa"/>
          </w:tcPr>
          <w:p w14:paraId="4BDF57B5"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Начальник отдела</w:t>
            </w:r>
          </w:p>
        </w:tc>
        <w:tc>
          <w:tcPr>
            <w:tcW w:w="2404" w:type="dxa"/>
          </w:tcPr>
          <w:p w14:paraId="52348CF3" w14:textId="3EB53BDE" w:rsidR="007B27C7" w:rsidRPr="006A4132" w:rsidRDefault="00271A3F" w:rsidP="00E30521">
            <w:pPr>
              <w:jc w:val="center"/>
              <w:rPr>
                <w:rFonts w:cs="Times New Roman"/>
                <w:sz w:val="26"/>
                <w:szCs w:val="26"/>
              </w:rPr>
            </w:pPr>
            <w:r w:rsidRPr="006A4132">
              <w:rPr>
                <w:rFonts w:eastAsia="Times New Roman" w:cs="Times New Roman"/>
                <w:sz w:val="26"/>
                <w:szCs w:val="26"/>
              </w:rPr>
              <w:t>16 727</w:t>
            </w:r>
          </w:p>
        </w:tc>
      </w:tr>
      <w:tr w:rsidR="007B27C7" w:rsidRPr="006A4132" w14:paraId="4C5C041E" w14:textId="77777777" w:rsidTr="009F4241">
        <w:tc>
          <w:tcPr>
            <w:tcW w:w="567" w:type="dxa"/>
          </w:tcPr>
          <w:p w14:paraId="1A53268B"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4.</w:t>
            </w:r>
          </w:p>
        </w:tc>
        <w:tc>
          <w:tcPr>
            <w:tcW w:w="6374" w:type="dxa"/>
          </w:tcPr>
          <w:p w14:paraId="02FA58E6"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Заместитель начальника управления</w:t>
            </w:r>
          </w:p>
        </w:tc>
        <w:tc>
          <w:tcPr>
            <w:tcW w:w="2404" w:type="dxa"/>
          </w:tcPr>
          <w:p w14:paraId="59311E15" w14:textId="2A317AC1" w:rsidR="007B27C7" w:rsidRPr="006A4132" w:rsidRDefault="00271A3F" w:rsidP="00E30521">
            <w:pPr>
              <w:jc w:val="center"/>
              <w:rPr>
                <w:rFonts w:cs="Times New Roman"/>
                <w:sz w:val="26"/>
                <w:szCs w:val="26"/>
              </w:rPr>
            </w:pPr>
            <w:r w:rsidRPr="006A4132">
              <w:rPr>
                <w:rFonts w:eastAsia="Times New Roman" w:cs="Times New Roman"/>
                <w:sz w:val="26"/>
                <w:szCs w:val="26"/>
              </w:rPr>
              <w:t>19 013</w:t>
            </w:r>
          </w:p>
        </w:tc>
      </w:tr>
      <w:tr w:rsidR="007B27C7" w:rsidRPr="006A4132" w14:paraId="272A3D4D" w14:textId="77777777" w:rsidTr="009F4241">
        <w:tc>
          <w:tcPr>
            <w:tcW w:w="567" w:type="dxa"/>
          </w:tcPr>
          <w:p w14:paraId="0116C06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5.</w:t>
            </w:r>
          </w:p>
        </w:tc>
        <w:tc>
          <w:tcPr>
            <w:tcW w:w="6374" w:type="dxa"/>
          </w:tcPr>
          <w:p w14:paraId="60DEF5AB"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Начальник управления</w:t>
            </w:r>
          </w:p>
        </w:tc>
        <w:tc>
          <w:tcPr>
            <w:tcW w:w="2404" w:type="dxa"/>
          </w:tcPr>
          <w:p w14:paraId="6483964F" w14:textId="229933FB" w:rsidR="007B27C7" w:rsidRPr="006A4132" w:rsidRDefault="00271A3F" w:rsidP="00E30521">
            <w:pPr>
              <w:jc w:val="center"/>
              <w:rPr>
                <w:rFonts w:cs="Times New Roman"/>
                <w:sz w:val="26"/>
                <w:szCs w:val="26"/>
              </w:rPr>
            </w:pPr>
            <w:r w:rsidRPr="006A4132">
              <w:rPr>
                <w:rFonts w:eastAsia="Times New Roman" w:cs="Times New Roman"/>
                <w:sz w:val="26"/>
                <w:szCs w:val="26"/>
              </w:rPr>
              <w:t>22 780</w:t>
            </w:r>
          </w:p>
        </w:tc>
      </w:tr>
      <w:tr w:rsidR="007B27C7" w:rsidRPr="006A4132" w14:paraId="32838F0E" w14:textId="77777777" w:rsidTr="009F4241">
        <w:tc>
          <w:tcPr>
            <w:tcW w:w="567" w:type="dxa"/>
          </w:tcPr>
          <w:p w14:paraId="1A7E7C54"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6.</w:t>
            </w:r>
          </w:p>
        </w:tc>
        <w:tc>
          <w:tcPr>
            <w:tcW w:w="6374" w:type="dxa"/>
          </w:tcPr>
          <w:p w14:paraId="017475B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Заместитель главного бухгалтера</w:t>
            </w:r>
          </w:p>
        </w:tc>
        <w:tc>
          <w:tcPr>
            <w:tcW w:w="2404" w:type="dxa"/>
          </w:tcPr>
          <w:p w14:paraId="6BD3AC3D" w14:textId="54A69086" w:rsidR="007B27C7" w:rsidRPr="006A4132" w:rsidRDefault="00271A3F" w:rsidP="00E30521">
            <w:pPr>
              <w:jc w:val="center"/>
              <w:rPr>
                <w:rFonts w:cs="Times New Roman"/>
                <w:sz w:val="26"/>
                <w:szCs w:val="26"/>
              </w:rPr>
            </w:pPr>
            <w:r w:rsidRPr="006A4132">
              <w:rPr>
                <w:rFonts w:eastAsia="Times New Roman" w:cs="Times New Roman"/>
                <w:sz w:val="26"/>
                <w:szCs w:val="26"/>
              </w:rPr>
              <w:t>22 780</w:t>
            </w:r>
          </w:p>
        </w:tc>
      </w:tr>
      <w:tr w:rsidR="007B27C7" w:rsidRPr="006A4132" w14:paraId="46358E9D" w14:textId="77777777" w:rsidTr="009F4241">
        <w:tc>
          <w:tcPr>
            <w:tcW w:w="567" w:type="dxa"/>
          </w:tcPr>
          <w:p w14:paraId="7C13EADE"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7.</w:t>
            </w:r>
          </w:p>
        </w:tc>
        <w:tc>
          <w:tcPr>
            <w:tcW w:w="6374" w:type="dxa"/>
          </w:tcPr>
          <w:p w14:paraId="23263E3C"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Первый заместитель главного бухгалтера</w:t>
            </w:r>
          </w:p>
        </w:tc>
        <w:tc>
          <w:tcPr>
            <w:tcW w:w="2404" w:type="dxa"/>
          </w:tcPr>
          <w:p w14:paraId="0D2E59BE" w14:textId="12498FFA" w:rsidR="007B27C7" w:rsidRPr="006A4132" w:rsidRDefault="00271A3F" w:rsidP="00E30521">
            <w:pPr>
              <w:jc w:val="center"/>
              <w:rPr>
                <w:rFonts w:cs="Times New Roman"/>
                <w:sz w:val="26"/>
                <w:szCs w:val="26"/>
              </w:rPr>
            </w:pPr>
            <w:r w:rsidRPr="006A4132">
              <w:rPr>
                <w:rFonts w:eastAsia="Times New Roman" w:cs="Times New Roman"/>
                <w:sz w:val="26"/>
                <w:szCs w:val="26"/>
              </w:rPr>
              <w:t>26 454</w:t>
            </w:r>
          </w:p>
        </w:tc>
      </w:tr>
    </w:tbl>
    <w:p w14:paraId="0FACE68B" w14:textId="77777777" w:rsidR="007B27C7" w:rsidRPr="006A4132" w:rsidRDefault="007B27C7" w:rsidP="00E30521">
      <w:pPr>
        <w:spacing w:after="0" w:line="240" w:lineRule="auto"/>
        <w:jc w:val="both"/>
        <w:rPr>
          <w:rFonts w:cs="Times New Roman"/>
          <w:sz w:val="26"/>
          <w:szCs w:val="26"/>
        </w:rPr>
      </w:pPr>
    </w:p>
    <w:p w14:paraId="77151D3D"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12. При определении окладов (должностных окладов), ставок заработной платы, наименований должностей не допускается:</w:t>
      </w:r>
    </w:p>
    <w:p w14:paraId="000F9697"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7110C1D8" w14:textId="1F36E4D4" w:rsidR="007B27C7"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ab/>
        <w:t xml:space="preserve">переносить, изменять размер оклада (должностного оклада) и должности служащих в другие квалификационные уровни, в том числе по должностям, не </w:t>
      </w:r>
      <w:r w:rsidRPr="006A4132">
        <w:rPr>
          <w:rFonts w:eastAsia="Times New Roman" w:cs="Times New Roman"/>
          <w:sz w:val="26"/>
          <w:szCs w:val="26"/>
        </w:rPr>
        <w:lastRenderedPageBreak/>
        <w:t xml:space="preserve">включенным в профессиональные квалификационные группы, указанным в таблицах 1, 2 настоящего </w:t>
      </w:r>
      <w:r w:rsidR="00504501">
        <w:rPr>
          <w:rFonts w:eastAsia="Times New Roman" w:cs="Times New Roman"/>
          <w:sz w:val="26"/>
          <w:szCs w:val="26"/>
        </w:rPr>
        <w:t>раздела</w:t>
      </w:r>
      <w:r w:rsidRPr="006A4132">
        <w:rPr>
          <w:rFonts w:eastAsia="Times New Roman" w:cs="Times New Roman"/>
          <w:sz w:val="26"/>
          <w:szCs w:val="26"/>
        </w:rPr>
        <w:t>.</w:t>
      </w:r>
    </w:p>
    <w:p w14:paraId="593A8074" w14:textId="0FE3D442"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p>
    <w:p w14:paraId="345EBADB"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III</w:t>
      </w:r>
      <w:r w:rsidRPr="006A4132">
        <w:rPr>
          <w:rFonts w:eastAsia="Times New Roman" w:cs="Times New Roman"/>
          <w:b/>
          <w:bCs/>
          <w:sz w:val="26"/>
          <w:szCs w:val="26"/>
        </w:rPr>
        <w:t>. Порядок и условия осуществления компенсационных выплат</w:t>
      </w:r>
    </w:p>
    <w:p w14:paraId="16233F97" w14:textId="29305FA3"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1</w:t>
      </w:r>
      <w:r w:rsidR="00DA4901" w:rsidRPr="006A4132">
        <w:rPr>
          <w:rFonts w:eastAsia="Times New Roman" w:cs="Times New Roman"/>
          <w:sz w:val="26"/>
          <w:szCs w:val="26"/>
        </w:rPr>
        <w:t>3</w:t>
      </w:r>
      <w:r w:rsidRPr="006A4132">
        <w:rPr>
          <w:rFonts w:eastAsia="Times New Roman" w:cs="Times New Roman"/>
          <w:sz w:val="26"/>
          <w:szCs w:val="26"/>
        </w:rPr>
        <w:t>. В целях соблюдения норм действующего законодательства Российской Федерации и Ханты-Мансийского автономного округа – Югры и с учетом условий труда работникам казенного учреждения устанавливаются компенсационные выплаты.</w:t>
      </w:r>
    </w:p>
    <w:p w14:paraId="614B4C76"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К компенсационным выплатам относятся:</w:t>
      </w:r>
    </w:p>
    <w:p w14:paraId="20C12515"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выплаты за работу в местностях с особыми климатическими условиями (районные коэффициенты к заработной плате, а также процентные надбавки к заработной плате за работу в районах Крайнего Севера и приравненных к ним местностях);</w:t>
      </w:r>
    </w:p>
    <w:p w14:paraId="2CB864C8"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выплаты за работу в условиях, отклоняющихся от нормальных:</w:t>
      </w:r>
    </w:p>
    <w:p w14:paraId="38FF1171"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за совмещение должностей;</w:t>
      </w:r>
    </w:p>
    <w:p w14:paraId="2C4CEC27"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за расширение зон обслуживания;</w:t>
      </w:r>
    </w:p>
    <w:p w14:paraId="1E0C4E51"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за увеличение объема работы;</w:t>
      </w:r>
    </w:p>
    <w:p w14:paraId="59252B1A"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за исполнение обязанностей временно отсутствующего работника без освобождения от работы, определенной трудовым договором;</w:t>
      </w:r>
    </w:p>
    <w:p w14:paraId="01F36EB3"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за работу в выходные и нерабочие праздничные дни;</w:t>
      </w:r>
    </w:p>
    <w:p w14:paraId="72EA6BDE" w14:textId="34BB80F3"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1</w:t>
      </w:r>
      <w:r w:rsidR="00987A63" w:rsidRPr="006A4132">
        <w:rPr>
          <w:rFonts w:eastAsia="Times New Roman" w:cs="Times New Roman"/>
          <w:sz w:val="26"/>
          <w:szCs w:val="26"/>
        </w:rPr>
        <w:t>4</w:t>
      </w:r>
      <w:r w:rsidRPr="006A4132">
        <w:rPr>
          <w:rFonts w:eastAsia="Times New Roman" w:cs="Times New Roman"/>
          <w:sz w:val="26"/>
          <w:szCs w:val="26"/>
        </w:rPr>
        <w:t xml:space="preserve">. Выплаты за работу в местностях с особыми климатическими условиями устанавливаются </w:t>
      </w:r>
      <w:r w:rsidR="00B50A86">
        <w:rPr>
          <w:rFonts w:eastAsia="Times New Roman" w:cs="Times New Roman"/>
          <w:sz w:val="26"/>
          <w:szCs w:val="26"/>
        </w:rPr>
        <w:t xml:space="preserve">в </w:t>
      </w:r>
      <w:r w:rsidR="00B50A86" w:rsidRPr="00B50A86">
        <w:rPr>
          <w:rFonts w:eastAsia="Times New Roman" w:cs="Times New Roman"/>
          <w:sz w:val="26"/>
          <w:szCs w:val="26"/>
        </w:rPr>
        <w:t>процентн</w:t>
      </w:r>
      <w:r w:rsidR="00B50A86">
        <w:rPr>
          <w:rFonts w:eastAsia="Times New Roman" w:cs="Times New Roman"/>
          <w:sz w:val="26"/>
          <w:szCs w:val="26"/>
        </w:rPr>
        <w:t>ой</w:t>
      </w:r>
      <w:r w:rsidR="00B50A86" w:rsidRPr="00B50A86">
        <w:rPr>
          <w:rFonts w:eastAsia="Times New Roman" w:cs="Times New Roman"/>
          <w:sz w:val="26"/>
          <w:szCs w:val="26"/>
        </w:rPr>
        <w:t xml:space="preserve"> надбавк</w:t>
      </w:r>
      <w:r w:rsidR="00B50A86">
        <w:rPr>
          <w:rFonts w:eastAsia="Times New Roman" w:cs="Times New Roman"/>
          <w:sz w:val="26"/>
          <w:szCs w:val="26"/>
        </w:rPr>
        <w:t>е 70%</w:t>
      </w:r>
      <w:r w:rsidR="00B50A86" w:rsidRPr="00B50A86">
        <w:rPr>
          <w:rFonts w:eastAsia="Times New Roman" w:cs="Times New Roman"/>
          <w:sz w:val="26"/>
          <w:szCs w:val="26"/>
        </w:rPr>
        <w:t xml:space="preserve"> </w:t>
      </w:r>
      <w:r w:rsidR="00B50A86">
        <w:rPr>
          <w:rFonts w:eastAsia="Times New Roman" w:cs="Times New Roman"/>
          <w:sz w:val="26"/>
          <w:szCs w:val="26"/>
        </w:rPr>
        <w:t>(р</w:t>
      </w:r>
      <w:r w:rsidR="00B50A86" w:rsidRPr="00B50A86">
        <w:rPr>
          <w:rFonts w:eastAsia="Times New Roman" w:cs="Times New Roman"/>
          <w:sz w:val="26"/>
          <w:szCs w:val="26"/>
        </w:rPr>
        <w:t>айонный коэффициент</w:t>
      </w:r>
      <w:r w:rsidR="00B50A86">
        <w:rPr>
          <w:rFonts w:eastAsia="Times New Roman" w:cs="Times New Roman"/>
          <w:sz w:val="26"/>
          <w:szCs w:val="26"/>
        </w:rPr>
        <w:t>) и 50% (</w:t>
      </w:r>
      <w:r w:rsidR="00B50A86" w:rsidRPr="00B50A86">
        <w:rPr>
          <w:rFonts w:eastAsia="Times New Roman" w:cs="Times New Roman"/>
          <w:sz w:val="26"/>
          <w:szCs w:val="26"/>
        </w:rPr>
        <w:t>работ</w:t>
      </w:r>
      <w:r w:rsidR="00B50A86">
        <w:rPr>
          <w:rFonts w:eastAsia="Times New Roman" w:cs="Times New Roman"/>
          <w:sz w:val="26"/>
          <w:szCs w:val="26"/>
        </w:rPr>
        <w:t>а</w:t>
      </w:r>
      <w:r w:rsidR="00B50A86" w:rsidRPr="00B50A86">
        <w:rPr>
          <w:rFonts w:eastAsia="Times New Roman" w:cs="Times New Roman"/>
          <w:sz w:val="26"/>
          <w:szCs w:val="26"/>
        </w:rPr>
        <w:t xml:space="preserve"> в районах Крайнего Севера и приравненных к ним местностях</w:t>
      </w:r>
      <w:r w:rsidR="00B50A86">
        <w:rPr>
          <w:rFonts w:eastAsia="Times New Roman" w:cs="Times New Roman"/>
          <w:sz w:val="26"/>
          <w:szCs w:val="26"/>
        </w:rPr>
        <w:t>)</w:t>
      </w:r>
      <w:r w:rsidR="00B50A86" w:rsidRPr="00B50A86">
        <w:rPr>
          <w:rFonts w:eastAsia="Times New Roman" w:cs="Times New Roman"/>
          <w:sz w:val="26"/>
          <w:szCs w:val="26"/>
        </w:rPr>
        <w:t xml:space="preserve"> </w:t>
      </w:r>
      <w:r w:rsidRPr="006A4132">
        <w:rPr>
          <w:rFonts w:eastAsia="Times New Roman" w:cs="Times New Roman"/>
          <w:sz w:val="26"/>
          <w:szCs w:val="26"/>
        </w:rPr>
        <w:t>в соответствии со статьями 315 - 317 Трудового кодекса Российской Федерации и решением Думы Нефтеюганского района от 10.02.2016 № 689 «Об утверждении Положения о гарантиях и компенсациях для лиц, проживающих в Ханты-Мансийском автономном округе – Югре, работающих в органах местного самоуправления и муниципальных учреждениях Нефтеюганского района» (далее – решение Думы Нефтеюганского района от 10.02.2016 № 689).</w:t>
      </w:r>
    </w:p>
    <w:p w14:paraId="26390F40" w14:textId="15246E54" w:rsidR="007B27C7"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ab/>
        <w:t>1</w:t>
      </w:r>
      <w:r w:rsidR="00987A63" w:rsidRPr="006A4132">
        <w:rPr>
          <w:rFonts w:eastAsia="Times New Roman" w:cs="Times New Roman"/>
          <w:sz w:val="26"/>
          <w:szCs w:val="26"/>
        </w:rPr>
        <w:t>5</w:t>
      </w:r>
      <w:r w:rsidRPr="006A4132">
        <w:rPr>
          <w:rFonts w:eastAsia="Times New Roman" w:cs="Times New Roman"/>
          <w:sz w:val="26"/>
          <w:szCs w:val="26"/>
        </w:rPr>
        <w:t>. Выплаты за работу в условиях, отклоняющихся от нормальных, производятся в соответствии со статьями 1</w:t>
      </w:r>
      <w:r w:rsidR="00E30521" w:rsidRPr="006A4132">
        <w:rPr>
          <w:rFonts w:eastAsia="Times New Roman" w:cs="Times New Roman"/>
          <w:sz w:val="26"/>
          <w:szCs w:val="26"/>
        </w:rPr>
        <w:t>51, 153</w:t>
      </w:r>
      <w:r w:rsidRPr="006A4132">
        <w:rPr>
          <w:rFonts w:eastAsia="Times New Roman" w:cs="Times New Roman"/>
          <w:sz w:val="26"/>
          <w:szCs w:val="26"/>
        </w:rPr>
        <w:t xml:space="preserve"> Трудового кодекса Российской Федерации.</w:t>
      </w:r>
    </w:p>
    <w:p w14:paraId="31A9489C" w14:textId="1A9D5F13" w:rsidR="00B50A86" w:rsidRPr="006A4132" w:rsidRDefault="00B50A86" w:rsidP="00E30521">
      <w:pPr>
        <w:spacing w:after="0" w:line="240" w:lineRule="auto"/>
        <w:jc w:val="both"/>
        <w:rPr>
          <w:rFonts w:cs="Times New Roman"/>
          <w:sz w:val="26"/>
          <w:szCs w:val="26"/>
        </w:rPr>
      </w:pPr>
      <w:r>
        <w:rPr>
          <w:rFonts w:cs="Times New Roman"/>
          <w:sz w:val="26"/>
          <w:szCs w:val="26"/>
        </w:rPr>
        <w:tab/>
      </w:r>
      <w:r w:rsidRPr="00B50A86">
        <w:rPr>
          <w:rFonts w:cs="Times New Roman"/>
          <w:sz w:val="26"/>
          <w:szCs w:val="26"/>
        </w:rPr>
        <w:t>Выплата за работу в условиях, отклоняющихся от нормальных: за совмещение должностей; за расширение зон обслуживания; за увеличение объема работы; за исполнение обязанностей временно отсутствующего работника без освобождения от работы, определенной трудовым договором) устанавливается до 50% от оклада работника по основной занимаемой должности (по соглашению сторон с учетом содержания и (или) объема дополнительной работы).</w:t>
      </w:r>
    </w:p>
    <w:p w14:paraId="760ACE82" w14:textId="184EC11F" w:rsidR="007B27C7"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ab/>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3D963A7B" w14:textId="123FFA6E" w:rsidR="00B50A86" w:rsidRDefault="00B50A86" w:rsidP="00B50A86">
      <w:pPr>
        <w:spacing w:after="0"/>
        <w:jc w:val="both"/>
        <w:rPr>
          <w:rFonts w:cs="Times New Roman"/>
          <w:sz w:val="26"/>
          <w:szCs w:val="26"/>
        </w:rPr>
      </w:pPr>
      <w:bookmarkStart w:id="0" w:name="_Hlk207802107"/>
      <w:r>
        <w:rPr>
          <w:rFonts w:cs="Times New Roman"/>
          <w:sz w:val="26"/>
          <w:szCs w:val="26"/>
        </w:rPr>
        <w:tab/>
      </w:r>
      <w:r w:rsidRPr="00B50A86">
        <w:rPr>
          <w:rFonts w:cs="Times New Roman"/>
          <w:sz w:val="26"/>
          <w:szCs w:val="26"/>
        </w:rPr>
        <w:t>Выплата за работу в выходные и праздничные дни работникам, получающим оклад (должностной оклад),</w:t>
      </w:r>
      <w:r w:rsidRPr="00B50A86">
        <w:t xml:space="preserve"> </w:t>
      </w:r>
      <w:r>
        <w:t xml:space="preserve"> </w:t>
      </w:r>
      <w:r w:rsidRPr="00B50A86">
        <w:rPr>
          <w:sz w:val="26"/>
          <w:szCs w:val="26"/>
        </w:rPr>
        <w:t>устанавливается</w:t>
      </w:r>
      <w:r>
        <w:t xml:space="preserve"> </w:t>
      </w:r>
      <w:r w:rsidRPr="00B50A86">
        <w:rPr>
          <w:rFonts w:cs="Times New Roman"/>
          <w:sz w:val="26"/>
          <w:szCs w:val="26"/>
        </w:rPr>
        <w:t xml:space="preserve">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w:t>
      </w:r>
      <w:r w:rsidRPr="00B50A86">
        <w:rPr>
          <w:rFonts w:cs="Times New Roman"/>
          <w:sz w:val="26"/>
          <w:szCs w:val="26"/>
        </w:rPr>
        <w:lastRenderedPageBreak/>
        <w:t>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работавшего в выходной или нерабочий праздничный день, ему может быть предоставлен другой день отдыха</w:t>
      </w:r>
      <w:r>
        <w:rPr>
          <w:rFonts w:cs="Times New Roman"/>
          <w:sz w:val="26"/>
          <w:szCs w:val="26"/>
        </w:rPr>
        <w:t>, в</w:t>
      </w:r>
      <w:r w:rsidRPr="00B50A86">
        <w:rPr>
          <w:rFonts w:cs="Times New Roman"/>
          <w:sz w:val="26"/>
          <w:szCs w:val="26"/>
        </w:rPr>
        <w:t xml:space="preserve"> этом случае работа в выходной или нерабочий праздничный день оплачивается</w:t>
      </w:r>
      <w:r>
        <w:rPr>
          <w:rFonts w:cs="Times New Roman"/>
          <w:sz w:val="26"/>
          <w:szCs w:val="26"/>
        </w:rPr>
        <w:t xml:space="preserve"> </w:t>
      </w:r>
      <w:r w:rsidRPr="00B50A86">
        <w:rPr>
          <w:rFonts w:cs="Times New Roman"/>
          <w:sz w:val="26"/>
          <w:szCs w:val="26"/>
        </w:rPr>
        <w:t>в одинарном размере, а день отдыха оплате не подлежит</w:t>
      </w:r>
      <w:r>
        <w:rPr>
          <w:rFonts w:cs="Times New Roman"/>
          <w:sz w:val="26"/>
          <w:szCs w:val="26"/>
        </w:rPr>
        <w:t xml:space="preserve">, </w:t>
      </w:r>
      <w:r w:rsidRPr="00B50A86">
        <w:rPr>
          <w:rFonts w:cs="Times New Roman"/>
          <w:sz w:val="26"/>
          <w:szCs w:val="26"/>
        </w:rPr>
        <w:t xml:space="preserve">в соответствии </w:t>
      </w:r>
      <w:r w:rsidRPr="00874108">
        <w:rPr>
          <w:rFonts w:cs="Times New Roman"/>
          <w:sz w:val="26"/>
          <w:szCs w:val="26"/>
        </w:rPr>
        <w:t xml:space="preserve">со </w:t>
      </w:r>
      <w:r w:rsidR="00874108" w:rsidRPr="00874108">
        <w:rPr>
          <w:rFonts w:cs="Times New Roman"/>
          <w:sz w:val="26"/>
          <w:szCs w:val="26"/>
        </w:rPr>
        <w:t>с</w:t>
      </w:r>
      <w:r w:rsidR="00874108">
        <w:rPr>
          <w:rFonts w:cs="Times New Roman"/>
          <w:sz w:val="26"/>
          <w:szCs w:val="26"/>
        </w:rPr>
        <w:t>татьёй</w:t>
      </w:r>
      <w:r w:rsidRPr="00B50A86">
        <w:rPr>
          <w:rFonts w:cs="Times New Roman"/>
          <w:sz w:val="26"/>
          <w:szCs w:val="26"/>
        </w:rPr>
        <w:t xml:space="preserve"> 153 Трудового кодекса Российской Федерации</w:t>
      </w:r>
      <w:r>
        <w:rPr>
          <w:rFonts w:cs="Times New Roman"/>
          <w:sz w:val="26"/>
          <w:szCs w:val="26"/>
        </w:rPr>
        <w:t>.</w:t>
      </w:r>
    </w:p>
    <w:bookmarkEnd w:id="0"/>
    <w:p w14:paraId="17A13D47" w14:textId="1E144D8A" w:rsidR="007B27C7" w:rsidRPr="006A4132" w:rsidRDefault="00CA18F6" w:rsidP="00B50A86">
      <w:pPr>
        <w:spacing w:after="0"/>
        <w:jc w:val="both"/>
        <w:rPr>
          <w:rFonts w:cs="Times New Roman"/>
          <w:sz w:val="26"/>
          <w:szCs w:val="26"/>
        </w:rPr>
      </w:pPr>
      <w:r w:rsidRPr="006A4132">
        <w:rPr>
          <w:rFonts w:eastAsia="Times New Roman" w:cs="Times New Roman"/>
          <w:sz w:val="26"/>
          <w:szCs w:val="26"/>
        </w:rPr>
        <w:tab/>
        <w:t>1</w:t>
      </w:r>
      <w:r w:rsidR="00987A63" w:rsidRPr="006A4132">
        <w:rPr>
          <w:rFonts w:eastAsia="Times New Roman" w:cs="Times New Roman"/>
          <w:sz w:val="26"/>
          <w:szCs w:val="26"/>
        </w:rPr>
        <w:t>6</w:t>
      </w:r>
      <w:r w:rsidRPr="006A4132">
        <w:rPr>
          <w:rFonts w:eastAsia="Times New Roman" w:cs="Times New Roman"/>
          <w:sz w:val="26"/>
          <w:szCs w:val="26"/>
        </w:rPr>
        <w:t>.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w:t>
      </w:r>
      <w:r w:rsidR="00874108">
        <w:rPr>
          <w:rFonts w:eastAsia="Times New Roman" w:cs="Times New Roman"/>
          <w:sz w:val="26"/>
          <w:szCs w:val="26"/>
        </w:rPr>
        <w:t>.</w:t>
      </w:r>
    </w:p>
    <w:p w14:paraId="1FB87D93" w14:textId="77777777" w:rsidR="007B27C7" w:rsidRPr="006A4132" w:rsidRDefault="00CA18F6" w:rsidP="00B50A86">
      <w:pPr>
        <w:spacing w:after="0" w:line="240" w:lineRule="auto"/>
        <w:jc w:val="both"/>
        <w:rPr>
          <w:rFonts w:cs="Times New Roman"/>
          <w:sz w:val="26"/>
          <w:szCs w:val="26"/>
        </w:rPr>
      </w:pPr>
      <w:r w:rsidRPr="006A4132">
        <w:rPr>
          <w:rFonts w:eastAsia="Times New Roman" w:cs="Times New Roman"/>
          <w:sz w:val="26"/>
          <w:szCs w:val="26"/>
        </w:rPr>
        <w:tab/>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39C33453" w14:textId="0608F37B" w:rsidR="007B27C7"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ab/>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20716531" w14:textId="77777777" w:rsidR="00B50A86" w:rsidRPr="006A4132" w:rsidRDefault="00B50A86" w:rsidP="00E30521">
      <w:pPr>
        <w:spacing w:after="0" w:line="240" w:lineRule="auto"/>
        <w:jc w:val="both"/>
        <w:rPr>
          <w:rFonts w:cs="Times New Roman"/>
          <w:sz w:val="26"/>
          <w:szCs w:val="26"/>
        </w:rPr>
      </w:pPr>
    </w:p>
    <w:p w14:paraId="10BB1BDD" w14:textId="77777777" w:rsidR="007B27C7" w:rsidRPr="006A4132" w:rsidRDefault="00CA18F6" w:rsidP="00E30521">
      <w:pPr>
        <w:spacing w:after="0" w:line="240" w:lineRule="auto"/>
        <w:jc w:val="center"/>
        <w:rPr>
          <w:rFonts w:cs="Times New Roman"/>
          <w:b/>
          <w:bCs/>
          <w:sz w:val="26"/>
          <w:szCs w:val="26"/>
        </w:rPr>
      </w:pPr>
      <w:r w:rsidRPr="006A4132">
        <w:rPr>
          <w:rFonts w:eastAsia="Times New Roman" w:cs="Times New Roman"/>
          <w:b/>
          <w:bCs/>
          <w:sz w:val="26"/>
          <w:szCs w:val="26"/>
        </w:rPr>
        <w:t>IV. Порядок и условия осуществления стимулирующих выплат, критерии их установления</w:t>
      </w:r>
    </w:p>
    <w:p w14:paraId="31B215C4" w14:textId="78A9DEBD"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1</w:t>
      </w:r>
      <w:r w:rsidR="00987A63" w:rsidRPr="006A4132">
        <w:rPr>
          <w:rFonts w:eastAsia="Times New Roman" w:cs="Times New Roman"/>
          <w:sz w:val="26"/>
          <w:szCs w:val="26"/>
        </w:rPr>
        <w:t>7</w:t>
      </w:r>
      <w:r w:rsidRPr="006A4132">
        <w:rPr>
          <w:rFonts w:eastAsia="Times New Roman" w:cs="Times New Roman"/>
          <w:sz w:val="26"/>
          <w:szCs w:val="26"/>
        </w:rPr>
        <w:t>. К стимулирующим выплатам относятся:</w:t>
      </w:r>
    </w:p>
    <w:p w14:paraId="17F9C092" w14:textId="77777777" w:rsidR="007B27C7" w:rsidRPr="006A4132" w:rsidRDefault="00CA18F6" w:rsidP="00E30521">
      <w:pPr>
        <w:spacing w:after="0" w:line="240" w:lineRule="auto"/>
        <w:jc w:val="both"/>
        <w:rPr>
          <w:rFonts w:cs="Times New Roman"/>
          <w:color w:val="FF0000"/>
          <w:sz w:val="26"/>
          <w:szCs w:val="26"/>
        </w:rPr>
      </w:pPr>
      <w:r w:rsidRPr="006A4132">
        <w:rPr>
          <w:rFonts w:eastAsia="Times New Roman" w:cs="Times New Roman"/>
          <w:sz w:val="26"/>
          <w:szCs w:val="26"/>
        </w:rPr>
        <w:tab/>
      </w:r>
      <w:bookmarkStart w:id="1" w:name="_Hlk202430222"/>
      <w:bookmarkStart w:id="2" w:name="_Hlk202434726"/>
      <w:r w:rsidRPr="006A4132">
        <w:rPr>
          <w:rFonts w:eastAsia="Times New Roman" w:cs="Times New Roman"/>
          <w:sz w:val="26"/>
          <w:szCs w:val="26"/>
        </w:rPr>
        <w:t>выплата за качество выполняемых работ;</w:t>
      </w:r>
      <w:r w:rsidRPr="006A4132">
        <w:rPr>
          <w:rFonts w:eastAsia="Times New Roman" w:cs="Times New Roman"/>
          <w:color w:val="FF0000"/>
          <w:sz w:val="26"/>
          <w:szCs w:val="26"/>
        </w:rPr>
        <w:t xml:space="preserve"> </w:t>
      </w:r>
    </w:p>
    <w:p w14:paraId="635D55A3"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выплата за интенсивность и высокие результаты работы;</w:t>
      </w:r>
    </w:p>
    <w:p w14:paraId="0EAB3BB0" w14:textId="77777777" w:rsidR="007B27C7" w:rsidRPr="006A4132" w:rsidRDefault="00CA18F6" w:rsidP="00E30521">
      <w:pPr>
        <w:spacing w:after="0" w:line="240" w:lineRule="auto"/>
        <w:ind w:firstLine="708"/>
        <w:jc w:val="both"/>
        <w:rPr>
          <w:rFonts w:cs="Times New Roman"/>
          <w:sz w:val="26"/>
          <w:szCs w:val="26"/>
        </w:rPr>
      </w:pPr>
      <w:r w:rsidRPr="006A4132">
        <w:rPr>
          <w:rFonts w:eastAsia="Times New Roman" w:cs="Times New Roman"/>
          <w:sz w:val="26"/>
          <w:szCs w:val="26"/>
        </w:rPr>
        <w:t>премиальная выплата по итогам работы (месяц, год);</w:t>
      </w:r>
      <w:bookmarkEnd w:id="1"/>
    </w:p>
    <w:bookmarkEnd w:id="2"/>
    <w:p w14:paraId="3B4BB538" w14:textId="63432C5F"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1</w:t>
      </w:r>
      <w:r w:rsidR="00987A63" w:rsidRPr="006A4132">
        <w:rPr>
          <w:rFonts w:eastAsia="Times New Roman" w:cs="Times New Roman"/>
          <w:color w:val="000000"/>
          <w:sz w:val="26"/>
          <w:szCs w:val="26"/>
        </w:rPr>
        <w:t>8</w:t>
      </w:r>
      <w:r w:rsidRPr="006A4132">
        <w:rPr>
          <w:rFonts w:eastAsia="Times New Roman" w:cs="Times New Roman"/>
          <w:color w:val="000000"/>
          <w:sz w:val="26"/>
          <w:szCs w:val="26"/>
        </w:rPr>
        <w:t>. При оценке эффективности работы различных категорий работников, включая решение об установлении (снижении) выплат стимулирующего характера, принимается с осуществлением демократических процедур (создание соответствующей комиссии).</w:t>
      </w:r>
    </w:p>
    <w:p w14:paraId="627408FF"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 xml:space="preserve">Порядок установления стимулирующих выплат закрепляется локальным нормативным актом организации. </w:t>
      </w:r>
    </w:p>
    <w:p w14:paraId="188A0ECF" w14:textId="79E229AE" w:rsidR="007B27C7" w:rsidRPr="006A4132" w:rsidRDefault="00987A63" w:rsidP="00E30521">
      <w:pPr>
        <w:spacing w:after="0" w:line="240" w:lineRule="auto"/>
        <w:ind w:firstLine="708"/>
        <w:jc w:val="both"/>
        <w:rPr>
          <w:rFonts w:cs="Times New Roman"/>
          <w:sz w:val="26"/>
          <w:szCs w:val="26"/>
        </w:rPr>
      </w:pPr>
      <w:r w:rsidRPr="006A4132">
        <w:rPr>
          <w:rFonts w:eastAsia="Times New Roman" w:cs="Times New Roman"/>
          <w:sz w:val="26"/>
          <w:szCs w:val="26"/>
        </w:rPr>
        <w:t>19</w:t>
      </w:r>
      <w:r w:rsidR="00CA18F6" w:rsidRPr="006A4132">
        <w:rPr>
          <w:rFonts w:eastAsia="Times New Roman" w:cs="Times New Roman"/>
          <w:sz w:val="26"/>
          <w:szCs w:val="26"/>
        </w:rPr>
        <w:t xml:space="preserve">. </w:t>
      </w:r>
      <w:bookmarkStart w:id="3" w:name="_Hlk202430293"/>
      <w:r w:rsidR="006D72A0" w:rsidRPr="006A4132">
        <w:rPr>
          <w:rFonts w:eastAsia="Times New Roman" w:cs="Times New Roman"/>
          <w:sz w:val="26"/>
          <w:szCs w:val="26"/>
        </w:rPr>
        <w:t xml:space="preserve">Выплата за качество выполняемой работы устанавливается в размере от </w:t>
      </w:r>
      <w:r w:rsidR="001C16AA" w:rsidRPr="006A4132">
        <w:rPr>
          <w:rFonts w:eastAsia="Times New Roman" w:cs="Times New Roman"/>
          <w:sz w:val="26"/>
          <w:szCs w:val="26"/>
        </w:rPr>
        <w:t>10</w:t>
      </w:r>
      <w:r w:rsidR="006D72A0" w:rsidRPr="006A4132">
        <w:rPr>
          <w:rFonts w:eastAsia="Times New Roman" w:cs="Times New Roman"/>
          <w:sz w:val="26"/>
          <w:szCs w:val="26"/>
        </w:rPr>
        <w:t>% (минимальный размер) до 30% (максимальный размер) по занимаемой должности на календарный год, за</w:t>
      </w:r>
      <w:r w:rsidR="00CA18F6" w:rsidRPr="006A4132">
        <w:rPr>
          <w:rFonts w:eastAsia="Times New Roman" w:cs="Times New Roman"/>
          <w:sz w:val="26"/>
          <w:szCs w:val="26"/>
        </w:rPr>
        <w:t>:</w:t>
      </w:r>
    </w:p>
    <w:p w14:paraId="667A789E" w14:textId="34ED798B" w:rsidR="006D72A0" w:rsidRPr="006A4132" w:rsidRDefault="006D72A0" w:rsidP="006D72A0">
      <w:pPr>
        <w:spacing w:after="0" w:line="240" w:lineRule="auto"/>
        <w:ind w:firstLine="708"/>
        <w:jc w:val="both"/>
        <w:rPr>
          <w:rFonts w:eastAsia="Times New Roman" w:cs="Times New Roman"/>
          <w:sz w:val="26"/>
          <w:szCs w:val="26"/>
        </w:rPr>
      </w:pPr>
      <w:r w:rsidRPr="006A4132">
        <w:rPr>
          <w:rFonts w:eastAsia="Times New Roman" w:cs="Times New Roman"/>
          <w:sz w:val="26"/>
          <w:szCs w:val="26"/>
        </w:rPr>
        <w:t>высокую степень самостоятельности в работе, в определении первоочередных направлений деятельности, в определении способов выполнения поставленных задач, а также в их осуществлении;</w:t>
      </w:r>
    </w:p>
    <w:p w14:paraId="03722B61" w14:textId="0D2A4D30" w:rsidR="006D72A0" w:rsidRPr="006A4132" w:rsidRDefault="006D72A0" w:rsidP="006D72A0">
      <w:pPr>
        <w:spacing w:after="0" w:line="240" w:lineRule="auto"/>
        <w:ind w:firstLine="708"/>
        <w:jc w:val="both"/>
        <w:rPr>
          <w:rFonts w:eastAsia="Times New Roman" w:cs="Times New Roman"/>
          <w:sz w:val="26"/>
          <w:szCs w:val="26"/>
        </w:rPr>
      </w:pPr>
      <w:r w:rsidRPr="006A4132">
        <w:rPr>
          <w:rFonts w:eastAsia="Times New Roman" w:cs="Times New Roman"/>
          <w:sz w:val="26"/>
          <w:szCs w:val="26"/>
        </w:rPr>
        <w:t>проявление инициативы, повышение профессиональных знаний, поддержание уровня квалификации, достаточного для исполнения должностных обязанностей;</w:t>
      </w:r>
    </w:p>
    <w:p w14:paraId="6FC22A68" w14:textId="3B58AEDB" w:rsidR="00D514DC" w:rsidRPr="006A4132" w:rsidRDefault="00D514DC" w:rsidP="00D514DC">
      <w:pPr>
        <w:spacing w:after="0" w:line="240" w:lineRule="auto"/>
        <w:ind w:firstLine="708"/>
        <w:jc w:val="both"/>
        <w:rPr>
          <w:rFonts w:cs="Times New Roman"/>
          <w:sz w:val="26"/>
          <w:szCs w:val="26"/>
        </w:rPr>
      </w:pPr>
      <w:r w:rsidRPr="006A4132">
        <w:rPr>
          <w:rFonts w:eastAsia="Times New Roman" w:cs="Times New Roman"/>
          <w:sz w:val="26"/>
          <w:szCs w:val="26"/>
        </w:rPr>
        <w:t>особый режим работы, связанный с обеспечением безаварийной, безотказной и бесперебойной работы всех служб учреждения</w:t>
      </w:r>
      <w:r w:rsidR="00504501">
        <w:rPr>
          <w:rFonts w:eastAsia="Times New Roman" w:cs="Times New Roman"/>
          <w:sz w:val="26"/>
          <w:szCs w:val="26"/>
        </w:rPr>
        <w:t>.</w:t>
      </w:r>
    </w:p>
    <w:p w14:paraId="6F3C3BE6" w14:textId="77777777" w:rsidR="006D72A0" w:rsidRPr="006A4132" w:rsidRDefault="006D72A0" w:rsidP="006D72A0">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6"/>
          <w:szCs w:val="26"/>
        </w:rPr>
      </w:pPr>
      <w:r w:rsidRPr="006A4132">
        <w:rPr>
          <w:rFonts w:eastAsia="Times New Roman" w:cs="Times New Roman"/>
          <w:color w:val="000000"/>
          <w:sz w:val="26"/>
          <w:szCs w:val="26"/>
        </w:rPr>
        <w:t>Вновь принятым работникам выплата за качество выполняемых работ предусматривается в размер 10% на срок шесть месяцев с даты приема на работу.</w:t>
      </w:r>
    </w:p>
    <w:p w14:paraId="3198E99B" w14:textId="14ADE7DC" w:rsidR="006D72A0" w:rsidRPr="006A4132" w:rsidRDefault="006D72A0" w:rsidP="006D72A0">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6"/>
          <w:szCs w:val="26"/>
        </w:rPr>
      </w:pPr>
      <w:r w:rsidRPr="006A4132">
        <w:rPr>
          <w:rFonts w:eastAsia="Times New Roman" w:cs="Times New Roman"/>
          <w:color w:val="000000"/>
          <w:sz w:val="26"/>
          <w:szCs w:val="26"/>
        </w:rPr>
        <w:t xml:space="preserve">Вновь принятым работникам, не имеющих опыта работы по занимаемой должности и в отношении которых установлено наставничество, выплата за качество выполняемых работ не предусматривается на весь период наставничества, далее 10% на срок шесть месяцев с даты окончания наставничества. </w:t>
      </w:r>
      <w:r w:rsidR="00CA18F6" w:rsidRPr="006A4132">
        <w:rPr>
          <w:rFonts w:eastAsia="Times New Roman" w:cs="Times New Roman"/>
          <w:sz w:val="26"/>
          <w:szCs w:val="26"/>
        </w:rPr>
        <w:t xml:space="preserve"> </w:t>
      </w:r>
    </w:p>
    <w:p w14:paraId="40BBFA0F" w14:textId="65315BBA" w:rsidR="007B27C7" w:rsidRPr="006A4132" w:rsidRDefault="00CA18F6" w:rsidP="006D72A0">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color w:val="000000"/>
          <w:sz w:val="26"/>
          <w:szCs w:val="26"/>
        </w:rPr>
      </w:pPr>
      <w:r w:rsidRPr="006A4132">
        <w:rPr>
          <w:rFonts w:eastAsia="Times New Roman" w:cs="Times New Roman"/>
          <w:sz w:val="26"/>
          <w:szCs w:val="26"/>
        </w:rPr>
        <w:lastRenderedPageBreak/>
        <w:t>Выплата за качество выполняемой работы определяется в процентах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 устанавливается приказом директора учреждения на срок не более одного года.</w:t>
      </w:r>
    </w:p>
    <w:p w14:paraId="0674EA65"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Выплата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4E50C91B"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Выплата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bookmarkEnd w:id="3"/>
    <w:p w14:paraId="0C3FF54A" w14:textId="55B1E040" w:rsidR="007B27C7" w:rsidRPr="006A4132" w:rsidRDefault="00CA18F6" w:rsidP="00E30521">
      <w:pPr>
        <w:spacing w:after="0" w:line="240" w:lineRule="auto"/>
        <w:ind w:firstLine="708"/>
        <w:jc w:val="both"/>
        <w:rPr>
          <w:rFonts w:cs="Times New Roman"/>
          <w:sz w:val="26"/>
          <w:szCs w:val="26"/>
        </w:rPr>
      </w:pPr>
      <w:r w:rsidRPr="006A4132">
        <w:rPr>
          <w:rFonts w:eastAsia="Times New Roman" w:cs="Times New Roman"/>
          <w:sz w:val="26"/>
          <w:szCs w:val="26"/>
        </w:rPr>
        <w:t>2</w:t>
      </w:r>
      <w:r w:rsidR="00987A63" w:rsidRPr="006A4132">
        <w:rPr>
          <w:rFonts w:eastAsia="Times New Roman" w:cs="Times New Roman"/>
          <w:sz w:val="26"/>
          <w:szCs w:val="26"/>
        </w:rPr>
        <w:t>0</w:t>
      </w:r>
      <w:r w:rsidRPr="006A4132">
        <w:rPr>
          <w:rFonts w:eastAsia="Times New Roman" w:cs="Times New Roman"/>
          <w:sz w:val="26"/>
          <w:szCs w:val="26"/>
        </w:rPr>
        <w:t xml:space="preserve">. </w:t>
      </w:r>
      <w:bookmarkStart w:id="4" w:name="_Hlk202779027"/>
      <w:r w:rsidRPr="006A4132">
        <w:rPr>
          <w:rFonts w:eastAsia="Times New Roman" w:cs="Times New Roman"/>
          <w:sz w:val="26"/>
          <w:szCs w:val="26"/>
        </w:rPr>
        <w:t>Выплата за интенсивность и высокие результаты работы устанавливается за:</w:t>
      </w:r>
    </w:p>
    <w:p w14:paraId="0CB1E19E"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bookmarkStart w:id="5" w:name="_Hlk202433481"/>
      <w:r w:rsidRPr="006A4132">
        <w:rPr>
          <w:rFonts w:eastAsia="Times New Roman" w:cs="Times New Roman"/>
          <w:sz w:val="26"/>
          <w:szCs w:val="26"/>
        </w:rPr>
        <w:t>высокую результативность работы;</w:t>
      </w:r>
    </w:p>
    <w:p w14:paraId="1F123BDA" w14:textId="55D01DB5" w:rsidR="001920BB"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ab/>
        <w:t>участие в мероприятия</w:t>
      </w:r>
      <w:r w:rsidR="00504501">
        <w:rPr>
          <w:rFonts w:eastAsia="Times New Roman" w:cs="Times New Roman"/>
          <w:sz w:val="26"/>
          <w:szCs w:val="26"/>
        </w:rPr>
        <w:t>х</w:t>
      </w:r>
      <w:r w:rsidR="001920BB">
        <w:rPr>
          <w:rFonts w:eastAsia="Times New Roman" w:cs="Times New Roman"/>
          <w:sz w:val="26"/>
          <w:szCs w:val="26"/>
        </w:rPr>
        <w:t>,</w:t>
      </w:r>
    </w:p>
    <w:p w14:paraId="1F2913B0" w14:textId="13C1AC9D" w:rsidR="007B27C7" w:rsidRPr="006A4132" w:rsidRDefault="001920BB" w:rsidP="00E30521">
      <w:pPr>
        <w:spacing w:after="0" w:line="240" w:lineRule="auto"/>
        <w:jc w:val="both"/>
        <w:rPr>
          <w:rFonts w:cs="Times New Roman"/>
          <w:sz w:val="26"/>
          <w:szCs w:val="26"/>
        </w:rPr>
      </w:pPr>
      <w:r>
        <w:rPr>
          <w:rFonts w:eastAsia="Times New Roman" w:cs="Times New Roman"/>
          <w:sz w:val="26"/>
          <w:szCs w:val="26"/>
        </w:rPr>
        <w:tab/>
      </w:r>
      <w:r w:rsidR="00CA18F6" w:rsidRPr="006A4132">
        <w:rPr>
          <w:rFonts w:eastAsia="Times New Roman" w:cs="Times New Roman"/>
          <w:sz w:val="26"/>
          <w:szCs w:val="26"/>
        </w:rPr>
        <w:t>выполнени</w:t>
      </w:r>
      <w:r>
        <w:rPr>
          <w:rFonts w:eastAsia="Times New Roman" w:cs="Times New Roman"/>
          <w:sz w:val="26"/>
          <w:szCs w:val="26"/>
        </w:rPr>
        <w:t>е</w:t>
      </w:r>
      <w:r w:rsidR="00CA18F6" w:rsidRPr="006A4132">
        <w:rPr>
          <w:rFonts w:eastAsia="Times New Roman" w:cs="Times New Roman"/>
          <w:sz w:val="26"/>
          <w:szCs w:val="26"/>
        </w:rPr>
        <w:t xml:space="preserve"> важных работ (заданий).</w:t>
      </w:r>
    </w:p>
    <w:p w14:paraId="05E4FDA4"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При назначении выплаты за интенсивность и высокие результаты работы учитывается ранее не запланированная, но срочная работа, требующая высокой квалификации и определенных навыков. </w:t>
      </w:r>
    </w:p>
    <w:p w14:paraId="3CE3209F" w14:textId="6CAD06E6"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sz w:val="26"/>
          <w:szCs w:val="26"/>
        </w:rPr>
        <w:t xml:space="preserve">Выплата за интенсивность и высокие результаты работы </w:t>
      </w:r>
      <w:r w:rsidRPr="006A4132">
        <w:rPr>
          <w:rFonts w:eastAsia="Times New Roman" w:cs="Times New Roman"/>
          <w:color w:val="000000"/>
          <w:sz w:val="26"/>
          <w:szCs w:val="26"/>
        </w:rPr>
        <w:t xml:space="preserve">может устанавливаться всем работникам </w:t>
      </w:r>
      <w:r w:rsidR="008066B0" w:rsidRPr="006A4132">
        <w:rPr>
          <w:rFonts w:eastAsia="Times New Roman" w:cs="Times New Roman"/>
          <w:color w:val="000000"/>
          <w:sz w:val="26"/>
          <w:szCs w:val="26"/>
        </w:rPr>
        <w:t>учреждения</w:t>
      </w:r>
      <w:r w:rsidRPr="006A4132">
        <w:rPr>
          <w:rFonts w:eastAsia="Times New Roman" w:cs="Times New Roman"/>
          <w:color w:val="000000"/>
          <w:sz w:val="26"/>
          <w:szCs w:val="26"/>
        </w:rPr>
        <w:t xml:space="preserve"> с учетом особого персонального вклада работника в общие результаты деятельности учреждения, основанного на специфике его должностных обязанностей, особенностей труда и личного отношения к делу.</w:t>
      </w:r>
    </w:p>
    <w:p w14:paraId="70673565" w14:textId="424B28A5"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Основным</w:t>
      </w:r>
      <w:r w:rsidR="00F4107B" w:rsidRPr="006A4132">
        <w:rPr>
          <w:rFonts w:eastAsia="Times New Roman" w:cs="Times New Roman"/>
          <w:sz w:val="26"/>
          <w:szCs w:val="26"/>
        </w:rPr>
        <w:t>и</w:t>
      </w:r>
      <w:r w:rsidRPr="006A4132">
        <w:rPr>
          <w:rFonts w:eastAsia="Times New Roman" w:cs="Times New Roman"/>
          <w:sz w:val="26"/>
          <w:szCs w:val="26"/>
        </w:rPr>
        <w:t xml:space="preserve"> </w:t>
      </w:r>
      <w:r w:rsidR="00F4107B" w:rsidRPr="006A4132">
        <w:rPr>
          <w:rFonts w:cs="Times New Roman"/>
          <w:sz w:val="26"/>
          <w:szCs w:val="26"/>
        </w:rPr>
        <w:t>показателями оценки эффективности и результативности</w:t>
      </w:r>
      <w:r w:rsidR="006D5E6E" w:rsidRPr="006A4132">
        <w:rPr>
          <w:rFonts w:cs="Times New Roman"/>
          <w:sz w:val="26"/>
          <w:szCs w:val="26"/>
        </w:rPr>
        <w:t xml:space="preserve"> деятельности учреждения и работников</w:t>
      </w:r>
      <w:r w:rsidR="00F4107B" w:rsidRPr="006A4132">
        <w:rPr>
          <w:rFonts w:eastAsia="Times New Roman" w:cs="Times New Roman"/>
          <w:sz w:val="26"/>
          <w:szCs w:val="26"/>
        </w:rPr>
        <w:t xml:space="preserve"> </w:t>
      </w:r>
      <w:r w:rsidRPr="006A4132">
        <w:rPr>
          <w:rFonts w:eastAsia="Times New Roman" w:cs="Times New Roman"/>
          <w:sz w:val="26"/>
          <w:szCs w:val="26"/>
        </w:rPr>
        <w:t>при определении размера выплаты за интенсивность и высокие результаты работы являются:</w:t>
      </w:r>
    </w:p>
    <w:p w14:paraId="42786864"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для работников казенного учреждения:</w:t>
      </w:r>
    </w:p>
    <w:p w14:paraId="39E1A459" w14:textId="77777777" w:rsidR="00D514DC" w:rsidRPr="006A4132" w:rsidRDefault="00CA18F6" w:rsidP="00D514DC">
      <w:pPr>
        <w:spacing w:after="0" w:line="240" w:lineRule="auto"/>
        <w:jc w:val="both"/>
        <w:rPr>
          <w:rFonts w:eastAsia="Times New Roman" w:cs="Times New Roman"/>
          <w:sz w:val="26"/>
          <w:szCs w:val="26"/>
        </w:rPr>
      </w:pPr>
      <w:r w:rsidRPr="006A4132">
        <w:rPr>
          <w:rFonts w:eastAsia="Times New Roman" w:cs="Times New Roman"/>
          <w:sz w:val="26"/>
          <w:szCs w:val="26"/>
        </w:rPr>
        <w:tab/>
      </w:r>
      <w:r w:rsidR="00D514DC" w:rsidRPr="006A4132">
        <w:rPr>
          <w:rFonts w:eastAsia="Times New Roman" w:cs="Times New Roman"/>
          <w:sz w:val="26"/>
          <w:szCs w:val="26"/>
        </w:rPr>
        <w:t>выполнение работ высокой напряженности и интенсивности (большой объем работ, систематическое выполнение срочных и неотложных работ, работ, требующих повышенного внимания);</w:t>
      </w:r>
    </w:p>
    <w:p w14:paraId="61D0897B" w14:textId="77777777"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систематическое досрочное выполнение работы с проявлением инициативы, творчества;</w:t>
      </w:r>
    </w:p>
    <w:p w14:paraId="767A4D20" w14:textId="18370C2D" w:rsidR="007B27C7" w:rsidRPr="006A4132" w:rsidRDefault="00D514DC" w:rsidP="00D514DC">
      <w:pPr>
        <w:spacing w:after="0" w:line="240" w:lineRule="auto"/>
        <w:jc w:val="both"/>
        <w:rPr>
          <w:rFonts w:cs="Times New Roman"/>
          <w:sz w:val="26"/>
          <w:szCs w:val="26"/>
        </w:rPr>
      </w:pPr>
      <w:r w:rsidRPr="006A4132">
        <w:rPr>
          <w:rFonts w:eastAsia="Times New Roman" w:cs="Times New Roman"/>
          <w:sz w:val="26"/>
          <w:szCs w:val="26"/>
        </w:rPr>
        <w:tab/>
      </w:r>
      <w:r w:rsidR="00CA18F6" w:rsidRPr="006A4132">
        <w:rPr>
          <w:rFonts w:eastAsia="Times New Roman" w:cs="Times New Roman"/>
          <w:sz w:val="26"/>
          <w:szCs w:val="26"/>
        </w:rPr>
        <w:t>повышение профессионального мастерства и деловой активности;</w:t>
      </w:r>
    </w:p>
    <w:p w14:paraId="4CEDC9FF"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выполнение работником казенного учреждения важных работ, не определенных трудовым договором;</w:t>
      </w:r>
    </w:p>
    <w:p w14:paraId="7DFB25C7" w14:textId="00235290" w:rsidR="007B27C7" w:rsidRPr="006A4132" w:rsidRDefault="00CA18F6" w:rsidP="00D514DC">
      <w:pPr>
        <w:spacing w:after="0" w:line="240" w:lineRule="auto"/>
        <w:jc w:val="both"/>
        <w:rPr>
          <w:rFonts w:eastAsia="Times New Roman" w:cs="Times New Roman"/>
          <w:sz w:val="26"/>
          <w:szCs w:val="26"/>
        </w:rPr>
      </w:pPr>
      <w:r w:rsidRPr="006A4132">
        <w:rPr>
          <w:rFonts w:eastAsia="Times New Roman" w:cs="Times New Roman"/>
          <w:sz w:val="26"/>
          <w:szCs w:val="26"/>
        </w:rPr>
        <w:tab/>
        <w:t>качественное использование автоматизированных программ для организации бухгалтерского учета и отчетност</w:t>
      </w:r>
      <w:r w:rsidR="00D514DC" w:rsidRPr="006A4132">
        <w:rPr>
          <w:rFonts w:eastAsia="Times New Roman" w:cs="Times New Roman"/>
          <w:sz w:val="26"/>
          <w:szCs w:val="26"/>
        </w:rPr>
        <w:t xml:space="preserve">и, </w:t>
      </w:r>
      <w:r w:rsidRPr="006A4132">
        <w:rPr>
          <w:rFonts w:eastAsia="Times New Roman" w:cs="Times New Roman"/>
          <w:sz w:val="26"/>
          <w:szCs w:val="26"/>
        </w:rPr>
        <w:t>внедрение новых методов бухгалтерского учета, экономических методик, стандартов бухгалтерского учета;</w:t>
      </w:r>
    </w:p>
    <w:p w14:paraId="66231BAE" w14:textId="62B9EA10"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качественная подготовка отчетности (ежемесячной, квартальной, годовой), иных документов и информации;</w:t>
      </w:r>
    </w:p>
    <w:p w14:paraId="11555356" w14:textId="10C80B6B"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внесение предложений для более качественного и полного решения вопросов, предусмотренных должностными обязанностями, с применением в работе современных форм и методов организации труда;</w:t>
      </w:r>
    </w:p>
    <w:p w14:paraId="3C12CE81" w14:textId="59D20462"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участие в подготовке и организации крупных, социально-значимых проектов, мероприятий;</w:t>
      </w:r>
    </w:p>
    <w:p w14:paraId="2BF9B580" w14:textId="7AB05EB8" w:rsidR="007B27C7" w:rsidRPr="006A4132" w:rsidRDefault="00D514DC" w:rsidP="00E30521">
      <w:pPr>
        <w:spacing w:after="0" w:line="240" w:lineRule="auto"/>
        <w:jc w:val="both"/>
        <w:rPr>
          <w:rFonts w:eastAsia="Times New Roman" w:cs="Times New Roman"/>
          <w:sz w:val="26"/>
          <w:szCs w:val="26"/>
        </w:rPr>
      </w:pPr>
      <w:r w:rsidRPr="006A4132">
        <w:rPr>
          <w:rFonts w:eastAsia="Times New Roman" w:cs="Times New Roman"/>
          <w:sz w:val="26"/>
          <w:szCs w:val="26"/>
        </w:rPr>
        <w:tab/>
      </w:r>
      <w:r w:rsidR="00CA18F6" w:rsidRPr="006A4132">
        <w:rPr>
          <w:rFonts w:eastAsia="Times New Roman" w:cs="Times New Roman"/>
          <w:sz w:val="26"/>
          <w:szCs w:val="26"/>
        </w:rPr>
        <w:t>для директора</w:t>
      </w:r>
      <w:r w:rsidRPr="006A4132">
        <w:rPr>
          <w:rFonts w:eastAsia="Times New Roman" w:cs="Times New Roman"/>
          <w:sz w:val="26"/>
          <w:szCs w:val="26"/>
        </w:rPr>
        <w:t>, заместителя директора-главного бухгалтера</w:t>
      </w:r>
      <w:r w:rsidR="00CA18F6" w:rsidRPr="006A4132">
        <w:rPr>
          <w:rFonts w:eastAsia="Times New Roman" w:cs="Times New Roman"/>
          <w:sz w:val="26"/>
          <w:szCs w:val="26"/>
        </w:rPr>
        <w:t xml:space="preserve"> учреждения:</w:t>
      </w:r>
    </w:p>
    <w:p w14:paraId="198F9C6D" w14:textId="77777777"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lastRenderedPageBreak/>
        <w:tab/>
        <w:t>качественная подготовка и своевременное предоставление в Департамент финансов Нефтеюганского района отчетности (ежемесячной, квартальной, годовой), иных документов и информации;</w:t>
      </w:r>
    </w:p>
    <w:p w14:paraId="3570CC74" w14:textId="3E391668"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организация и выполнение важных работ и мероприятий;</w:t>
      </w:r>
    </w:p>
    <w:p w14:paraId="4360433A" w14:textId="2F1D574B"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организация внедрения новых методов бухгалтерского учета, экономических методик, стандартов бухгалтерского учета;</w:t>
      </w:r>
    </w:p>
    <w:p w14:paraId="5EFFCDAD" w14:textId="13AAA4FA"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организация внедрения изменений в программном обеспечении и (или) внедрения новых программных продуктов;</w:t>
      </w:r>
    </w:p>
    <w:p w14:paraId="16825C3D" w14:textId="1487BE4D" w:rsidR="00D514DC" w:rsidRPr="006A4132" w:rsidRDefault="00D514DC" w:rsidP="00D514DC">
      <w:pPr>
        <w:spacing w:after="0" w:line="240" w:lineRule="auto"/>
        <w:jc w:val="both"/>
        <w:rPr>
          <w:rFonts w:eastAsia="Times New Roman" w:cs="Times New Roman"/>
          <w:sz w:val="26"/>
          <w:szCs w:val="26"/>
        </w:rPr>
      </w:pPr>
      <w:r w:rsidRPr="006A4132">
        <w:rPr>
          <w:rFonts w:eastAsia="Times New Roman" w:cs="Times New Roman"/>
          <w:sz w:val="26"/>
          <w:szCs w:val="26"/>
        </w:rPr>
        <w:tab/>
        <w:t>высокая деловая активность и степень ответственности, увеличенная рабочая нагрузка, связанная с выполнением должностных обязанностей;</w:t>
      </w:r>
    </w:p>
    <w:p w14:paraId="5B2EB30D" w14:textId="369C3B48" w:rsidR="00D514DC" w:rsidRPr="006A4132" w:rsidRDefault="00D514DC" w:rsidP="00D514DC">
      <w:pPr>
        <w:spacing w:after="0" w:line="240" w:lineRule="auto"/>
        <w:jc w:val="both"/>
        <w:rPr>
          <w:rFonts w:cs="Times New Roman"/>
          <w:sz w:val="26"/>
          <w:szCs w:val="26"/>
        </w:rPr>
      </w:pPr>
      <w:r w:rsidRPr="006A4132">
        <w:rPr>
          <w:rFonts w:eastAsia="Times New Roman" w:cs="Times New Roman"/>
          <w:sz w:val="26"/>
          <w:szCs w:val="26"/>
        </w:rPr>
        <w:tab/>
        <w:t>участие в подготовке и организации крупных, социально-значимых проектов, мероприятий.</w:t>
      </w:r>
    </w:p>
    <w:p w14:paraId="304B7100" w14:textId="652E5DAA" w:rsidR="00F4107B" w:rsidRPr="006A4132" w:rsidRDefault="00CA18F6" w:rsidP="00D514DC">
      <w:pPr>
        <w:spacing w:after="0" w:line="240" w:lineRule="auto"/>
        <w:jc w:val="both"/>
        <w:rPr>
          <w:rFonts w:cs="Times New Roman"/>
          <w:sz w:val="26"/>
          <w:szCs w:val="26"/>
        </w:rPr>
      </w:pPr>
      <w:r w:rsidRPr="006A4132">
        <w:rPr>
          <w:rFonts w:eastAsia="Times New Roman" w:cs="Times New Roman"/>
          <w:sz w:val="26"/>
          <w:szCs w:val="26"/>
        </w:rPr>
        <w:tab/>
      </w:r>
      <w:r w:rsidR="00F4107B" w:rsidRPr="006A4132">
        <w:rPr>
          <w:rFonts w:eastAsia="Times New Roman" w:cs="Times New Roman"/>
          <w:sz w:val="26"/>
          <w:szCs w:val="26"/>
        </w:rPr>
        <w:t>Размер выплаты за интенсивность и высокие результаты работы определяется в процентах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4EE7B453" w14:textId="049FCB96" w:rsidR="008B1FC5" w:rsidRPr="008B1FC5" w:rsidRDefault="00286BA2" w:rsidP="008B1FC5">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sz w:val="26"/>
          <w:szCs w:val="26"/>
        </w:rPr>
        <w:t>В</w:t>
      </w:r>
      <w:r w:rsidR="00CE15E5" w:rsidRPr="006A4132">
        <w:rPr>
          <w:rFonts w:eastAsia="Times New Roman" w:cs="Times New Roman"/>
          <w:sz w:val="26"/>
          <w:szCs w:val="26"/>
        </w:rPr>
        <w:t>ыплат</w:t>
      </w:r>
      <w:r w:rsidRPr="006A4132">
        <w:rPr>
          <w:rFonts w:eastAsia="Times New Roman" w:cs="Times New Roman"/>
          <w:sz w:val="26"/>
          <w:szCs w:val="26"/>
        </w:rPr>
        <w:t>а</w:t>
      </w:r>
      <w:r w:rsidR="00CE15E5" w:rsidRPr="006A4132">
        <w:rPr>
          <w:rFonts w:eastAsia="Times New Roman" w:cs="Times New Roman"/>
          <w:sz w:val="26"/>
          <w:szCs w:val="26"/>
        </w:rPr>
        <w:t xml:space="preserve"> за интенсивность и высокие результаты работы </w:t>
      </w:r>
      <w:r w:rsidR="005C085A" w:rsidRPr="006A4132">
        <w:rPr>
          <w:rFonts w:eastAsia="Times New Roman" w:cs="Times New Roman"/>
          <w:sz w:val="26"/>
          <w:szCs w:val="26"/>
        </w:rPr>
        <w:t>устанавливается работникам учреждения</w:t>
      </w:r>
      <w:r w:rsidR="007B29D3" w:rsidRPr="006A4132">
        <w:rPr>
          <w:rFonts w:eastAsia="Times New Roman" w:cs="Times New Roman"/>
          <w:sz w:val="26"/>
          <w:szCs w:val="26"/>
        </w:rPr>
        <w:t xml:space="preserve"> </w:t>
      </w:r>
      <w:r w:rsidR="006D5E6E" w:rsidRPr="006A4132">
        <w:rPr>
          <w:rFonts w:eastAsia="Times New Roman" w:cs="Times New Roman"/>
          <w:sz w:val="26"/>
          <w:szCs w:val="26"/>
        </w:rPr>
        <w:t>на основе объективной оценки результатов</w:t>
      </w:r>
      <w:r w:rsidR="005C085A" w:rsidRPr="006A4132">
        <w:rPr>
          <w:rFonts w:eastAsia="Times New Roman" w:cs="Times New Roman"/>
          <w:sz w:val="26"/>
          <w:szCs w:val="26"/>
        </w:rPr>
        <w:t xml:space="preserve"> их</w:t>
      </w:r>
      <w:r w:rsidR="006D5E6E" w:rsidRPr="006A4132">
        <w:rPr>
          <w:rFonts w:eastAsia="Times New Roman" w:cs="Times New Roman"/>
          <w:sz w:val="26"/>
          <w:szCs w:val="26"/>
        </w:rPr>
        <w:t xml:space="preserve"> труда</w:t>
      </w:r>
      <w:r w:rsidR="007B29D3" w:rsidRPr="006A4132">
        <w:rPr>
          <w:rFonts w:eastAsia="Times New Roman" w:cs="Times New Roman"/>
          <w:sz w:val="26"/>
          <w:szCs w:val="26"/>
        </w:rPr>
        <w:t xml:space="preserve"> </w:t>
      </w:r>
      <w:r w:rsidR="005C085A" w:rsidRPr="006A4132">
        <w:rPr>
          <w:rFonts w:eastAsia="Times New Roman" w:cs="Times New Roman"/>
          <w:sz w:val="26"/>
          <w:szCs w:val="26"/>
        </w:rPr>
        <w:t>при условии выполнения</w:t>
      </w:r>
      <w:r w:rsidR="007B29D3" w:rsidRPr="006A4132">
        <w:rPr>
          <w:rFonts w:eastAsia="Times New Roman" w:cs="Times New Roman"/>
          <w:sz w:val="26"/>
          <w:szCs w:val="26"/>
        </w:rPr>
        <w:t xml:space="preserve"> </w:t>
      </w:r>
      <w:r w:rsidR="006D5E6E" w:rsidRPr="006A4132">
        <w:rPr>
          <w:rFonts w:cs="Times New Roman"/>
          <w:sz w:val="26"/>
          <w:szCs w:val="26"/>
        </w:rPr>
        <w:t>показател</w:t>
      </w:r>
      <w:r w:rsidR="005C085A" w:rsidRPr="006A4132">
        <w:rPr>
          <w:rFonts w:cs="Times New Roman"/>
          <w:sz w:val="26"/>
          <w:szCs w:val="26"/>
        </w:rPr>
        <w:t>ей</w:t>
      </w:r>
      <w:r w:rsidR="006D5E6E" w:rsidRPr="006A4132">
        <w:rPr>
          <w:rFonts w:cs="Times New Roman"/>
          <w:sz w:val="26"/>
          <w:szCs w:val="26"/>
        </w:rPr>
        <w:t xml:space="preserve"> эффективности и результативности</w:t>
      </w:r>
      <w:r w:rsidR="009F2B67">
        <w:rPr>
          <w:rFonts w:cs="Times New Roman"/>
          <w:sz w:val="26"/>
          <w:szCs w:val="26"/>
        </w:rPr>
        <w:t xml:space="preserve">, </w:t>
      </w:r>
      <w:r w:rsidR="009F2B67" w:rsidRPr="00874108">
        <w:rPr>
          <w:rFonts w:cs="Times New Roman"/>
          <w:sz w:val="26"/>
          <w:szCs w:val="26"/>
        </w:rPr>
        <w:t xml:space="preserve">периодичность проведения которой закрепляется </w:t>
      </w:r>
      <w:r w:rsidR="009F2B67" w:rsidRPr="00874108">
        <w:rPr>
          <w:rFonts w:eastAsia="Times New Roman" w:cs="Times New Roman"/>
          <w:color w:val="000000"/>
          <w:sz w:val="26"/>
          <w:szCs w:val="26"/>
        </w:rPr>
        <w:t>локальным нормативным актом организации.</w:t>
      </w:r>
      <w:r w:rsidR="009F2B67" w:rsidRPr="006A4132">
        <w:rPr>
          <w:rFonts w:eastAsia="Times New Roman" w:cs="Times New Roman"/>
          <w:color w:val="000000"/>
          <w:sz w:val="26"/>
          <w:szCs w:val="26"/>
        </w:rPr>
        <w:t xml:space="preserve"> </w:t>
      </w:r>
    </w:p>
    <w:p w14:paraId="6F6B6EB4" w14:textId="04EEAF95" w:rsidR="00FE18E2" w:rsidRPr="00874108" w:rsidRDefault="008B1FC5" w:rsidP="008B1FC5">
      <w:pPr>
        <w:spacing w:after="1" w:line="240" w:lineRule="auto"/>
        <w:ind w:firstLine="540"/>
        <w:jc w:val="both"/>
        <w:rPr>
          <w:rFonts w:cs="Times New Roman"/>
          <w:sz w:val="26"/>
          <w:szCs w:val="26"/>
        </w:rPr>
      </w:pPr>
      <w:r w:rsidRPr="008B1FC5">
        <w:rPr>
          <w:rFonts w:cs="Times New Roman"/>
          <w:sz w:val="26"/>
          <w:szCs w:val="26"/>
        </w:rPr>
        <w:t>Выплата за интенсивность и высокие результаты работы устанавливается работникам по мере возникновения условий, указанных выше, при наличии нескольких оснований для установления выплаты, размер выплаты суммируется, и не может превышать 200% от оклада (должностного оклада) работника за календарный год</w:t>
      </w:r>
      <w:r>
        <w:rPr>
          <w:rFonts w:cs="Times New Roman"/>
          <w:sz w:val="26"/>
          <w:szCs w:val="26"/>
        </w:rPr>
        <w:t>.</w:t>
      </w:r>
    </w:p>
    <w:bookmarkEnd w:id="4"/>
    <w:bookmarkEnd w:id="5"/>
    <w:p w14:paraId="4A72A8D4" w14:textId="36F525E1" w:rsidR="007B27C7" w:rsidRPr="006A4132" w:rsidRDefault="00CA18F6" w:rsidP="008A5D4E">
      <w:pPr>
        <w:autoSpaceDE w:val="0"/>
        <w:autoSpaceDN w:val="0"/>
        <w:spacing w:after="0" w:line="240" w:lineRule="auto"/>
        <w:ind w:firstLine="708"/>
        <w:jc w:val="both"/>
        <w:rPr>
          <w:rFonts w:cs="Times New Roman"/>
          <w:sz w:val="26"/>
          <w:szCs w:val="26"/>
        </w:rPr>
      </w:pPr>
      <w:r w:rsidRPr="006A4132">
        <w:rPr>
          <w:rFonts w:eastAsia="Times New Roman" w:cs="Times New Roman"/>
          <w:sz w:val="26"/>
          <w:szCs w:val="26"/>
        </w:rPr>
        <w:t>2</w:t>
      </w:r>
      <w:r w:rsidR="00987A63" w:rsidRPr="006A4132">
        <w:rPr>
          <w:rFonts w:eastAsia="Times New Roman" w:cs="Times New Roman"/>
          <w:sz w:val="26"/>
          <w:szCs w:val="26"/>
        </w:rPr>
        <w:t>1</w:t>
      </w:r>
      <w:r w:rsidRPr="006A4132">
        <w:rPr>
          <w:rFonts w:eastAsia="Times New Roman" w:cs="Times New Roman"/>
          <w:sz w:val="26"/>
          <w:szCs w:val="26"/>
        </w:rPr>
        <w:t xml:space="preserve">. </w:t>
      </w:r>
      <w:bookmarkStart w:id="6" w:name="_Hlk202784159"/>
      <w:r w:rsidRPr="006A4132">
        <w:rPr>
          <w:rFonts w:eastAsia="Times New Roman" w:cs="Times New Roman"/>
          <w:sz w:val="26"/>
          <w:szCs w:val="26"/>
        </w:rPr>
        <w:t>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2BC39DB7" w14:textId="77777777" w:rsidR="007B27C7" w:rsidRPr="006A4132" w:rsidRDefault="00CA18F6" w:rsidP="008A5D4E">
      <w:pPr>
        <w:spacing w:after="0" w:line="240" w:lineRule="auto"/>
        <w:jc w:val="both"/>
        <w:rPr>
          <w:rFonts w:cs="Times New Roman"/>
          <w:sz w:val="26"/>
          <w:szCs w:val="26"/>
        </w:rPr>
      </w:pPr>
      <w:r w:rsidRPr="006A4132">
        <w:rPr>
          <w:rFonts w:eastAsia="Times New Roman" w:cs="Times New Roman"/>
          <w:sz w:val="26"/>
          <w:szCs w:val="26"/>
        </w:rPr>
        <w:tab/>
        <w:t>качественное, своевременное выполнение должностных обязанностей, определенных утвержденными положениями об отделах и должностными инструкциями;</w:t>
      </w:r>
      <w:r w:rsidRPr="006A4132">
        <w:rPr>
          <w:rFonts w:eastAsia="Times New Roman" w:cs="Times New Roman"/>
          <w:sz w:val="26"/>
          <w:szCs w:val="26"/>
        </w:rPr>
        <w:tab/>
      </w:r>
    </w:p>
    <w:p w14:paraId="0A864103" w14:textId="6FEE2A13" w:rsidR="007B27C7" w:rsidRPr="006A4132" w:rsidRDefault="00CA18F6" w:rsidP="008A5D4E">
      <w:pPr>
        <w:spacing w:after="0" w:line="240" w:lineRule="auto"/>
        <w:jc w:val="both"/>
        <w:rPr>
          <w:rFonts w:cs="Times New Roman"/>
          <w:sz w:val="26"/>
          <w:szCs w:val="26"/>
        </w:rPr>
      </w:pPr>
      <w:r w:rsidRPr="006A4132">
        <w:rPr>
          <w:rFonts w:eastAsia="Times New Roman" w:cs="Times New Roman"/>
          <w:sz w:val="26"/>
          <w:szCs w:val="26"/>
        </w:rPr>
        <w:tab/>
        <w:t>соблюдение служебной дисциплины, умение организовать работу, создание деловой обстановки в коллективе;</w:t>
      </w:r>
    </w:p>
    <w:p w14:paraId="5B78C729"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успешная координация деятельности структурных подразделений казенного учреждения по направлению деятельности;</w:t>
      </w:r>
    </w:p>
    <w:p w14:paraId="437D5D24"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разработка и реализация управленческих решений структурного подразделения и казенного учреждения в целом;</w:t>
      </w:r>
    </w:p>
    <w:p w14:paraId="3B6B0179"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неукоснительное соблюдение норм трудовой дисциплины, правил внутреннего трудового распорядка казенного учреждения, требований охраны труда и техники безопасности;</w:t>
      </w:r>
    </w:p>
    <w:p w14:paraId="13245F2B" w14:textId="77777777" w:rsidR="007B27C7" w:rsidRPr="006A4132" w:rsidRDefault="00CA18F6" w:rsidP="00E30521">
      <w:pPr>
        <w:spacing w:after="0" w:line="240" w:lineRule="auto"/>
        <w:ind w:firstLine="708"/>
        <w:jc w:val="both"/>
        <w:rPr>
          <w:rFonts w:cs="Times New Roman"/>
          <w:sz w:val="26"/>
          <w:szCs w:val="26"/>
        </w:rPr>
      </w:pPr>
      <w:r w:rsidRPr="006A4132">
        <w:rPr>
          <w:rFonts w:eastAsia="Times New Roman" w:cs="Times New Roman"/>
          <w:sz w:val="26"/>
          <w:szCs w:val="26"/>
        </w:rPr>
        <w:t>для руководителей - осуществление надлежащего контроля за работой подчиненных работников, применение в работе современных форм и методов организации труда;</w:t>
      </w:r>
    </w:p>
    <w:p w14:paraId="7563B0C9" w14:textId="6FCA9BBD"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2</w:t>
      </w:r>
      <w:r w:rsidR="00987A63" w:rsidRPr="006A4132">
        <w:rPr>
          <w:rFonts w:eastAsia="Times New Roman" w:cs="Times New Roman"/>
          <w:sz w:val="26"/>
          <w:szCs w:val="26"/>
        </w:rPr>
        <w:t>2</w:t>
      </w:r>
      <w:r w:rsidRPr="006A4132">
        <w:rPr>
          <w:rFonts w:eastAsia="Times New Roman" w:cs="Times New Roman"/>
          <w:sz w:val="26"/>
          <w:szCs w:val="26"/>
        </w:rPr>
        <w:t>.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0C8209C1"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color w:val="000000"/>
          <w:sz w:val="26"/>
          <w:szCs w:val="26"/>
        </w:rPr>
      </w:pPr>
      <w:r w:rsidRPr="006A4132">
        <w:rPr>
          <w:rFonts w:eastAsia="Times New Roman" w:cs="Times New Roman"/>
          <w:sz w:val="26"/>
          <w:szCs w:val="26"/>
        </w:rPr>
        <w:lastRenderedPageBreak/>
        <w:t xml:space="preserve"> Размер премиальной выплаты по итогам работы за месяц составляет 115%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73BCF8F7"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Выплата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33A8235A" w14:textId="77777777" w:rsidR="007B27C7" w:rsidRPr="006A4132"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Выплата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bookmarkEnd w:id="6"/>
    <w:p w14:paraId="546104D7" w14:textId="191381BA"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2</w:t>
      </w:r>
      <w:r w:rsidR="00987A63" w:rsidRPr="006A4132">
        <w:rPr>
          <w:rFonts w:eastAsia="Times New Roman" w:cs="Times New Roman"/>
          <w:sz w:val="26"/>
          <w:szCs w:val="26"/>
        </w:rPr>
        <w:t>3</w:t>
      </w:r>
      <w:r w:rsidRPr="006A4132">
        <w:rPr>
          <w:rFonts w:eastAsia="Times New Roman" w:cs="Times New Roman"/>
          <w:sz w:val="26"/>
          <w:szCs w:val="26"/>
        </w:rPr>
        <w:t>. Размер премиальной выплаты по итогам работы за месяц снижается по следующим основаниям:</w:t>
      </w:r>
    </w:p>
    <w:p w14:paraId="2903A172"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 xml:space="preserve">некачественное, несвоевременное выполнение функциональных обязанностей, </w:t>
      </w:r>
      <w:r w:rsidRPr="006A4132">
        <w:rPr>
          <w:rFonts w:eastAsia="Times New Roman" w:cs="Times New Roman"/>
          <w:sz w:val="26"/>
          <w:szCs w:val="26"/>
        </w:rPr>
        <w:tab/>
        <w:t>неквалифицированная подготовка и оформление документов;</w:t>
      </w:r>
    </w:p>
    <w:p w14:paraId="0B555720"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некачественное, несвоевременное выполнение планов работы отдела, постановлений, распоряжений учредителя казенного учреждения, решений и поручений директора казенного учреждения;</w:t>
      </w:r>
    </w:p>
    <w:p w14:paraId="63FC2FC1"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нарушение в учете материальных средств, допущение недостач, хищений, порчи имущества;</w:t>
      </w:r>
    </w:p>
    <w:p w14:paraId="5CC0E3BE"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невыполнение поручения непосредственного руководителя;</w:t>
      </w:r>
    </w:p>
    <w:p w14:paraId="6EEDC7B0"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отсутствие контроля за работой подчиненных служб, работников;</w:t>
      </w:r>
    </w:p>
    <w:p w14:paraId="331298B5"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несоблюдение служебной дисциплины, нарушение служебного распорядка;</w:t>
      </w:r>
    </w:p>
    <w:p w14:paraId="6B7935A3"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нарушение сроков представления установленной отчетности, представление неверной информации;</w:t>
      </w:r>
    </w:p>
    <w:p w14:paraId="759EA718" w14:textId="6F8E0651" w:rsidR="00DC6DE5" w:rsidRPr="00DC6DE5" w:rsidRDefault="00CA18F6" w:rsidP="00DC6DE5">
      <w:pPr>
        <w:spacing w:after="0" w:line="240" w:lineRule="auto"/>
        <w:jc w:val="both"/>
        <w:rPr>
          <w:rFonts w:eastAsia="Times New Roman" w:cs="Times New Roman"/>
          <w:sz w:val="26"/>
          <w:szCs w:val="26"/>
        </w:rPr>
      </w:pPr>
      <w:r w:rsidRPr="006A4132">
        <w:rPr>
          <w:rFonts w:eastAsia="Times New Roman" w:cs="Times New Roman"/>
          <w:sz w:val="26"/>
          <w:szCs w:val="26"/>
        </w:rPr>
        <w:tab/>
      </w:r>
      <w:bookmarkStart w:id="7" w:name="_Hlk207802600"/>
      <w:r w:rsidRPr="006A4132">
        <w:rPr>
          <w:rFonts w:eastAsia="Times New Roman" w:cs="Times New Roman"/>
          <w:sz w:val="26"/>
          <w:szCs w:val="26"/>
        </w:rPr>
        <w:t>2</w:t>
      </w:r>
      <w:r w:rsidR="00987A63" w:rsidRPr="006A4132">
        <w:rPr>
          <w:rFonts w:eastAsia="Times New Roman" w:cs="Times New Roman"/>
          <w:sz w:val="26"/>
          <w:szCs w:val="26"/>
        </w:rPr>
        <w:t>4</w:t>
      </w:r>
      <w:r w:rsidRPr="006A4132">
        <w:rPr>
          <w:rFonts w:eastAsia="Times New Roman" w:cs="Times New Roman"/>
          <w:sz w:val="26"/>
          <w:szCs w:val="26"/>
        </w:rPr>
        <w:t xml:space="preserve">. </w:t>
      </w:r>
      <w:bookmarkEnd w:id="7"/>
      <w:r w:rsidR="00DC6DE5" w:rsidRPr="00DC6DE5">
        <w:rPr>
          <w:rFonts w:eastAsia="Times New Roman" w:cs="Times New Roman"/>
          <w:sz w:val="26"/>
          <w:szCs w:val="26"/>
        </w:rPr>
        <w:t>Ежемесячно, до 25 числа текущего месяца</w:t>
      </w:r>
      <w:r w:rsidR="00DC6DE5">
        <w:rPr>
          <w:rFonts w:eastAsia="Times New Roman" w:cs="Times New Roman"/>
          <w:sz w:val="26"/>
          <w:szCs w:val="26"/>
        </w:rPr>
        <w:t>, директор казенного учреждения на основании фактов</w:t>
      </w:r>
      <w:r w:rsidR="00DC6DE5" w:rsidRPr="00DC6DE5">
        <w:rPr>
          <w:rFonts w:eastAsia="Times New Roman" w:cs="Times New Roman"/>
          <w:sz w:val="26"/>
          <w:szCs w:val="26"/>
        </w:rPr>
        <w:t xml:space="preserve">, предусмотренных в пункте 23 настоящего Положения, принимает решение о снижении размера премии за месяц, в котором было допущено нарушение с учетом предложений непосредственного руководителя. Приказ </w:t>
      </w:r>
      <w:r w:rsidR="00DC6DE5">
        <w:rPr>
          <w:rFonts w:eastAsia="Times New Roman" w:cs="Times New Roman"/>
          <w:sz w:val="26"/>
          <w:szCs w:val="26"/>
        </w:rPr>
        <w:t>директора</w:t>
      </w:r>
      <w:r w:rsidR="00DC6DE5" w:rsidRPr="00DC6DE5">
        <w:rPr>
          <w:rFonts w:eastAsia="Times New Roman" w:cs="Times New Roman"/>
          <w:sz w:val="26"/>
          <w:szCs w:val="26"/>
        </w:rPr>
        <w:t xml:space="preserve"> казенного учреждения о снижении размера ежемесячной премии направляется в </w:t>
      </w:r>
      <w:r w:rsidR="00DC6DE5">
        <w:rPr>
          <w:rFonts w:eastAsia="Times New Roman" w:cs="Times New Roman"/>
          <w:sz w:val="26"/>
          <w:szCs w:val="26"/>
        </w:rPr>
        <w:t xml:space="preserve">бухгалтерию. </w:t>
      </w:r>
      <w:r w:rsidR="00DC6DE5" w:rsidRPr="00DC6DE5">
        <w:rPr>
          <w:rFonts w:eastAsia="Times New Roman" w:cs="Times New Roman"/>
          <w:sz w:val="26"/>
          <w:szCs w:val="26"/>
        </w:rPr>
        <w:t>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w:t>
      </w:r>
      <w:r w:rsidR="00DC6DE5">
        <w:rPr>
          <w:rFonts w:eastAsia="Times New Roman" w:cs="Times New Roman"/>
          <w:sz w:val="26"/>
          <w:szCs w:val="26"/>
        </w:rPr>
        <w:t xml:space="preserve">. </w:t>
      </w:r>
      <w:r w:rsidR="00DC6DE5" w:rsidRPr="00DC6DE5">
        <w:rPr>
          <w:rFonts w:eastAsia="Times New Roman" w:cs="Times New Roman"/>
          <w:sz w:val="26"/>
          <w:szCs w:val="26"/>
        </w:rPr>
        <w:t>Размер такого снижения премии не может приводить к уменьшению размера месячной заработной платы работника более чем на 20 процентов.</w:t>
      </w:r>
    </w:p>
    <w:p w14:paraId="50AADE85" w14:textId="627D3FB9"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2</w:t>
      </w:r>
      <w:r w:rsidR="00987A63" w:rsidRPr="006A4132">
        <w:rPr>
          <w:rFonts w:eastAsia="Times New Roman" w:cs="Times New Roman"/>
          <w:sz w:val="26"/>
          <w:szCs w:val="26"/>
        </w:rPr>
        <w:t>5</w:t>
      </w:r>
      <w:r w:rsidRPr="006A4132">
        <w:rPr>
          <w:rFonts w:eastAsia="Times New Roman" w:cs="Times New Roman"/>
          <w:sz w:val="26"/>
          <w:szCs w:val="26"/>
        </w:rPr>
        <w:t>. 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462761DE" w14:textId="5DE533DD"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2</w:t>
      </w:r>
      <w:r w:rsidR="00987A63" w:rsidRPr="006A4132">
        <w:rPr>
          <w:rFonts w:eastAsia="Times New Roman" w:cs="Times New Roman"/>
          <w:sz w:val="26"/>
          <w:szCs w:val="26"/>
        </w:rPr>
        <w:t>6</w:t>
      </w:r>
      <w:r w:rsidRPr="006A4132">
        <w:rPr>
          <w:rFonts w:eastAsia="Times New Roman" w:cs="Times New Roman"/>
          <w:sz w:val="26"/>
          <w:szCs w:val="26"/>
        </w:rPr>
        <w:t xml:space="preserve">. </w:t>
      </w:r>
      <w:bookmarkStart w:id="8" w:name="_Hlk202790498"/>
      <w:r w:rsidRPr="006A4132">
        <w:rPr>
          <w:rFonts w:eastAsia="Times New Roman" w:cs="Times New Roman"/>
          <w:sz w:val="26"/>
          <w:szCs w:val="26"/>
        </w:rPr>
        <w:t xml:space="preserve">Премиальная выплата по итогам работы за год выплачивается за фактически отработанное время в календарном году в размере до двух должностных окладов (окладов)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по основной занимаемой должности (профессии). </w:t>
      </w:r>
    </w:p>
    <w:p w14:paraId="6FE25B69"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lastRenderedPageBreak/>
        <w:tab/>
        <w:t>Премиальная выплата по результатам работы за год выплачивается работникам, состоящим в списочном составе на последний рабочий день года, а также работникам, уволившимся с работы в порядке перевода в другое муниципальное казенное учреждение Нефтеюганского района, в орган местного самоуправления Нефтеюганского района, а также в связи с призывом на военную службу, уходом на пенсию, поступлением в учебное заведение, переходом на выборную должность, 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59D9BC36"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t>Премиальная выплата по итогам работы за год выплачивается работникам не позднее первого квартала года, следующего за годом, за который производится выплата премии.</w:t>
      </w:r>
    </w:p>
    <w:bookmarkEnd w:id="8"/>
    <w:p w14:paraId="1CC4A066" w14:textId="07990699" w:rsidR="007B27C7" w:rsidRPr="006A4132" w:rsidRDefault="00CA18F6" w:rsidP="00271A3F">
      <w:pPr>
        <w:spacing w:after="0" w:line="240" w:lineRule="auto"/>
        <w:jc w:val="both"/>
        <w:rPr>
          <w:rFonts w:cs="Times New Roman"/>
          <w:sz w:val="26"/>
          <w:szCs w:val="26"/>
        </w:rPr>
      </w:pPr>
      <w:r w:rsidRPr="006A4132">
        <w:rPr>
          <w:rFonts w:eastAsia="Times New Roman" w:cs="Times New Roman"/>
          <w:sz w:val="26"/>
          <w:szCs w:val="26"/>
        </w:rPr>
        <w:tab/>
      </w:r>
      <w:r w:rsidR="00271A3F" w:rsidRPr="006A4132">
        <w:rPr>
          <w:rFonts w:eastAsia="Times New Roman" w:cs="Times New Roman"/>
          <w:sz w:val="26"/>
          <w:szCs w:val="26"/>
        </w:rPr>
        <w:t>27</w:t>
      </w:r>
      <w:r w:rsidRPr="006A4132">
        <w:rPr>
          <w:rFonts w:eastAsia="Times New Roman" w:cs="Times New Roman"/>
          <w:sz w:val="26"/>
          <w:szCs w:val="26"/>
        </w:rPr>
        <w:t>. Выплаты стимулирующего характера устанавливаются приказом директора и осуществляются в пределах средств фонда оплаты труда, формируемого в соответствии с разделом VII настоящего Положения.</w:t>
      </w:r>
    </w:p>
    <w:p w14:paraId="3BB404E6" w14:textId="5B1B1F3F"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r w:rsidR="00271A3F" w:rsidRPr="006A4132">
        <w:rPr>
          <w:rFonts w:eastAsia="Times New Roman" w:cs="Times New Roman"/>
          <w:sz w:val="26"/>
          <w:szCs w:val="26"/>
        </w:rPr>
        <w:t>28</w:t>
      </w:r>
      <w:r w:rsidRPr="006A4132">
        <w:rPr>
          <w:rFonts w:eastAsia="Times New Roman" w:cs="Times New Roman"/>
          <w:sz w:val="26"/>
          <w:szCs w:val="26"/>
        </w:rPr>
        <w:t>. Не допускается установление иных видов стимулирующих выплат, не соответствующих настоящему Положению.</w:t>
      </w:r>
    </w:p>
    <w:p w14:paraId="7314BE0E" w14:textId="77777777" w:rsidR="007B27C7" w:rsidRPr="006A4132" w:rsidRDefault="007B27C7" w:rsidP="00E30521">
      <w:pPr>
        <w:spacing w:after="0" w:line="240" w:lineRule="auto"/>
        <w:jc w:val="both"/>
        <w:rPr>
          <w:rFonts w:cs="Times New Roman"/>
          <w:sz w:val="26"/>
          <w:szCs w:val="26"/>
        </w:rPr>
      </w:pPr>
    </w:p>
    <w:p w14:paraId="7DCC018A" w14:textId="77777777" w:rsidR="007B27C7" w:rsidRPr="006A4132" w:rsidRDefault="00CA18F6" w:rsidP="00E30521">
      <w:pPr>
        <w:spacing w:after="0" w:line="240" w:lineRule="auto"/>
        <w:jc w:val="center"/>
        <w:rPr>
          <w:rFonts w:cs="Times New Roman"/>
          <w:b/>
          <w:bCs/>
          <w:color w:val="000000" w:themeColor="text1"/>
          <w:sz w:val="26"/>
          <w:szCs w:val="26"/>
        </w:rPr>
      </w:pPr>
      <w:r w:rsidRPr="006A4132">
        <w:rPr>
          <w:rFonts w:eastAsia="Times New Roman" w:cs="Times New Roman"/>
          <w:b/>
          <w:bCs/>
          <w:color w:val="000000" w:themeColor="text1"/>
          <w:sz w:val="26"/>
          <w:szCs w:val="26"/>
        </w:rPr>
        <w:t xml:space="preserve">V. Порядок и условия оплаты труда директора казенного учреждения, </w:t>
      </w:r>
    </w:p>
    <w:p w14:paraId="1663FF0D" w14:textId="77777777" w:rsidR="007B27C7" w:rsidRPr="006A4132" w:rsidRDefault="00CA18F6" w:rsidP="00E30521">
      <w:pPr>
        <w:spacing w:after="0" w:line="240" w:lineRule="auto"/>
        <w:jc w:val="center"/>
        <w:rPr>
          <w:rFonts w:cs="Times New Roman"/>
          <w:b/>
          <w:bCs/>
          <w:color w:val="000000" w:themeColor="text1"/>
          <w:sz w:val="26"/>
          <w:szCs w:val="26"/>
        </w:rPr>
      </w:pPr>
      <w:r w:rsidRPr="006A4132">
        <w:rPr>
          <w:rFonts w:eastAsia="Times New Roman" w:cs="Times New Roman"/>
          <w:b/>
          <w:bCs/>
          <w:color w:val="000000" w:themeColor="text1"/>
          <w:sz w:val="26"/>
          <w:szCs w:val="26"/>
        </w:rPr>
        <w:t>заместителя директора - главного бухгалтера</w:t>
      </w:r>
    </w:p>
    <w:p w14:paraId="44D0FB33" w14:textId="55874A9B"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29</w:t>
      </w:r>
      <w:r w:rsidRPr="006A4132">
        <w:rPr>
          <w:rFonts w:eastAsia="Times New Roman" w:cs="Times New Roman"/>
          <w:color w:val="000000" w:themeColor="text1"/>
          <w:sz w:val="26"/>
          <w:szCs w:val="26"/>
        </w:rPr>
        <w:t>. Заработная плата директора, заместителя директора - главного бухгалтера казенного учреждения состоит из оклада (должностного оклада), компенсационных и стимулирующих выплат и иных выплат, установленных настоящим Положением.</w:t>
      </w:r>
    </w:p>
    <w:p w14:paraId="3FDF9656" w14:textId="50952EB2" w:rsidR="007B27C7" w:rsidRPr="006A4132" w:rsidRDefault="00CA18F6" w:rsidP="00F92AFC">
      <w:pPr>
        <w:pStyle w:val="ConsPlusNormal"/>
        <w:ind w:firstLine="540"/>
        <w:jc w:val="both"/>
        <w:rPr>
          <w:rFonts w:ascii="Times New Roman" w:hAnsi="Times New Roman" w:cs="Times New Roman"/>
          <w:color w:val="000000" w:themeColor="text1"/>
          <w:sz w:val="26"/>
          <w:szCs w:val="26"/>
        </w:rPr>
      </w:pPr>
      <w:r w:rsidRPr="006A4132">
        <w:rPr>
          <w:rFonts w:ascii="Times New Roman" w:eastAsia="Times New Roman" w:hAnsi="Times New Roman" w:cs="Times New Roman"/>
          <w:sz w:val="26"/>
          <w:szCs w:val="26"/>
        </w:rPr>
        <w:t xml:space="preserve">Условия оплаты труда (размеры оклада (должностного оклада), компенсационных, стимулирующих выплат и иных выплат) </w:t>
      </w:r>
      <w:r w:rsidR="00C33BB8">
        <w:rPr>
          <w:rFonts w:ascii="Times New Roman" w:eastAsia="Times New Roman" w:hAnsi="Times New Roman" w:cs="Times New Roman"/>
          <w:sz w:val="26"/>
          <w:szCs w:val="26"/>
        </w:rPr>
        <w:t>директору</w:t>
      </w:r>
      <w:r w:rsidRPr="006A4132">
        <w:rPr>
          <w:rFonts w:ascii="Times New Roman" w:eastAsia="Times New Roman" w:hAnsi="Times New Roman" w:cs="Times New Roman"/>
          <w:sz w:val="26"/>
          <w:szCs w:val="26"/>
        </w:rPr>
        <w:t xml:space="preserve"> казенного учреждения устанавливаются в трудовом договоре. </w:t>
      </w:r>
    </w:p>
    <w:p w14:paraId="7F972D37" w14:textId="41FA58D4"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30</w:t>
      </w:r>
      <w:r w:rsidRPr="006A4132">
        <w:rPr>
          <w:rFonts w:eastAsia="Times New Roman" w:cs="Times New Roman"/>
          <w:color w:val="000000" w:themeColor="text1"/>
          <w:sz w:val="26"/>
          <w:szCs w:val="26"/>
        </w:rPr>
        <w:t xml:space="preserve">. Размеры окладов (должностных окладов) директора, заместителя директора - главного бухгалтера казенного учреждения приведены в таблице </w:t>
      </w:r>
      <w:r w:rsidR="00796E2B">
        <w:rPr>
          <w:rFonts w:eastAsia="Times New Roman" w:cs="Times New Roman"/>
          <w:color w:val="000000" w:themeColor="text1"/>
          <w:sz w:val="26"/>
          <w:szCs w:val="26"/>
        </w:rPr>
        <w:t>3</w:t>
      </w:r>
      <w:r w:rsidRPr="006A4132">
        <w:rPr>
          <w:rFonts w:eastAsia="Times New Roman" w:cs="Times New Roman"/>
          <w:color w:val="000000" w:themeColor="text1"/>
          <w:sz w:val="26"/>
          <w:szCs w:val="26"/>
        </w:rPr>
        <w:t xml:space="preserve"> настоящего Положения.</w:t>
      </w:r>
    </w:p>
    <w:p w14:paraId="65AE9E39" w14:textId="77777777" w:rsidR="007B27C7" w:rsidRPr="006A4132" w:rsidRDefault="007B27C7" w:rsidP="00E30521">
      <w:pPr>
        <w:spacing w:after="0" w:line="240" w:lineRule="auto"/>
        <w:jc w:val="both"/>
        <w:rPr>
          <w:rFonts w:cs="Times New Roman"/>
          <w:sz w:val="26"/>
          <w:szCs w:val="26"/>
          <w:highlight w:val="yellow"/>
        </w:rPr>
      </w:pPr>
    </w:p>
    <w:p w14:paraId="76F8EBA9" w14:textId="3362D280" w:rsidR="007B27C7" w:rsidRPr="006A4132" w:rsidRDefault="00CA18F6" w:rsidP="00E30521">
      <w:pPr>
        <w:spacing w:after="0" w:line="240" w:lineRule="auto"/>
        <w:jc w:val="right"/>
        <w:rPr>
          <w:rFonts w:cs="Times New Roman"/>
          <w:sz w:val="26"/>
          <w:szCs w:val="26"/>
        </w:rPr>
      </w:pPr>
      <w:r w:rsidRPr="006A4132">
        <w:rPr>
          <w:rFonts w:eastAsia="Times New Roman" w:cs="Times New Roman"/>
          <w:sz w:val="26"/>
          <w:szCs w:val="26"/>
        </w:rPr>
        <w:t xml:space="preserve">Таблица </w:t>
      </w:r>
      <w:r w:rsidR="00796E2B">
        <w:rPr>
          <w:rFonts w:eastAsia="Times New Roman" w:cs="Times New Roman"/>
          <w:sz w:val="26"/>
          <w:szCs w:val="26"/>
        </w:rPr>
        <w:t>3</w:t>
      </w:r>
    </w:p>
    <w:p w14:paraId="4675B55E" w14:textId="77777777" w:rsidR="007B27C7" w:rsidRPr="006A4132" w:rsidRDefault="007B27C7" w:rsidP="00E30521">
      <w:pPr>
        <w:spacing w:after="0" w:line="240" w:lineRule="auto"/>
        <w:jc w:val="both"/>
        <w:rPr>
          <w:rFonts w:cs="Times New Roman"/>
          <w:sz w:val="26"/>
          <w:szCs w:val="26"/>
        </w:rPr>
      </w:pPr>
    </w:p>
    <w:p w14:paraId="2CBBC478"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 xml:space="preserve">Размеры окладов (должностных окладов) по должностям директора, </w:t>
      </w:r>
    </w:p>
    <w:p w14:paraId="3A6D09F5" w14:textId="77777777" w:rsidR="007B27C7" w:rsidRPr="006A4132" w:rsidRDefault="00CA18F6" w:rsidP="00E30521">
      <w:pPr>
        <w:spacing w:after="0" w:line="240" w:lineRule="auto"/>
        <w:jc w:val="center"/>
        <w:rPr>
          <w:rFonts w:cs="Times New Roman"/>
          <w:sz w:val="26"/>
          <w:szCs w:val="26"/>
        </w:rPr>
      </w:pPr>
      <w:r w:rsidRPr="006A4132">
        <w:rPr>
          <w:rFonts w:eastAsia="Times New Roman" w:cs="Times New Roman"/>
          <w:sz w:val="26"/>
          <w:szCs w:val="26"/>
        </w:rPr>
        <w:t>заместителя директора-главного бухгалтера</w:t>
      </w:r>
    </w:p>
    <w:p w14:paraId="0423D818" w14:textId="77777777" w:rsidR="007B27C7" w:rsidRPr="006A4132" w:rsidRDefault="007B27C7" w:rsidP="00E30521">
      <w:pPr>
        <w:spacing w:after="0" w:line="240" w:lineRule="auto"/>
        <w:jc w:val="both"/>
        <w:rPr>
          <w:rFonts w:cs="Times New Roman"/>
          <w:sz w:val="26"/>
          <w:szCs w:val="26"/>
        </w:rPr>
      </w:pPr>
    </w:p>
    <w:tbl>
      <w:tblPr>
        <w:tblStyle w:val="af9"/>
        <w:tblW w:w="0" w:type="auto"/>
        <w:tblLook w:val="04A0" w:firstRow="1" w:lastRow="0" w:firstColumn="1" w:lastColumn="0" w:noHBand="0" w:noVBand="1"/>
      </w:tblPr>
      <w:tblGrid>
        <w:gridCol w:w="567"/>
        <w:gridCol w:w="5664"/>
        <w:gridCol w:w="3114"/>
      </w:tblGrid>
      <w:tr w:rsidR="007B27C7" w:rsidRPr="006A4132" w14:paraId="5A053F2D" w14:textId="77777777" w:rsidTr="009A35EF">
        <w:tc>
          <w:tcPr>
            <w:tcW w:w="562" w:type="dxa"/>
            <w:vAlign w:val="center"/>
          </w:tcPr>
          <w:p w14:paraId="6E25CD42"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w:t>
            </w:r>
          </w:p>
          <w:p w14:paraId="3B405430"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п/п</w:t>
            </w:r>
          </w:p>
        </w:tc>
        <w:tc>
          <w:tcPr>
            <w:tcW w:w="5668" w:type="dxa"/>
            <w:vAlign w:val="center"/>
          </w:tcPr>
          <w:p w14:paraId="2DEA8EFA"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Наименование должностей</w:t>
            </w:r>
          </w:p>
        </w:tc>
        <w:tc>
          <w:tcPr>
            <w:tcW w:w="3115" w:type="dxa"/>
            <w:vAlign w:val="center"/>
          </w:tcPr>
          <w:p w14:paraId="1EA5CF0F" w14:textId="3135DDE0" w:rsidR="007B27C7" w:rsidRPr="006A4132" w:rsidRDefault="00CA18F6" w:rsidP="00E30521">
            <w:pPr>
              <w:jc w:val="center"/>
              <w:rPr>
                <w:rFonts w:cs="Times New Roman"/>
                <w:sz w:val="26"/>
                <w:szCs w:val="26"/>
              </w:rPr>
            </w:pPr>
            <w:r w:rsidRPr="006A4132">
              <w:rPr>
                <w:rFonts w:eastAsia="Times New Roman" w:cs="Times New Roman"/>
                <w:sz w:val="26"/>
                <w:szCs w:val="26"/>
              </w:rPr>
              <w:t>Размер оклада (должностного оклада) (по группам оплаты труда), руб.</w:t>
            </w:r>
          </w:p>
        </w:tc>
      </w:tr>
      <w:tr w:rsidR="007B27C7" w:rsidRPr="006A4132" w14:paraId="56A62389" w14:textId="77777777" w:rsidTr="009A35EF">
        <w:tc>
          <w:tcPr>
            <w:tcW w:w="562" w:type="dxa"/>
          </w:tcPr>
          <w:p w14:paraId="16557B31"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1</w:t>
            </w:r>
          </w:p>
        </w:tc>
        <w:tc>
          <w:tcPr>
            <w:tcW w:w="5668" w:type="dxa"/>
          </w:tcPr>
          <w:p w14:paraId="6863B21B"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2</w:t>
            </w:r>
          </w:p>
        </w:tc>
        <w:tc>
          <w:tcPr>
            <w:tcW w:w="3115" w:type="dxa"/>
          </w:tcPr>
          <w:p w14:paraId="53B4B58F" w14:textId="77777777" w:rsidR="007B27C7" w:rsidRPr="006A4132" w:rsidRDefault="00CA18F6" w:rsidP="00E30521">
            <w:pPr>
              <w:jc w:val="center"/>
              <w:rPr>
                <w:rFonts w:cs="Times New Roman"/>
                <w:sz w:val="26"/>
                <w:szCs w:val="26"/>
              </w:rPr>
            </w:pPr>
            <w:r w:rsidRPr="006A4132">
              <w:rPr>
                <w:rFonts w:eastAsia="Times New Roman" w:cs="Times New Roman"/>
                <w:sz w:val="26"/>
                <w:szCs w:val="26"/>
              </w:rPr>
              <w:t>3</w:t>
            </w:r>
          </w:p>
        </w:tc>
      </w:tr>
      <w:tr w:rsidR="007B27C7" w:rsidRPr="006A4132" w14:paraId="3D6DBD9D" w14:textId="77777777" w:rsidTr="00582088">
        <w:trPr>
          <w:trHeight w:val="230"/>
        </w:trPr>
        <w:tc>
          <w:tcPr>
            <w:tcW w:w="562" w:type="dxa"/>
          </w:tcPr>
          <w:p w14:paraId="3EAE30E3"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1.</w:t>
            </w:r>
          </w:p>
        </w:tc>
        <w:tc>
          <w:tcPr>
            <w:tcW w:w="5668" w:type="dxa"/>
          </w:tcPr>
          <w:p w14:paraId="3B96407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Директор</w:t>
            </w:r>
          </w:p>
        </w:tc>
        <w:tc>
          <w:tcPr>
            <w:tcW w:w="3115" w:type="dxa"/>
          </w:tcPr>
          <w:p w14:paraId="57F71858" w14:textId="311E224E" w:rsidR="007B27C7" w:rsidRPr="006A4132" w:rsidRDefault="003D7821" w:rsidP="00E30521">
            <w:pPr>
              <w:jc w:val="center"/>
              <w:rPr>
                <w:rFonts w:cs="Times New Roman"/>
                <w:sz w:val="26"/>
                <w:szCs w:val="26"/>
              </w:rPr>
            </w:pPr>
            <w:r w:rsidRPr="006A4132">
              <w:rPr>
                <w:rFonts w:eastAsia="Times New Roman" w:cs="Times New Roman"/>
                <w:sz w:val="26"/>
                <w:szCs w:val="26"/>
              </w:rPr>
              <w:t>34 339</w:t>
            </w:r>
          </w:p>
        </w:tc>
      </w:tr>
      <w:tr w:rsidR="007B27C7" w:rsidRPr="006A4132" w14:paraId="499FC2E2" w14:textId="77777777" w:rsidTr="009A35EF">
        <w:tc>
          <w:tcPr>
            <w:tcW w:w="562" w:type="dxa"/>
          </w:tcPr>
          <w:p w14:paraId="360FFB1D" w14:textId="77777777" w:rsidR="007B27C7" w:rsidRPr="006A4132" w:rsidRDefault="00CA18F6" w:rsidP="00E30521">
            <w:pPr>
              <w:jc w:val="both"/>
              <w:rPr>
                <w:rFonts w:cs="Times New Roman"/>
                <w:color w:val="000000" w:themeColor="text1"/>
                <w:sz w:val="26"/>
                <w:szCs w:val="26"/>
              </w:rPr>
            </w:pPr>
            <w:r w:rsidRPr="006A4132">
              <w:rPr>
                <w:rFonts w:eastAsia="Times New Roman" w:cs="Times New Roman"/>
                <w:color w:val="000000" w:themeColor="text1"/>
                <w:sz w:val="26"/>
                <w:szCs w:val="26"/>
              </w:rPr>
              <w:t>2.</w:t>
            </w:r>
          </w:p>
        </w:tc>
        <w:tc>
          <w:tcPr>
            <w:tcW w:w="5668" w:type="dxa"/>
          </w:tcPr>
          <w:p w14:paraId="1E216187" w14:textId="77777777" w:rsidR="007B27C7" w:rsidRPr="006A4132" w:rsidRDefault="00CA18F6" w:rsidP="00E30521">
            <w:pPr>
              <w:jc w:val="both"/>
              <w:rPr>
                <w:rFonts w:cs="Times New Roman"/>
                <w:color w:val="000000" w:themeColor="text1"/>
                <w:sz w:val="26"/>
                <w:szCs w:val="26"/>
              </w:rPr>
            </w:pPr>
            <w:r w:rsidRPr="006A4132">
              <w:rPr>
                <w:rFonts w:eastAsia="Times New Roman" w:cs="Times New Roman"/>
                <w:color w:val="000000" w:themeColor="text1"/>
                <w:sz w:val="26"/>
                <w:szCs w:val="26"/>
              </w:rPr>
              <w:t>Заместитель директора – главный бухгалтер</w:t>
            </w:r>
          </w:p>
        </w:tc>
        <w:tc>
          <w:tcPr>
            <w:tcW w:w="3115" w:type="dxa"/>
          </w:tcPr>
          <w:p w14:paraId="061AB509" w14:textId="63FFFAF1" w:rsidR="007B27C7" w:rsidRPr="006A4132" w:rsidRDefault="003D7821" w:rsidP="00E30521">
            <w:pPr>
              <w:jc w:val="center"/>
              <w:rPr>
                <w:rFonts w:cs="Times New Roman"/>
                <w:color w:val="000000" w:themeColor="text1"/>
                <w:sz w:val="26"/>
                <w:szCs w:val="26"/>
              </w:rPr>
            </w:pPr>
            <w:r w:rsidRPr="006A4132">
              <w:rPr>
                <w:rFonts w:eastAsia="Times New Roman" w:cs="Times New Roman"/>
                <w:color w:val="000000" w:themeColor="text1"/>
                <w:sz w:val="26"/>
                <w:szCs w:val="26"/>
              </w:rPr>
              <w:t>29 393</w:t>
            </w:r>
          </w:p>
        </w:tc>
      </w:tr>
    </w:tbl>
    <w:p w14:paraId="5038ACDD" w14:textId="77777777" w:rsidR="00EA0926" w:rsidRPr="006A4132" w:rsidRDefault="00EA0926" w:rsidP="00E30521">
      <w:pPr>
        <w:spacing w:after="0" w:line="240" w:lineRule="auto"/>
        <w:jc w:val="both"/>
        <w:rPr>
          <w:rFonts w:eastAsia="Times New Roman" w:cs="Times New Roman"/>
          <w:sz w:val="26"/>
          <w:szCs w:val="26"/>
        </w:rPr>
      </w:pPr>
    </w:p>
    <w:p w14:paraId="678B2EDF" w14:textId="2A956354" w:rsidR="007B27C7" w:rsidRPr="006A4132" w:rsidRDefault="00EA0926" w:rsidP="00E30521">
      <w:pPr>
        <w:spacing w:after="0" w:line="240" w:lineRule="auto"/>
        <w:jc w:val="both"/>
        <w:rPr>
          <w:rFonts w:cs="Times New Roman"/>
          <w:color w:val="000000" w:themeColor="text1"/>
          <w:sz w:val="26"/>
          <w:szCs w:val="26"/>
        </w:rPr>
      </w:pPr>
      <w:r w:rsidRPr="006A4132">
        <w:rPr>
          <w:rFonts w:eastAsia="Times New Roman" w:cs="Times New Roman"/>
          <w:sz w:val="26"/>
          <w:szCs w:val="26"/>
        </w:rPr>
        <w:tab/>
      </w:r>
      <w:r w:rsidR="008B1FC5">
        <w:rPr>
          <w:rFonts w:eastAsia="Times New Roman" w:cs="Times New Roman"/>
          <w:sz w:val="26"/>
          <w:szCs w:val="26"/>
        </w:rPr>
        <w:t>31</w:t>
      </w:r>
      <w:r w:rsidR="00CA18F6" w:rsidRPr="006A4132">
        <w:rPr>
          <w:rFonts w:eastAsia="Times New Roman" w:cs="Times New Roman"/>
          <w:color w:val="000000" w:themeColor="text1"/>
          <w:sz w:val="26"/>
          <w:szCs w:val="26"/>
        </w:rPr>
        <w:t>. Компенсационные, стимулирующие и иные выплаты директору, заместителю директора – главному бухгалтеру казенного учреждения устанавливаются в соответствии с разделами III, IV, VI настоящего Положения.</w:t>
      </w:r>
    </w:p>
    <w:p w14:paraId="6192087C" w14:textId="157988C6" w:rsidR="007B27C7" w:rsidRPr="006A4132" w:rsidRDefault="008B1FC5" w:rsidP="00E30521">
      <w:pPr>
        <w:pStyle w:val="ConsPlusNormal"/>
        <w:ind w:firstLine="540"/>
        <w:jc w:val="both"/>
        <w:rPr>
          <w:rFonts w:ascii="Times New Roman" w:hAnsi="Times New Roman" w:cs="Times New Roman"/>
          <w:sz w:val="26"/>
          <w:szCs w:val="26"/>
        </w:rPr>
      </w:pPr>
      <w:r>
        <w:rPr>
          <w:rFonts w:ascii="Times New Roman" w:eastAsia="Times New Roman" w:hAnsi="Times New Roman" w:cs="Times New Roman"/>
          <w:color w:val="000000" w:themeColor="text1"/>
          <w:sz w:val="26"/>
          <w:szCs w:val="26"/>
        </w:rPr>
        <w:t>32</w:t>
      </w:r>
      <w:r w:rsidR="00CA18F6" w:rsidRPr="006A4132">
        <w:rPr>
          <w:rFonts w:ascii="Times New Roman" w:eastAsia="Times New Roman" w:hAnsi="Times New Roman" w:cs="Times New Roman"/>
          <w:color w:val="000000" w:themeColor="text1"/>
          <w:sz w:val="26"/>
          <w:szCs w:val="26"/>
        </w:rPr>
        <w:t xml:space="preserve">. Размер стимулирующих выплат </w:t>
      </w:r>
      <w:r w:rsidR="00C33BB8">
        <w:rPr>
          <w:rFonts w:ascii="Times New Roman" w:eastAsia="Times New Roman" w:hAnsi="Times New Roman" w:cs="Times New Roman"/>
          <w:color w:val="000000" w:themeColor="text1"/>
          <w:sz w:val="26"/>
          <w:szCs w:val="26"/>
        </w:rPr>
        <w:t>директору</w:t>
      </w:r>
      <w:r w:rsidR="00CA18F6" w:rsidRPr="006A4132">
        <w:rPr>
          <w:rFonts w:ascii="Times New Roman" w:eastAsia="Times New Roman" w:hAnsi="Times New Roman" w:cs="Times New Roman"/>
          <w:color w:val="000000" w:themeColor="text1"/>
          <w:sz w:val="26"/>
          <w:szCs w:val="26"/>
        </w:rPr>
        <w:t xml:space="preserve"> казенного учрежден</w:t>
      </w:r>
      <w:r w:rsidR="00CA18F6" w:rsidRPr="006A4132">
        <w:rPr>
          <w:rFonts w:ascii="Times New Roman" w:eastAsia="Times New Roman" w:hAnsi="Times New Roman" w:cs="Times New Roman"/>
          <w:sz w:val="26"/>
          <w:szCs w:val="26"/>
        </w:rPr>
        <w:t xml:space="preserve">ия устанавливается с учетом выполнения показателей эффективности и </w:t>
      </w:r>
      <w:r w:rsidR="00CA18F6" w:rsidRPr="006A4132">
        <w:rPr>
          <w:rFonts w:ascii="Times New Roman" w:eastAsia="Times New Roman" w:hAnsi="Times New Roman" w:cs="Times New Roman"/>
          <w:sz w:val="26"/>
          <w:szCs w:val="26"/>
        </w:rPr>
        <w:lastRenderedPageBreak/>
        <w:t xml:space="preserve">результативности деятельности учреждения и условий для премирования, указанных в </w:t>
      </w:r>
      <w:hyperlink w:anchor="P281" w:tooltip="#P281" w:history="1">
        <w:r w:rsidR="00CA18F6" w:rsidRPr="006A4132">
          <w:rPr>
            <w:rFonts w:ascii="Times New Roman" w:eastAsia="Times New Roman" w:hAnsi="Times New Roman" w:cs="Times New Roman"/>
            <w:sz w:val="26"/>
            <w:szCs w:val="26"/>
          </w:rPr>
          <w:t xml:space="preserve">пунктах </w:t>
        </w:r>
      </w:hyperlink>
      <w:r w:rsidR="00CA18F6" w:rsidRPr="006A4132">
        <w:rPr>
          <w:rFonts w:ascii="Times New Roman" w:eastAsia="Times New Roman" w:hAnsi="Times New Roman" w:cs="Times New Roman"/>
          <w:sz w:val="26"/>
          <w:szCs w:val="26"/>
        </w:rPr>
        <w:t>1</w:t>
      </w:r>
      <w:r w:rsidR="00582088" w:rsidRPr="006A4132">
        <w:rPr>
          <w:rFonts w:ascii="Times New Roman" w:eastAsia="Times New Roman" w:hAnsi="Times New Roman" w:cs="Times New Roman"/>
          <w:sz w:val="26"/>
          <w:szCs w:val="26"/>
        </w:rPr>
        <w:t>9</w:t>
      </w:r>
      <w:r w:rsidR="00CA18F6" w:rsidRPr="006A4132">
        <w:rPr>
          <w:rFonts w:ascii="Times New Roman" w:eastAsia="Times New Roman" w:hAnsi="Times New Roman" w:cs="Times New Roman"/>
          <w:sz w:val="26"/>
          <w:szCs w:val="26"/>
        </w:rPr>
        <w:t>-2</w:t>
      </w:r>
      <w:r w:rsidR="00582088" w:rsidRPr="006A4132">
        <w:rPr>
          <w:rFonts w:ascii="Times New Roman" w:eastAsia="Times New Roman" w:hAnsi="Times New Roman" w:cs="Times New Roman"/>
          <w:sz w:val="26"/>
          <w:szCs w:val="26"/>
        </w:rPr>
        <w:t>1</w:t>
      </w:r>
      <w:r w:rsidR="00CA18F6" w:rsidRPr="006A4132">
        <w:rPr>
          <w:rFonts w:ascii="Times New Roman" w:eastAsia="Times New Roman" w:hAnsi="Times New Roman" w:cs="Times New Roman"/>
          <w:sz w:val="26"/>
          <w:szCs w:val="26"/>
        </w:rPr>
        <w:t xml:space="preserve"> настоящего Положения.</w:t>
      </w:r>
    </w:p>
    <w:p w14:paraId="3A5C7755" w14:textId="309998BF" w:rsidR="007B27C7" w:rsidRPr="006A4132" w:rsidRDefault="008B1FC5" w:rsidP="00E30521">
      <w:pPr>
        <w:pStyle w:val="ConsPlusNormal"/>
        <w:ind w:firstLine="540"/>
        <w:jc w:val="both"/>
        <w:rPr>
          <w:rFonts w:ascii="Times New Roman" w:hAnsi="Times New Roman" w:cs="Times New Roman"/>
          <w:sz w:val="26"/>
          <w:szCs w:val="26"/>
        </w:rPr>
      </w:pPr>
      <w:r>
        <w:rPr>
          <w:rFonts w:ascii="Times New Roman" w:eastAsia="Times New Roman" w:hAnsi="Times New Roman" w:cs="Times New Roman"/>
          <w:sz w:val="26"/>
          <w:szCs w:val="26"/>
        </w:rPr>
        <w:t>33</w:t>
      </w:r>
      <w:r w:rsidR="00CA18F6" w:rsidRPr="006A4132">
        <w:rPr>
          <w:rFonts w:ascii="Times New Roman" w:eastAsia="Times New Roman" w:hAnsi="Times New Roman" w:cs="Times New Roman"/>
          <w:sz w:val="26"/>
          <w:szCs w:val="26"/>
        </w:rPr>
        <w:t>. Выплата за качество выполняемых работ директору казенного учреждения устанавливается по согласованию с Департаментом финансов Нефтеюганского района.</w:t>
      </w:r>
    </w:p>
    <w:p w14:paraId="085ABC24" w14:textId="07B75096" w:rsidR="007B27C7" w:rsidRPr="006A4132" w:rsidRDefault="008B1FC5" w:rsidP="00E30521">
      <w:pPr>
        <w:pStyle w:val="ConsPlusNormal"/>
        <w:ind w:firstLine="540"/>
        <w:jc w:val="both"/>
        <w:rPr>
          <w:rFonts w:ascii="Times New Roman" w:hAnsi="Times New Roman" w:cs="Times New Roman"/>
          <w:color w:val="000000"/>
          <w:spacing w:val="4"/>
          <w:sz w:val="26"/>
          <w:szCs w:val="26"/>
        </w:rPr>
      </w:pPr>
      <w:r>
        <w:rPr>
          <w:rFonts w:ascii="Times New Roman" w:eastAsia="Times New Roman" w:hAnsi="Times New Roman" w:cs="Times New Roman"/>
          <w:sz w:val="26"/>
          <w:szCs w:val="26"/>
        </w:rPr>
        <w:t>34</w:t>
      </w:r>
      <w:r w:rsidR="00CA18F6" w:rsidRPr="006A4132">
        <w:rPr>
          <w:rFonts w:ascii="Times New Roman" w:eastAsia="Times New Roman" w:hAnsi="Times New Roman" w:cs="Times New Roman"/>
          <w:sz w:val="26"/>
          <w:szCs w:val="26"/>
        </w:rPr>
        <w:t xml:space="preserve">. </w:t>
      </w:r>
      <w:bookmarkStart w:id="9" w:name="_Hlk203465485"/>
      <w:r w:rsidR="00CA18F6" w:rsidRPr="006A4132">
        <w:rPr>
          <w:rFonts w:ascii="Times New Roman" w:eastAsia="Times New Roman" w:hAnsi="Times New Roman" w:cs="Times New Roman"/>
          <w:sz w:val="26"/>
          <w:szCs w:val="26"/>
        </w:rPr>
        <w:t xml:space="preserve">Выплата за интенсивность и высокие результаты работы устанавливается директору казенного учреждения </w:t>
      </w:r>
      <w:r w:rsidR="00CA18F6" w:rsidRPr="006A4132">
        <w:rPr>
          <w:rFonts w:ascii="Times New Roman" w:eastAsia="Times New Roman" w:hAnsi="Times New Roman" w:cs="Times New Roman"/>
          <w:color w:val="000000"/>
          <w:spacing w:val="4"/>
          <w:sz w:val="26"/>
          <w:szCs w:val="26"/>
        </w:rPr>
        <w:t xml:space="preserve">по мере возникновения условий для премирования </w:t>
      </w:r>
      <w:r w:rsidR="00CA18F6" w:rsidRPr="006A4132">
        <w:rPr>
          <w:rFonts w:ascii="Times New Roman" w:eastAsia="Times New Roman" w:hAnsi="Times New Roman" w:cs="Times New Roman"/>
          <w:sz w:val="26"/>
          <w:szCs w:val="26"/>
        </w:rPr>
        <w:t>н</w:t>
      </w:r>
      <w:r w:rsidR="00CA18F6" w:rsidRPr="006A4132">
        <w:rPr>
          <w:rFonts w:ascii="Times New Roman" w:eastAsia="Times New Roman" w:hAnsi="Times New Roman" w:cs="Times New Roman"/>
          <w:color w:val="000000"/>
          <w:spacing w:val="4"/>
          <w:sz w:val="26"/>
          <w:szCs w:val="26"/>
        </w:rPr>
        <w:t>а основании служебной записки директора департамента финансов, заместителей директора департамента финансов, начальника управления</w:t>
      </w:r>
      <w:r w:rsidR="00F92AFC" w:rsidRPr="006A4132">
        <w:rPr>
          <w:rFonts w:ascii="Times New Roman" w:eastAsia="Times New Roman" w:hAnsi="Times New Roman" w:cs="Times New Roman"/>
          <w:color w:val="000000"/>
          <w:spacing w:val="4"/>
          <w:sz w:val="26"/>
          <w:szCs w:val="26"/>
        </w:rPr>
        <w:t xml:space="preserve"> </w:t>
      </w:r>
      <w:r w:rsidR="001920BB">
        <w:rPr>
          <w:rFonts w:ascii="Times New Roman" w:eastAsia="Times New Roman" w:hAnsi="Times New Roman" w:cs="Times New Roman"/>
          <w:color w:val="000000"/>
          <w:spacing w:val="4"/>
          <w:sz w:val="26"/>
          <w:szCs w:val="26"/>
        </w:rPr>
        <w:t xml:space="preserve">отчетности и исполнения бюджета </w:t>
      </w:r>
      <w:r w:rsidR="00F92AFC" w:rsidRPr="006A4132">
        <w:rPr>
          <w:rFonts w:ascii="Times New Roman" w:eastAsia="Times New Roman" w:hAnsi="Times New Roman" w:cs="Times New Roman"/>
          <w:color w:val="000000"/>
          <w:spacing w:val="4"/>
          <w:sz w:val="26"/>
          <w:szCs w:val="26"/>
        </w:rPr>
        <w:t>департамента финансов</w:t>
      </w:r>
      <w:r w:rsidR="00CA18F6" w:rsidRPr="006A4132">
        <w:rPr>
          <w:rFonts w:ascii="Times New Roman" w:eastAsia="Times New Roman" w:hAnsi="Times New Roman" w:cs="Times New Roman"/>
          <w:color w:val="000000"/>
          <w:spacing w:val="4"/>
          <w:sz w:val="26"/>
          <w:szCs w:val="26"/>
        </w:rPr>
        <w:t>.</w:t>
      </w:r>
    </w:p>
    <w:bookmarkEnd w:id="9"/>
    <w:p w14:paraId="1BF076C4" w14:textId="3C7CAE2D" w:rsidR="007B27C7" w:rsidRPr="006A4132" w:rsidRDefault="008B1FC5" w:rsidP="00E30521">
      <w:pPr>
        <w:pStyle w:val="ConsPlusNormal"/>
        <w:ind w:firstLine="540"/>
        <w:jc w:val="both"/>
        <w:rPr>
          <w:rFonts w:ascii="Times New Roman" w:hAnsi="Times New Roman" w:cs="Times New Roman"/>
          <w:sz w:val="26"/>
          <w:szCs w:val="26"/>
        </w:rPr>
      </w:pPr>
      <w:r>
        <w:rPr>
          <w:rFonts w:ascii="Times New Roman" w:eastAsia="Times New Roman" w:hAnsi="Times New Roman" w:cs="Times New Roman"/>
          <w:sz w:val="26"/>
          <w:szCs w:val="26"/>
        </w:rPr>
        <w:t>35</w:t>
      </w:r>
      <w:r w:rsidR="00CA18F6" w:rsidRPr="006A4132">
        <w:rPr>
          <w:rFonts w:ascii="Times New Roman" w:eastAsia="Times New Roman" w:hAnsi="Times New Roman" w:cs="Times New Roman"/>
          <w:sz w:val="26"/>
          <w:szCs w:val="26"/>
        </w:rPr>
        <w:t>. Размер премиальной выплаты по итогам работы за месяц директору казенного учреждения может быть снижен при несоблюдении следующих условий премирования:</w:t>
      </w:r>
    </w:p>
    <w:p w14:paraId="7308EDD4" w14:textId="77777777" w:rsidR="007B27C7" w:rsidRPr="006A4132" w:rsidRDefault="00CA18F6" w:rsidP="00E30521">
      <w:pPr>
        <w:pStyle w:val="ConsPlusNormal"/>
        <w:ind w:firstLine="540"/>
        <w:jc w:val="both"/>
        <w:rPr>
          <w:rFonts w:ascii="Times New Roman" w:hAnsi="Times New Roman" w:cs="Times New Roman"/>
          <w:sz w:val="26"/>
          <w:szCs w:val="26"/>
        </w:rPr>
      </w:pPr>
      <w:r w:rsidRPr="006A4132">
        <w:rPr>
          <w:rFonts w:ascii="Times New Roman" w:eastAsia="Times New Roman" w:hAnsi="Times New Roman" w:cs="Times New Roman"/>
          <w:sz w:val="26"/>
          <w:szCs w:val="26"/>
        </w:rPr>
        <w:t>неисполнение или ненадлежащее исполнение руководителем по его вине возложенных на него функций и полномочий в отчетном периоде;</w:t>
      </w:r>
    </w:p>
    <w:p w14:paraId="3898D9CC" w14:textId="77777777" w:rsidR="007B27C7" w:rsidRPr="006A4132" w:rsidRDefault="00CA18F6" w:rsidP="00E30521">
      <w:pPr>
        <w:pStyle w:val="ConsPlusNormal"/>
        <w:ind w:firstLine="540"/>
        <w:jc w:val="both"/>
        <w:rPr>
          <w:rFonts w:ascii="Times New Roman" w:hAnsi="Times New Roman" w:cs="Times New Roman"/>
          <w:sz w:val="26"/>
          <w:szCs w:val="26"/>
        </w:rPr>
      </w:pPr>
      <w:r w:rsidRPr="006A4132">
        <w:rPr>
          <w:rFonts w:ascii="Times New Roman" w:eastAsia="Times New Roman" w:hAnsi="Times New Roman" w:cs="Times New Roman"/>
          <w:sz w:val="26"/>
          <w:szCs w:val="26"/>
        </w:rPr>
        <w:t>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выявленных в отчетном периоде по результатам контрольных мероприятий;</w:t>
      </w:r>
    </w:p>
    <w:p w14:paraId="1B77F74C" w14:textId="6B404A3D" w:rsidR="007B27C7" w:rsidRPr="006A4132" w:rsidRDefault="00CA18F6" w:rsidP="005E29E4">
      <w:pPr>
        <w:pStyle w:val="ConsPlusNormal"/>
        <w:ind w:firstLine="540"/>
        <w:jc w:val="both"/>
        <w:rPr>
          <w:rFonts w:ascii="Times New Roman" w:hAnsi="Times New Roman" w:cs="Times New Roman"/>
          <w:color w:val="000000" w:themeColor="text1"/>
          <w:sz w:val="26"/>
          <w:szCs w:val="26"/>
        </w:rPr>
      </w:pPr>
      <w:r w:rsidRPr="006A4132">
        <w:rPr>
          <w:rFonts w:ascii="Times New Roman" w:eastAsia="Times New Roman" w:hAnsi="Times New Roman" w:cs="Times New Roman"/>
          <w:sz w:val="26"/>
          <w:szCs w:val="26"/>
        </w:rPr>
        <w:t>несоблюдение настоящего Положения.</w:t>
      </w:r>
    </w:p>
    <w:p w14:paraId="6456D6BB" w14:textId="21E4D056"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36</w:t>
      </w:r>
      <w:r w:rsidRPr="006A4132">
        <w:rPr>
          <w:rFonts w:eastAsia="Times New Roman" w:cs="Times New Roman"/>
          <w:color w:val="000000" w:themeColor="text1"/>
          <w:sz w:val="26"/>
          <w:szCs w:val="26"/>
        </w:rPr>
        <w:t>. Предельный уровень соотношения среднемесячной заработной платы директора, заместителя директора - главного бухгалтера и среднемесячной заработной платы работников казенного учреждения (без учета заработной платы соответствующего директора, заместителя директора-главного бухгалтера) устанавливается:</w:t>
      </w:r>
    </w:p>
    <w:p w14:paraId="72789FA5" w14:textId="4B0C5F70"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директору - в кратности от 1 до 6;</w:t>
      </w:r>
    </w:p>
    <w:p w14:paraId="1891635F" w14:textId="34B61E8F"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заместителю директора - главному бухгалтеру - в кратности от 1 до 5.</w:t>
      </w:r>
    </w:p>
    <w:p w14:paraId="1C9DF2AE" w14:textId="0668D15E" w:rsidR="007B27C7" w:rsidRPr="006A4132" w:rsidRDefault="00CA18F6" w:rsidP="00E30521">
      <w:pPr>
        <w:spacing w:after="0" w:line="240" w:lineRule="auto"/>
        <w:jc w:val="both"/>
        <w:rPr>
          <w:rFonts w:cs="Times New Roman"/>
          <w:color w:val="FF0000"/>
          <w:sz w:val="26"/>
          <w:szCs w:val="26"/>
        </w:rPr>
      </w:pPr>
      <w:r w:rsidRPr="006A4132">
        <w:rPr>
          <w:rFonts w:eastAsia="Times New Roman" w:cs="Times New Roman"/>
          <w:sz w:val="26"/>
          <w:szCs w:val="26"/>
        </w:rPr>
        <w:tab/>
        <w:t xml:space="preserve">Соотношение среднемесячной заработной платы </w:t>
      </w:r>
      <w:r w:rsidR="00C33BB8">
        <w:rPr>
          <w:rFonts w:eastAsia="Times New Roman" w:cs="Times New Roman"/>
          <w:sz w:val="26"/>
          <w:szCs w:val="26"/>
        </w:rPr>
        <w:t>директора</w:t>
      </w:r>
      <w:r w:rsidRPr="006A4132">
        <w:rPr>
          <w:rFonts w:eastAsia="Times New Roman" w:cs="Times New Roman"/>
          <w:sz w:val="26"/>
          <w:szCs w:val="26"/>
        </w:rPr>
        <w:t>, заместител</w:t>
      </w:r>
      <w:r w:rsidR="00F812FE">
        <w:rPr>
          <w:rFonts w:eastAsia="Times New Roman" w:cs="Times New Roman"/>
          <w:sz w:val="26"/>
          <w:szCs w:val="26"/>
        </w:rPr>
        <w:t xml:space="preserve">я директора </w:t>
      </w:r>
      <w:r w:rsidR="00C33BB8">
        <w:rPr>
          <w:rFonts w:eastAsia="Times New Roman" w:cs="Times New Roman"/>
          <w:sz w:val="26"/>
          <w:szCs w:val="26"/>
        </w:rPr>
        <w:t xml:space="preserve">- </w:t>
      </w:r>
      <w:r w:rsidR="00C33BB8" w:rsidRPr="006A4132">
        <w:rPr>
          <w:rFonts w:eastAsia="Times New Roman" w:cs="Times New Roman"/>
          <w:sz w:val="26"/>
          <w:szCs w:val="26"/>
        </w:rPr>
        <w:t>главного</w:t>
      </w:r>
      <w:r w:rsidRPr="006A4132">
        <w:rPr>
          <w:rFonts w:eastAsia="Times New Roman" w:cs="Times New Roman"/>
          <w:sz w:val="26"/>
          <w:szCs w:val="26"/>
        </w:rPr>
        <w:t xml:space="preserve"> бухгалтера и среднемесячной заработной платы работников учреждения (без учета заработной платы соответствующего </w:t>
      </w:r>
      <w:r w:rsidR="00C33BB8">
        <w:rPr>
          <w:rFonts w:eastAsia="Times New Roman" w:cs="Times New Roman"/>
          <w:sz w:val="26"/>
          <w:szCs w:val="26"/>
        </w:rPr>
        <w:t>директора</w:t>
      </w:r>
      <w:r w:rsidRPr="006A4132">
        <w:rPr>
          <w:rFonts w:eastAsia="Times New Roman" w:cs="Times New Roman"/>
          <w:sz w:val="26"/>
          <w:szCs w:val="26"/>
        </w:rPr>
        <w:t>, заместител</w:t>
      </w:r>
      <w:r w:rsidR="00F812FE">
        <w:rPr>
          <w:rFonts w:eastAsia="Times New Roman" w:cs="Times New Roman"/>
          <w:sz w:val="26"/>
          <w:szCs w:val="26"/>
        </w:rPr>
        <w:t xml:space="preserve">я директора </w:t>
      </w:r>
      <w:r w:rsidR="003B3ABB">
        <w:rPr>
          <w:rFonts w:eastAsia="Times New Roman" w:cs="Times New Roman"/>
          <w:sz w:val="26"/>
          <w:szCs w:val="26"/>
        </w:rPr>
        <w:t xml:space="preserve">- </w:t>
      </w:r>
      <w:r w:rsidR="003B3ABB" w:rsidRPr="006A4132">
        <w:rPr>
          <w:rFonts w:eastAsia="Times New Roman" w:cs="Times New Roman"/>
          <w:sz w:val="26"/>
          <w:szCs w:val="26"/>
        </w:rPr>
        <w:t>главного</w:t>
      </w:r>
      <w:r w:rsidRPr="006A4132">
        <w:rPr>
          <w:rFonts w:eastAsia="Times New Roman" w:cs="Times New Roman"/>
          <w:sz w:val="26"/>
          <w:szCs w:val="26"/>
        </w:rPr>
        <w:t xml:space="preserve"> бухгалтера) формируется за счет всех финансовых источников и рассчитывается на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w:t>
      </w:r>
    </w:p>
    <w:p w14:paraId="7273B568" w14:textId="4B54A15C"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r w:rsidR="008B1FC5">
        <w:rPr>
          <w:rFonts w:eastAsia="Times New Roman" w:cs="Times New Roman"/>
          <w:sz w:val="26"/>
          <w:szCs w:val="26"/>
        </w:rPr>
        <w:t>37</w:t>
      </w:r>
      <w:r w:rsidRPr="006A4132">
        <w:rPr>
          <w:rFonts w:eastAsia="Times New Roman" w:cs="Times New Roman"/>
          <w:sz w:val="26"/>
          <w:szCs w:val="26"/>
        </w:rPr>
        <w:t>. Условия оплаты труда директора казенного учреждения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14:paraId="5C033976" w14:textId="77777777" w:rsidR="007B27C7" w:rsidRPr="006A4132" w:rsidRDefault="007B27C7" w:rsidP="00E30521">
      <w:pPr>
        <w:spacing w:after="0" w:line="240" w:lineRule="auto"/>
        <w:jc w:val="both"/>
        <w:rPr>
          <w:rFonts w:cs="Times New Roman"/>
          <w:sz w:val="26"/>
          <w:szCs w:val="26"/>
        </w:rPr>
      </w:pPr>
    </w:p>
    <w:p w14:paraId="02C04641" w14:textId="77777777" w:rsidR="007B27C7" w:rsidRPr="006A4132" w:rsidRDefault="00CA18F6" w:rsidP="00E30521">
      <w:pPr>
        <w:spacing w:after="0" w:line="240" w:lineRule="auto"/>
        <w:jc w:val="center"/>
        <w:rPr>
          <w:rFonts w:cs="Times New Roman"/>
          <w:b/>
          <w:bCs/>
          <w:color w:val="000000" w:themeColor="text1"/>
          <w:sz w:val="26"/>
          <w:szCs w:val="26"/>
        </w:rPr>
      </w:pPr>
      <w:r w:rsidRPr="006A4132">
        <w:rPr>
          <w:rFonts w:eastAsia="Times New Roman" w:cs="Times New Roman"/>
          <w:b/>
          <w:bCs/>
          <w:color w:val="000000" w:themeColor="text1"/>
          <w:sz w:val="26"/>
          <w:szCs w:val="26"/>
        </w:rPr>
        <w:t>VI. Другие вопросы оплаты труда</w:t>
      </w:r>
    </w:p>
    <w:p w14:paraId="1AB9C887" w14:textId="3B99254A"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38</w:t>
      </w:r>
      <w:r w:rsidRPr="006A4132">
        <w:rPr>
          <w:rFonts w:eastAsia="Times New Roman" w:cs="Times New Roman"/>
          <w:color w:val="000000" w:themeColor="text1"/>
          <w:sz w:val="26"/>
          <w:szCs w:val="26"/>
        </w:rPr>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644EA640" w14:textId="50F48739" w:rsidR="007B27C7" w:rsidRPr="006A4132" w:rsidRDefault="00CA18F6" w:rsidP="00E30521">
      <w:pPr>
        <w:spacing w:after="0" w:line="240" w:lineRule="auto"/>
        <w:jc w:val="both"/>
        <w:rPr>
          <w:rFonts w:eastAsia="Times New Roman" w:cs="Times New Roman"/>
          <w:color w:val="000000" w:themeColor="text1"/>
          <w:sz w:val="26"/>
          <w:szCs w:val="26"/>
        </w:rPr>
      </w:pPr>
      <w:r w:rsidRPr="006A4132">
        <w:rPr>
          <w:rFonts w:eastAsia="Times New Roman" w:cs="Times New Roman"/>
          <w:color w:val="000000" w:themeColor="text1"/>
          <w:sz w:val="26"/>
          <w:szCs w:val="26"/>
        </w:rPr>
        <w:lastRenderedPageBreak/>
        <w:tab/>
      </w:r>
      <w:r w:rsidR="008B1FC5">
        <w:rPr>
          <w:rFonts w:eastAsia="Times New Roman" w:cs="Times New Roman"/>
          <w:color w:val="000000" w:themeColor="text1"/>
          <w:sz w:val="26"/>
          <w:szCs w:val="26"/>
        </w:rPr>
        <w:t>39</w:t>
      </w:r>
      <w:r w:rsidRPr="006A4132">
        <w:rPr>
          <w:rFonts w:eastAsia="Times New Roman" w:cs="Times New Roman"/>
          <w:color w:val="000000" w:themeColor="text1"/>
          <w:sz w:val="26"/>
          <w:szCs w:val="26"/>
        </w:rPr>
        <w:t>. К иным выплатам относятся:</w:t>
      </w:r>
    </w:p>
    <w:p w14:paraId="292ADF6A" w14:textId="3E358F2A" w:rsidR="00271A3F" w:rsidRPr="006A4132" w:rsidRDefault="00271A3F" w:rsidP="00271A3F">
      <w:pPr>
        <w:spacing w:after="0" w:line="240" w:lineRule="auto"/>
        <w:ind w:firstLine="708"/>
        <w:jc w:val="both"/>
        <w:rPr>
          <w:rFonts w:cs="Times New Roman"/>
          <w:sz w:val="26"/>
          <w:szCs w:val="26"/>
        </w:rPr>
      </w:pPr>
      <w:r w:rsidRPr="006A4132">
        <w:rPr>
          <w:rFonts w:eastAsia="Times New Roman" w:cs="Times New Roman"/>
          <w:sz w:val="26"/>
          <w:szCs w:val="26"/>
        </w:rPr>
        <w:t>выплата за наставничество</w:t>
      </w:r>
      <w:r w:rsidR="001920BB">
        <w:rPr>
          <w:rFonts w:eastAsia="Times New Roman" w:cs="Times New Roman"/>
          <w:sz w:val="26"/>
          <w:szCs w:val="26"/>
        </w:rPr>
        <w:t xml:space="preserve"> в сфере труда;</w:t>
      </w:r>
      <w:r w:rsidRPr="006A4132">
        <w:rPr>
          <w:rFonts w:eastAsia="Times New Roman" w:cs="Times New Roman"/>
          <w:sz w:val="26"/>
          <w:szCs w:val="26"/>
        </w:rPr>
        <w:tab/>
      </w:r>
    </w:p>
    <w:p w14:paraId="384CE2D5"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единовременная выплата молодым специалистам;</w:t>
      </w:r>
    </w:p>
    <w:p w14:paraId="78A6C956"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единовременная выплата при предоставлении ежегодного оплачиваемого отпуска;</w:t>
      </w:r>
    </w:p>
    <w:p w14:paraId="3186DEC8" w14:textId="0002904C"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единовременное премирование к праздничным дням</w:t>
      </w:r>
      <w:r w:rsidR="001920BB">
        <w:rPr>
          <w:rFonts w:eastAsia="Times New Roman" w:cs="Times New Roman"/>
          <w:color w:val="000000" w:themeColor="text1"/>
          <w:sz w:val="26"/>
          <w:szCs w:val="26"/>
        </w:rPr>
        <w:t>;</w:t>
      </w:r>
    </w:p>
    <w:p w14:paraId="1E1D5FEC" w14:textId="6CC9B454" w:rsidR="007B27C7" w:rsidRPr="006A4132" w:rsidRDefault="00CA18F6" w:rsidP="00E30521">
      <w:pPr>
        <w:spacing w:after="0" w:line="240" w:lineRule="auto"/>
        <w:ind w:firstLine="708"/>
        <w:jc w:val="both"/>
        <w:rPr>
          <w:rFonts w:eastAsia="Times New Roman" w:cs="Times New Roman"/>
          <w:color w:val="000000"/>
          <w:sz w:val="26"/>
          <w:szCs w:val="26"/>
        </w:rPr>
      </w:pPr>
      <w:r w:rsidRPr="006A4132">
        <w:rPr>
          <w:rFonts w:eastAsia="Times New Roman" w:cs="Times New Roman"/>
          <w:color w:val="000000"/>
          <w:sz w:val="26"/>
          <w:szCs w:val="26"/>
        </w:rPr>
        <w:t>доплата до минимального размера оплаты труда.</w:t>
      </w:r>
    </w:p>
    <w:p w14:paraId="4DBD0B3C" w14:textId="475CD18D" w:rsidR="00271A3F" w:rsidRPr="006A4132" w:rsidRDefault="00271A3F" w:rsidP="00271A3F">
      <w:pPr>
        <w:spacing w:after="0" w:line="240" w:lineRule="auto"/>
        <w:jc w:val="both"/>
        <w:rPr>
          <w:rFonts w:cs="Times New Roman"/>
          <w:sz w:val="26"/>
          <w:szCs w:val="26"/>
        </w:rPr>
      </w:pPr>
      <w:r w:rsidRPr="006A4132">
        <w:rPr>
          <w:rFonts w:eastAsia="Times New Roman" w:cs="Times New Roman"/>
          <w:sz w:val="26"/>
          <w:szCs w:val="26"/>
        </w:rPr>
        <w:tab/>
      </w:r>
      <w:r w:rsidR="008B1FC5">
        <w:rPr>
          <w:rFonts w:eastAsia="Times New Roman" w:cs="Times New Roman"/>
          <w:sz w:val="26"/>
          <w:szCs w:val="26"/>
        </w:rPr>
        <w:t>40</w:t>
      </w:r>
      <w:r w:rsidRPr="006A4132">
        <w:rPr>
          <w:rFonts w:eastAsia="Times New Roman" w:cs="Times New Roman"/>
          <w:sz w:val="26"/>
          <w:szCs w:val="26"/>
        </w:rPr>
        <w:t xml:space="preserve">. Выплата за наставничество устанавливается в соответствии со статьей 351.8 Трудового кодекса Российской Федерации. </w:t>
      </w:r>
    </w:p>
    <w:p w14:paraId="6864E10C" w14:textId="77777777" w:rsidR="00271A3F" w:rsidRPr="006A4132" w:rsidRDefault="00271A3F" w:rsidP="00271A3F">
      <w:pPr>
        <w:spacing w:after="0" w:line="240" w:lineRule="auto"/>
        <w:ind w:firstLine="708"/>
        <w:jc w:val="both"/>
        <w:rPr>
          <w:rFonts w:cs="Times New Roman"/>
          <w:sz w:val="26"/>
          <w:szCs w:val="26"/>
        </w:rPr>
      </w:pPr>
      <w:r w:rsidRPr="006A4132">
        <w:rPr>
          <w:rFonts w:eastAsia="Times New Roman" w:cs="Times New Roman"/>
          <w:sz w:val="26"/>
          <w:szCs w:val="26"/>
        </w:rPr>
        <w:t>Наставниками могут быть специалисты, имеющие стаж работы по занимаемой должности не менее 5 лет и осуществляющие наставничество над вновь принятыми работниками, не имеющими опыта работы по занимаемой должности.</w:t>
      </w:r>
    </w:p>
    <w:p w14:paraId="011A8AEA" w14:textId="77777777" w:rsidR="00271A3F" w:rsidRPr="006A4132" w:rsidRDefault="00271A3F" w:rsidP="00271A3F">
      <w:pPr>
        <w:spacing w:after="0" w:line="240" w:lineRule="auto"/>
        <w:ind w:firstLine="708"/>
        <w:jc w:val="both"/>
        <w:rPr>
          <w:rFonts w:cs="Times New Roman"/>
          <w:sz w:val="26"/>
          <w:szCs w:val="26"/>
        </w:rPr>
      </w:pPr>
      <w:r w:rsidRPr="006A4132">
        <w:rPr>
          <w:rFonts w:eastAsia="Times New Roman" w:cs="Times New Roman"/>
          <w:sz w:val="26"/>
          <w:szCs w:val="26"/>
        </w:rPr>
        <w:t>Срок назначения выплаты соответствует продолжительности установления наставничества.</w:t>
      </w:r>
    </w:p>
    <w:p w14:paraId="724FE8A7" w14:textId="77777777" w:rsidR="00271A3F" w:rsidRPr="006A4132" w:rsidRDefault="00271A3F" w:rsidP="00271A3F">
      <w:pPr>
        <w:spacing w:after="0" w:line="240" w:lineRule="auto"/>
        <w:ind w:firstLine="708"/>
        <w:jc w:val="both"/>
        <w:rPr>
          <w:rFonts w:cs="Times New Roman"/>
          <w:sz w:val="26"/>
          <w:szCs w:val="26"/>
        </w:rPr>
      </w:pPr>
      <w:r w:rsidRPr="006A4132">
        <w:rPr>
          <w:rFonts w:eastAsia="Times New Roman" w:cs="Times New Roman"/>
          <w:sz w:val="26"/>
          <w:szCs w:val="26"/>
        </w:rPr>
        <w:t xml:space="preserve">Выплата за наставничество устанавливается в размере 10% от оклада (должностного оклада) наставника с применением районного коэффициента и процентной надбавки к заработной плате за работу в районах Крайнего Севера и приравненных к ним местностях. </w:t>
      </w:r>
    </w:p>
    <w:p w14:paraId="7E9D50F7" w14:textId="77777777" w:rsidR="00271A3F" w:rsidRPr="006A4132" w:rsidRDefault="00271A3F" w:rsidP="00271A3F">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6A4132">
        <w:rPr>
          <w:rFonts w:eastAsia="Times New Roman" w:cs="Times New Roman"/>
          <w:color w:val="000000"/>
          <w:sz w:val="26"/>
          <w:szCs w:val="26"/>
        </w:rPr>
        <w:t>Выплата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74381AAC" w14:textId="77777777" w:rsidR="00271A3F" w:rsidRPr="006A4132" w:rsidRDefault="00271A3F" w:rsidP="00271A3F">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6"/>
          <w:szCs w:val="26"/>
        </w:rPr>
      </w:pPr>
      <w:r w:rsidRPr="006A4132">
        <w:rPr>
          <w:rFonts w:eastAsia="Times New Roman" w:cs="Times New Roman"/>
          <w:color w:val="000000"/>
          <w:sz w:val="26"/>
          <w:szCs w:val="26"/>
        </w:rPr>
        <w:t>Выплата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p w14:paraId="67F59C3A" w14:textId="5CBDB906"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41</w:t>
      </w:r>
      <w:r w:rsidRPr="006A4132">
        <w:rPr>
          <w:rFonts w:eastAsia="Times New Roman" w:cs="Times New Roman"/>
          <w:color w:val="000000" w:themeColor="text1"/>
          <w:sz w:val="26"/>
          <w:szCs w:val="26"/>
        </w:rPr>
        <w:t>. Молодым специалистам производится единовременная выплата в пределах утвержденного фонда оплаты труда.</w:t>
      </w:r>
    </w:p>
    <w:p w14:paraId="54773F73"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 xml:space="preserve">Единовременная выплата молодым специалистам выплачивается один раз по основному месту работы </w:t>
      </w:r>
      <w:r w:rsidR="003B3ABB" w:rsidRPr="003B3ABB">
        <w:rPr>
          <w:rFonts w:eastAsia="Times New Roman" w:cs="Times New Roman"/>
          <w:color w:val="000000" w:themeColor="text1"/>
          <w:sz w:val="26"/>
          <w:szCs w:val="26"/>
        </w:rPr>
        <w:t xml:space="preserve">в течении месяца </w:t>
      </w:r>
      <w:r w:rsidR="003B3ABB" w:rsidRPr="00874108">
        <w:rPr>
          <w:rFonts w:eastAsia="Times New Roman" w:cs="Times New Roman"/>
          <w:color w:val="000000" w:themeColor="text1"/>
          <w:sz w:val="26"/>
          <w:szCs w:val="26"/>
        </w:rPr>
        <w:t xml:space="preserve">по окончании испытательного срока </w:t>
      </w:r>
      <w:r w:rsidRPr="00874108">
        <w:rPr>
          <w:rFonts w:eastAsia="Times New Roman" w:cs="Times New Roman"/>
          <w:color w:val="000000" w:themeColor="text1"/>
          <w:sz w:val="26"/>
          <w:szCs w:val="26"/>
        </w:rPr>
        <w:t>в размере двух окладов (должностных окладов) с начислением на них районного</w:t>
      </w:r>
      <w:r w:rsidRPr="006A4132">
        <w:rPr>
          <w:rFonts w:eastAsia="Times New Roman" w:cs="Times New Roman"/>
          <w:color w:val="000000" w:themeColor="text1"/>
          <w:sz w:val="26"/>
          <w:szCs w:val="26"/>
        </w:rPr>
        <w:t xml:space="preserve"> коэффициента и процентной надбавки к заработной плате за стаж работы в районах Крайнего Севера и приравненных к ним местностях.</w:t>
      </w:r>
    </w:p>
    <w:p w14:paraId="7DCA0B92" w14:textId="77777777" w:rsidR="007B27C7" w:rsidRPr="006A4132" w:rsidRDefault="00CA18F6" w:rsidP="00E30521">
      <w:pPr>
        <w:spacing w:after="0" w:line="240" w:lineRule="auto"/>
        <w:ind w:firstLine="708"/>
        <w:jc w:val="both"/>
        <w:rPr>
          <w:rFonts w:cs="Times New Roman"/>
          <w:color w:val="000000" w:themeColor="text1"/>
          <w:sz w:val="26"/>
          <w:szCs w:val="26"/>
        </w:rPr>
      </w:pPr>
      <w:r w:rsidRPr="006A4132">
        <w:rPr>
          <w:rFonts w:eastAsia="Times New Roman" w:cs="Times New Roman"/>
          <w:sz w:val="26"/>
          <w:szCs w:val="26"/>
        </w:rPr>
        <w:t>Выплата осуществляется работодателем в пределах средств фонда оплаты труда, формируемого в соответствии с разделом VII настоящего Положения.</w:t>
      </w:r>
    </w:p>
    <w:p w14:paraId="4B2AD65A" w14:textId="0FE041C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42</w:t>
      </w:r>
      <w:r w:rsidRPr="006A4132">
        <w:rPr>
          <w:rFonts w:eastAsia="Times New Roman" w:cs="Times New Roman"/>
          <w:color w:val="000000" w:themeColor="text1"/>
          <w:sz w:val="26"/>
          <w:szCs w:val="26"/>
        </w:rPr>
        <w:t>. Директору и работникам казенного учреждения один раз в календарном году при уходе в ежегодный оплачиваемый отпуск выплачивается единовременная выплата в размере до двух должностных окладов 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w:t>
      </w:r>
    </w:p>
    <w:p w14:paraId="456E0D57"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2A02A9DC"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433B1BF0"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В отработанное время включаются периоды времени, когда за работниками сохранялось место работы.</w:t>
      </w:r>
    </w:p>
    <w:p w14:paraId="4DAB96CF" w14:textId="7A46FA4D"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lastRenderedPageBreak/>
        <w:tab/>
        <w:t xml:space="preserve">Работникам, ранее работавшим в органах местного самоуправления Нефтеюганского района, их структурных подразделениях, муниципальных </w:t>
      </w:r>
      <w:r w:rsidR="00F0240B" w:rsidRPr="006A4132">
        <w:rPr>
          <w:rFonts w:eastAsia="Times New Roman" w:cs="Times New Roman"/>
          <w:color w:val="000000" w:themeColor="text1"/>
          <w:sz w:val="26"/>
          <w:szCs w:val="26"/>
        </w:rPr>
        <w:t xml:space="preserve">(бюджетных, казенных, автономных) </w:t>
      </w:r>
      <w:r w:rsidRPr="006A4132">
        <w:rPr>
          <w:rFonts w:eastAsia="Times New Roman" w:cs="Times New Roman"/>
          <w:color w:val="000000" w:themeColor="text1"/>
          <w:sz w:val="26"/>
          <w:szCs w:val="26"/>
        </w:rPr>
        <w:t>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4AC56E1F"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13A74ACD" w14:textId="4AC0F33B"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43</w:t>
      </w:r>
      <w:r w:rsidRPr="006A4132">
        <w:rPr>
          <w:rFonts w:eastAsia="Times New Roman" w:cs="Times New Roman"/>
          <w:color w:val="000000" w:themeColor="text1"/>
          <w:sz w:val="26"/>
          <w:szCs w:val="26"/>
        </w:rPr>
        <w:t>. 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13ED4B07" w14:textId="7D665267" w:rsidR="007B27C7" w:rsidRPr="006A4132" w:rsidRDefault="008B1FC5" w:rsidP="00E30521">
      <w:pPr>
        <w:pStyle w:val="ConsPlusNormal"/>
        <w:ind w:firstLine="709"/>
        <w:contextualSpacing/>
        <w:jc w:val="both"/>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44</w:t>
      </w:r>
      <w:r w:rsidR="00CA18F6" w:rsidRPr="006A4132">
        <w:rPr>
          <w:rFonts w:ascii="Times New Roman" w:eastAsia="Times New Roman" w:hAnsi="Times New Roman" w:cs="Times New Roman"/>
          <w:color w:val="000000" w:themeColor="text1"/>
          <w:sz w:val="26"/>
          <w:szCs w:val="26"/>
        </w:rPr>
        <w:t>. Единовременное премирование к праздничным дням, осуществляется за счет средств фонда оплаты труда, формируемого в соответствии с разделом VII настоящего Положения.</w:t>
      </w:r>
    </w:p>
    <w:p w14:paraId="116419FF" w14:textId="77777777" w:rsidR="007B27C7" w:rsidRPr="006A4132" w:rsidRDefault="00CA18F6" w:rsidP="00E30521">
      <w:pPr>
        <w:pStyle w:val="ConsPlusNormal"/>
        <w:ind w:firstLine="709"/>
        <w:contextualSpacing/>
        <w:jc w:val="both"/>
        <w:rPr>
          <w:rFonts w:ascii="Times New Roman" w:hAnsi="Times New Roman" w:cs="Times New Roman"/>
          <w:color w:val="000000" w:themeColor="text1"/>
          <w:sz w:val="26"/>
          <w:szCs w:val="26"/>
        </w:rPr>
      </w:pPr>
      <w:r w:rsidRPr="006A4132">
        <w:rPr>
          <w:rFonts w:ascii="Times New Roman" w:eastAsia="Times New Roman" w:hAnsi="Times New Roman" w:cs="Times New Roman"/>
          <w:color w:val="000000" w:themeColor="text1"/>
          <w:sz w:val="26"/>
          <w:szCs w:val="26"/>
        </w:rPr>
        <w:t>Единовременное премирование осуществляется в едином размере в отношении всех категорий работников не более 3 раз в календарном году.</w:t>
      </w:r>
    </w:p>
    <w:p w14:paraId="484605EE" w14:textId="030EEE5E" w:rsidR="007B27C7" w:rsidRPr="006A4132" w:rsidRDefault="00CA18F6" w:rsidP="00E30521">
      <w:pPr>
        <w:pStyle w:val="ConsPlusNormal"/>
        <w:ind w:firstLine="709"/>
        <w:contextualSpacing/>
        <w:jc w:val="both"/>
        <w:rPr>
          <w:rFonts w:ascii="Times New Roman" w:hAnsi="Times New Roman" w:cs="Times New Roman"/>
          <w:color w:val="000000" w:themeColor="text1"/>
          <w:sz w:val="26"/>
          <w:szCs w:val="26"/>
        </w:rPr>
      </w:pPr>
      <w:r w:rsidRPr="006A4132">
        <w:rPr>
          <w:rFonts w:ascii="Times New Roman" w:eastAsia="Times New Roman" w:hAnsi="Times New Roman" w:cs="Times New Roman"/>
          <w:color w:val="000000" w:themeColor="text1"/>
          <w:sz w:val="26"/>
          <w:szCs w:val="26"/>
        </w:rPr>
        <w:t>Праздничными днями считать:</w:t>
      </w:r>
    </w:p>
    <w:p w14:paraId="177879A6" w14:textId="77777777" w:rsidR="00012A6A" w:rsidRPr="00CD7344" w:rsidRDefault="00012A6A" w:rsidP="00012A6A">
      <w:pPr>
        <w:pStyle w:val="ConsPlusNormal"/>
        <w:numPr>
          <w:ilvl w:val="0"/>
          <w:numId w:val="4"/>
        </w:numPr>
        <w:tabs>
          <w:tab w:val="left" w:pos="993"/>
        </w:tabs>
        <w:ind w:left="709" w:firstLine="0"/>
        <w:contextualSpacing/>
        <w:jc w:val="both"/>
        <w:rPr>
          <w:rFonts w:ascii="Times New Roman" w:eastAsia="Times New Roman" w:hAnsi="Times New Roman" w:cs="Times New Roman"/>
          <w:color w:val="000000" w:themeColor="text1"/>
          <w:sz w:val="26"/>
          <w:szCs w:val="26"/>
        </w:rPr>
      </w:pPr>
      <w:bookmarkStart w:id="10" w:name="_Hlk207276172"/>
      <w:r w:rsidRPr="00CD7344">
        <w:rPr>
          <w:rFonts w:ascii="Times New Roman" w:eastAsia="Times New Roman" w:hAnsi="Times New Roman" w:cs="Times New Roman"/>
          <w:color w:val="000000" w:themeColor="text1"/>
          <w:sz w:val="26"/>
          <w:szCs w:val="26"/>
        </w:rPr>
        <w:t>23 февраля</w:t>
      </w:r>
      <w:r>
        <w:rPr>
          <w:rFonts w:ascii="Times New Roman" w:eastAsia="Times New Roman" w:hAnsi="Times New Roman" w:cs="Times New Roman"/>
          <w:color w:val="000000" w:themeColor="text1"/>
          <w:sz w:val="26"/>
          <w:szCs w:val="26"/>
        </w:rPr>
        <w:t>-</w:t>
      </w:r>
      <w:r w:rsidRPr="00CD7344">
        <w:rPr>
          <w:rFonts w:ascii="Times New Roman" w:eastAsia="Times New Roman" w:hAnsi="Times New Roman" w:cs="Times New Roman"/>
          <w:color w:val="000000" w:themeColor="text1"/>
          <w:sz w:val="26"/>
          <w:szCs w:val="26"/>
        </w:rPr>
        <w:t xml:space="preserve"> День защитника Отечества;</w:t>
      </w:r>
    </w:p>
    <w:p w14:paraId="03DFA110" w14:textId="77777777" w:rsidR="00012A6A" w:rsidRPr="00CD7344" w:rsidRDefault="00012A6A" w:rsidP="00012A6A">
      <w:pPr>
        <w:pStyle w:val="ConsPlusNormal"/>
        <w:numPr>
          <w:ilvl w:val="0"/>
          <w:numId w:val="4"/>
        </w:numPr>
        <w:tabs>
          <w:tab w:val="left" w:pos="993"/>
        </w:tabs>
        <w:ind w:hanging="720"/>
        <w:contextualSpacing/>
        <w:jc w:val="both"/>
        <w:rPr>
          <w:rFonts w:ascii="Times New Roman" w:eastAsia="Times New Roman" w:hAnsi="Times New Roman" w:cs="Times New Roman"/>
          <w:color w:val="000000" w:themeColor="text1"/>
          <w:sz w:val="26"/>
          <w:szCs w:val="26"/>
        </w:rPr>
      </w:pPr>
      <w:r w:rsidRPr="00CD7344">
        <w:rPr>
          <w:rFonts w:ascii="Times New Roman" w:eastAsia="Times New Roman" w:hAnsi="Times New Roman" w:cs="Times New Roman"/>
          <w:color w:val="000000" w:themeColor="text1"/>
          <w:sz w:val="26"/>
          <w:szCs w:val="26"/>
        </w:rPr>
        <w:t xml:space="preserve">8 марта </w:t>
      </w:r>
      <w:r>
        <w:rPr>
          <w:rFonts w:ascii="Times New Roman" w:eastAsia="Times New Roman" w:hAnsi="Times New Roman" w:cs="Times New Roman"/>
          <w:color w:val="000000" w:themeColor="text1"/>
          <w:sz w:val="26"/>
          <w:szCs w:val="26"/>
        </w:rPr>
        <w:t>-</w:t>
      </w:r>
      <w:r w:rsidRPr="00CD7344">
        <w:rPr>
          <w:rFonts w:ascii="Times New Roman" w:eastAsia="Times New Roman" w:hAnsi="Times New Roman" w:cs="Times New Roman"/>
          <w:color w:val="000000" w:themeColor="text1"/>
          <w:sz w:val="26"/>
          <w:szCs w:val="26"/>
        </w:rPr>
        <w:t>Международный женский день;</w:t>
      </w:r>
    </w:p>
    <w:bookmarkEnd w:id="10"/>
    <w:p w14:paraId="3532886D" w14:textId="54763FF7" w:rsidR="00012A6A" w:rsidRDefault="001920BB" w:rsidP="00012A6A">
      <w:pPr>
        <w:pStyle w:val="ConsPlusNormal"/>
        <w:numPr>
          <w:ilvl w:val="0"/>
          <w:numId w:val="4"/>
        </w:numPr>
        <w:tabs>
          <w:tab w:val="left" w:pos="993"/>
        </w:tabs>
        <w:ind w:left="0" w:firstLine="709"/>
        <w:contextualSpacing/>
        <w:jc w:val="both"/>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23 июля - </w:t>
      </w:r>
      <w:r w:rsidR="00012A6A">
        <w:rPr>
          <w:rFonts w:ascii="Times New Roman" w:eastAsia="Times New Roman" w:hAnsi="Times New Roman" w:cs="Times New Roman"/>
          <w:color w:val="000000" w:themeColor="text1"/>
          <w:sz w:val="26"/>
          <w:szCs w:val="26"/>
        </w:rPr>
        <w:t>День образования Нефтеюганского района</w:t>
      </w:r>
      <w:r>
        <w:rPr>
          <w:rFonts w:ascii="Times New Roman" w:eastAsia="Times New Roman" w:hAnsi="Times New Roman" w:cs="Times New Roman"/>
          <w:color w:val="000000" w:themeColor="text1"/>
          <w:sz w:val="26"/>
          <w:szCs w:val="26"/>
        </w:rPr>
        <w:t>;</w:t>
      </w:r>
    </w:p>
    <w:p w14:paraId="6F4F5A30" w14:textId="175CB804" w:rsidR="001920BB" w:rsidRPr="001920BB" w:rsidRDefault="001920BB" w:rsidP="001920BB">
      <w:pPr>
        <w:pStyle w:val="ConsPlusNormal"/>
        <w:numPr>
          <w:ilvl w:val="0"/>
          <w:numId w:val="4"/>
        </w:numPr>
        <w:tabs>
          <w:tab w:val="left" w:pos="993"/>
        </w:tabs>
        <w:ind w:left="0" w:firstLine="709"/>
        <w:contextualSpacing/>
        <w:jc w:val="both"/>
        <w:rPr>
          <w:rFonts w:ascii="Times New Roman" w:hAnsi="Times New Roman" w:cs="Times New Roman"/>
          <w:color w:val="000000" w:themeColor="text1"/>
          <w:sz w:val="26"/>
          <w:szCs w:val="26"/>
        </w:rPr>
      </w:pPr>
      <w:r w:rsidRPr="001920BB">
        <w:rPr>
          <w:rFonts w:ascii="Times New Roman" w:eastAsia="Times New Roman" w:hAnsi="Times New Roman" w:cs="Times New Roman"/>
          <w:color w:val="000000" w:themeColor="text1"/>
          <w:sz w:val="26"/>
          <w:szCs w:val="26"/>
        </w:rPr>
        <w:t xml:space="preserve">10 декабря - </w:t>
      </w:r>
      <w:r w:rsidR="00012A6A" w:rsidRPr="001920BB">
        <w:rPr>
          <w:rFonts w:ascii="Times New Roman" w:eastAsia="Times New Roman" w:hAnsi="Times New Roman" w:cs="Times New Roman"/>
          <w:color w:val="000000" w:themeColor="text1"/>
          <w:sz w:val="26"/>
          <w:szCs w:val="26"/>
        </w:rPr>
        <w:t>День образования Ханты-Мансийского автономного округа</w:t>
      </w:r>
      <w:r w:rsidR="008E0537">
        <w:rPr>
          <w:rFonts w:ascii="Times New Roman" w:eastAsia="Times New Roman" w:hAnsi="Times New Roman" w:cs="Times New Roman"/>
          <w:color w:val="000000" w:themeColor="text1"/>
          <w:sz w:val="26"/>
          <w:szCs w:val="26"/>
        </w:rPr>
        <w:t xml:space="preserve"> – Югра.</w:t>
      </w:r>
    </w:p>
    <w:p w14:paraId="55D4A934" w14:textId="7A46203A" w:rsidR="00012A6A" w:rsidRPr="001920BB" w:rsidRDefault="00012A6A" w:rsidP="001920BB">
      <w:pPr>
        <w:pStyle w:val="ConsPlusNormal"/>
        <w:tabs>
          <w:tab w:val="left" w:pos="993"/>
        </w:tabs>
        <w:ind w:left="709"/>
        <w:contextualSpacing/>
        <w:jc w:val="both"/>
        <w:rPr>
          <w:rFonts w:ascii="Times New Roman" w:hAnsi="Times New Roman" w:cs="Times New Roman"/>
          <w:color w:val="000000" w:themeColor="text1"/>
          <w:sz w:val="26"/>
          <w:szCs w:val="26"/>
        </w:rPr>
      </w:pPr>
      <w:r w:rsidRPr="001920BB">
        <w:rPr>
          <w:rFonts w:ascii="Times New Roman" w:eastAsia="Times New Roman" w:hAnsi="Times New Roman" w:cs="Times New Roman"/>
          <w:color w:val="000000" w:themeColor="text1"/>
          <w:sz w:val="26"/>
          <w:szCs w:val="26"/>
        </w:rPr>
        <w:t>Размер единовременной премии составляет 5000 рублей.</w:t>
      </w:r>
    </w:p>
    <w:p w14:paraId="2C923757" w14:textId="7131330F"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t>Выплата премии осуществляется по приказу директора казенного учреждения не позднее праздничного дн</w:t>
      </w:r>
      <w:r w:rsidR="00012A6A">
        <w:rPr>
          <w:rFonts w:eastAsia="Times New Roman" w:cs="Times New Roman"/>
          <w:color w:val="000000" w:themeColor="text1"/>
          <w:sz w:val="26"/>
          <w:szCs w:val="26"/>
        </w:rPr>
        <w:t>я.</w:t>
      </w:r>
    </w:p>
    <w:p w14:paraId="0061D023" w14:textId="41FEE4E5" w:rsidR="007B27C7" w:rsidRDefault="008B1FC5" w:rsidP="00E30521">
      <w:pPr>
        <w:pBdr>
          <w:top w:val="none" w:sz="4" w:space="0" w:color="000000"/>
          <w:left w:val="none" w:sz="4" w:space="0" w:color="000000"/>
          <w:bottom w:val="none" w:sz="4" w:space="0" w:color="000000"/>
          <w:right w:val="none" w:sz="4" w:space="0" w:color="000000"/>
        </w:pBdr>
        <w:spacing w:after="0" w:line="240" w:lineRule="auto"/>
        <w:ind w:firstLine="708"/>
        <w:jc w:val="both"/>
        <w:rPr>
          <w:rFonts w:eastAsia="Times New Roman" w:cs="Times New Roman"/>
          <w:sz w:val="26"/>
          <w:szCs w:val="26"/>
        </w:rPr>
      </w:pPr>
      <w:r>
        <w:rPr>
          <w:rFonts w:eastAsia="Times New Roman" w:cs="Times New Roman"/>
          <w:color w:val="000000"/>
          <w:sz w:val="26"/>
          <w:szCs w:val="26"/>
        </w:rPr>
        <w:t>45</w:t>
      </w:r>
      <w:r w:rsidR="00CA18F6" w:rsidRPr="006A4132">
        <w:rPr>
          <w:rFonts w:eastAsia="Times New Roman" w:cs="Times New Roman"/>
          <w:color w:val="000000"/>
          <w:sz w:val="26"/>
          <w:szCs w:val="26"/>
        </w:rPr>
        <w:t xml:space="preserve">. </w:t>
      </w:r>
      <w:r w:rsidR="00CA18F6" w:rsidRPr="006A4132">
        <w:rPr>
          <w:rFonts w:eastAsia="Times New Roman" w:cs="Times New Roman"/>
          <w:sz w:val="26"/>
          <w:szCs w:val="26"/>
        </w:rPr>
        <w:t>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VII настоящего Положения.</w:t>
      </w:r>
    </w:p>
    <w:p w14:paraId="385B21A6" w14:textId="77777777" w:rsidR="00012A6A" w:rsidRDefault="00CA18F6" w:rsidP="00012A6A">
      <w:pPr>
        <w:spacing w:after="0" w:line="240" w:lineRule="auto"/>
        <w:jc w:val="both"/>
        <w:rPr>
          <w:rFonts w:eastAsia="Times New Roman" w:cs="Times New Roman"/>
          <w:color w:val="000000" w:themeColor="text1"/>
          <w:sz w:val="26"/>
          <w:szCs w:val="26"/>
        </w:rPr>
      </w:pPr>
      <w:r w:rsidRPr="006A4132">
        <w:rPr>
          <w:rFonts w:eastAsia="Times New Roman" w:cs="Times New Roman"/>
          <w:color w:val="000000" w:themeColor="text1"/>
          <w:sz w:val="26"/>
          <w:szCs w:val="26"/>
        </w:rPr>
        <w:tab/>
      </w:r>
    </w:p>
    <w:p w14:paraId="73CD31D2" w14:textId="78C1A81C" w:rsidR="007B27C7" w:rsidRPr="006A4132" w:rsidRDefault="00CA18F6" w:rsidP="00012A6A">
      <w:pPr>
        <w:spacing w:after="0" w:line="240" w:lineRule="auto"/>
        <w:jc w:val="center"/>
        <w:rPr>
          <w:rFonts w:cs="Times New Roman"/>
          <w:b/>
          <w:bCs/>
          <w:sz w:val="26"/>
          <w:szCs w:val="26"/>
        </w:rPr>
      </w:pPr>
      <w:r w:rsidRPr="006A4132">
        <w:rPr>
          <w:rFonts w:eastAsia="Times New Roman" w:cs="Times New Roman"/>
          <w:b/>
          <w:bCs/>
          <w:sz w:val="26"/>
          <w:szCs w:val="26"/>
        </w:rPr>
        <w:t>VII. Порядок формирования фонда оплаты труда казенного учреждения</w:t>
      </w:r>
    </w:p>
    <w:p w14:paraId="1A8AEDD2" w14:textId="370FD9B1" w:rsidR="007B27C7" w:rsidRPr="006A4132" w:rsidRDefault="00CA18F6" w:rsidP="007F2595">
      <w:pPr>
        <w:spacing w:after="0" w:line="240" w:lineRule="auto"/>
        <w:jc w:val="both"/>
        <w:rPr>
          <w:rFonts w:cs="Times New Roman"/>
          <w:color w:val="000000"/>
          <w:sz w:val="26"/>
          <w:szCs w:val="26"/>
        </w:rPr>
      </w:pPr>
      <w:r w:rsidRPr="006A4132">
        <w:rPr>
          <w:rFonts w:eastAsia="Times New Roman" w:cs="Times New Roman"/>
          <w:sz w:val="26"/>
          <w:szCs w:val="26"/>
        </w:rPr>
        <w:tab/>
      </w:r>
      <w:r w:rsidR="008B1FC5">
        <w:rPr>
          <w:rFonts w:eastAsia="Times New Roman" w:cs="Times New Roman"/>
          <w:color w:val="000000" w:themeColor="text1"/>
          <w:sz w:val="26"/>
          <w:szCs w:val="26"/>
        </w:rPr>
        <w:t>46</w:t>
      </w:r>
      <w:r w:rsidRPr="006A4132">
        <w:rPr>
          <w:rFonts w:eastAsia="Times New Roman" w:cs="Times New Roman"/>
          <w:color w:val="000000" w:themeColor="text1"/>
          <w:sz w:val="26"/>
          <w:szCs w:val="26"/>
        </w:rPr>
        <w:t xml:space="preserve">. Фонд оплаты труда на очередной календарный год и плановый период определяется расчетным путем на основании утвержденной штатной численности и </w:t>
      </w:r>
      <w:r w:rsidRPr="006A4132">
        <w:rPr>
          <w:rFonts w:eastAsia="Times New Roman" w:cs="Times New Roman"/>
          <w:color w:val="000000" w:themeColor="text1"/>
          <w:sz w:val="26"/>
          <w:szCs w:val="26"/>
        </w:rPr>
        <w:lastRenderedPageBreak/>
        <w:t>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5ED2485C" w14:textId="2FBEBAD2"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47</w:t>
      </w:r>
      <w:r w:rsidRPr="006A4132">
        <w:rPr>
          <w:rFonts w:eastAsia="Times New Roman" w:cs="Times New Roman"/>
          <w:color w:val="000000" w:themeColor="text1"/>
          <w:sz w:val="26"/>
          <w:szCs w:val="26"/>
        </w:rPr>
        <w:t>. 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442EDEAB" w14:textId="7A4B8D9C" w:rsidR="007B27C7" w:rsidRPr="006A4132" w:rsidRDefault="008B1FC5" w:rsidP="00E30521">
      <w:pPr>
        <w:spacing w:after="0" w:line="240" w:lineRule="auto"/>
        <w:ind w:firstLine="708"/>
        <w:jc w:val="both"/>
        <w:rPr>
          <w:rFonts w:cs="Times New Roman"/>
          <w:color w:val="000000" w:themeColor="text1"/>
          <w:sz w:val="26"/>
          <w:szCs w:val="26"/>
        </w:rPr>
      </w:pPr>
      <w:r>
        <w:rPr>
          <w:rFonts w:eastAsia="Times New Roman" w:cs="Times New Roman"/>
          <w:color w:val="000000"/>
          <w:sz w:val="26"/>
          <w:szCs w:val="26"/>
        </w:rPr>
        <w:t>48</w:t>
      </w:r>
      <w:r w:rsidR="00CA18F6" w:rsidRPr="006A4132">
        <w:rPr>
          <w:rFonts w:eastAsia="Times New Roman" w:cs="Times New Roman"/>
          <w:color w:val="000000"/>
          <w:sz w:val="26"/>
          <w:szCs w:val="26"/>
        </w:rPr>
        <w:t xml:space="preserve">. Состав месячного фонда оплаты труда определяется исходя </w:t>
      </w:r>
      <w:r w:rsidR="00CA18F6" w:rsidRPr="006A4132">
        <w:rPr>
          <w:rFonts w:eastAsia="Times New Roman" w:cs="Times New Roman"/>
          <w:color w:val="000000"/>
          <w:sz w:val="26"/>
          <w:szCs w:val="26"/>
        </w:rPr>
        <w:br/>
        <w:t>из оклада (должностного оклада), установленных ежемесячных стимулирующих выплат (выплата за качество выполняемых работ, премиальная выплата по итогам работы за месяц) с применением районного коэффициента к заработной плате за работу в районах Крайнего Севера и приравненных к ним местностях и ежемесячной процентной надбавки за работу в районах Крайнего Севера и приравненных к ним местностях, а также с учетом иных выплат (доплата до минимального размера оплаты труда).</w:t>
      </w:r>
    </w:p>
    <w:p w14:paraId="55211984" w14:textId="21EA1DB4" w:rsidR="007B27C7" w:rsidRPr="006A4132" w:rsidRDefault="00CA18F6" w:rsidP="00E30521">
      <w:pPr>
        <w:spacing w:after="0" w:line="240" w:lineRule="auto"/>
        <w:jc w:val="both"/>
        <w:rPr>
          <w:rFonts w:cs="Times New Roman"/>
          <w:color w:val="FF0000"/>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49</w:t>
      </w:r>
      <w:r w:rsidRPr="006A4132">
        <w:rPr>
          <w:rFonts w:eastAsia="Times New Roman" w:cs="Times New Roman"/>
          <w:color w:val="000000" w:themeColor="text1"/>
          <w:sz w:val="26"/>
          <w:szCs w:val="26"/>
        </w:rPr>
        <w:t xml:space="preserve">. Годовой </w:t>
      </w:r>
      <w:r w:rsidR="00D9113E">
        <w:rPr>
          <w:rFonts w:eastAsia="Times New Roman" w:cs="Times New Roman"/>
          <w:color w:val="000000" w:themeColor="text1"/>
          <w:sz w:val="26"/>
          <w:szCs w:val="26"/>
        </w:rPr>
        <w:t>ф</w:t>
      </w:r>
      <w:r w:rsidRPr="006A4132">
        <w:rPr>
          <w:rFonts w:eastAsia="Times New Roman" w:cs="Times New Roman"/>
          <w:color w:val="000000" w:themeColor="text1"/>
          <w:sz w:val="26"/>
          <w:szCs w:val="26"/>
        </w:rPr>
        <w:t xml:space="preserve">онд оплаты труда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w:t>
      </w:r>
    </w:p>
    <w:p w14:paraId="71DCBD29" w14:textId="352D81A0" w:rsidR="007B27C7" w:rsidRPr="006A4132" w:rsidRDefault="008B1FC5" w:rsidP="00E30521">
      <w:pPr>
        <w:spacing w:after="0" w:line="240" w:lineRule="auto"/>
        <w:ind w:firstLine="708"/>
        <w:jc w:val="both"/>
        <w:rPr>
          <w:rFonts w:cs="Times New Roman"/>
          <w:color w:val="000000"/>
          <w:sz w:val="26"/>
          <w:szCs w:val="26"/>
        </w:rPr>
      </w:pPr>
      <w:r>
        <w:rPr>
          <w:rFonts w:eastAsia="Times New Roman" w:cs="Times New Roman"/>
          <w:color w:val="000000" w:themeColor="text1"/>
          <w:sz w:val="26"/>
          <w:szCs w:val="26"/>
          <w:lang w:eastAsia="ru-RU"/>
        </w:rPr>
        <w:t>50</w:t>
      </w:r>
      <w:r w:rsidR="00CA18F6" w:rsidRPr="006A4132">
        <w:rPr>
          <w:rFonts w:eastAsia="Times New Roman" w:cs="Times New Roman"/>
          <w:color w:val="000000" w:themeColor="text1"/>
          <w:sz w:val="26"/>
          <w:szCs w:val="26"/>
          <w:lang w:eastAsia="ru-RU"/>
        </w:rPr>
        <w:t>. При формировании годового фонда оплаты труда на стимулирующие выплаты (</w:t>
      </w:r>
      <w:r w:rsidR="00CA18F6" w:rsidRPr="006A4132">
        <w:rPr>
          <w:rFonts w:eastAsia="Times New Roman" w:cs="Times New Roman"/>
          <w:sz w:val="26"/>
          <w:szCs w:val="26"/>
        </w:rPr>
        <w:t>за интенсивность и высокие результаты работы</w:t>
      </w:r>
      <w:r w:rsidR="00CA18F6" w:rsidRPr="006A4132">
        <w:rPr>
          <w:rFonts w:eastAsia="Times New Roman" w:cs="Times New Roman"/>
          <w:color w:val="000000" w:themeColor="text1"/>
          <w:sz w:val="26"/>
          <w:szCs w:val="26"/>
          <w:lang w:eastAsia="ru-RU"/>
        </w:rPr>
        <w:t>) предусматривается до 40% от суммы месячного фонда оплаты труда, на компенсационные выплаты (выплата за работу в условиях, отклоняющихся от нормальных) до 10% от суммы месячного фонда оплаты труда.</w:t>
      </w:r>
    </w:p>
    <w:p w14:paraId="3C51B06D" w14:textId="32BA67D5"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51</w:t>
      </w:r>
      <w:r w:rsidRPr="006A4132">
        <w:rPr>
          <w:rFonts w:eastAsia="Times New Roman" w:cs="Times New Roman"/>
          <w:color w:val="000000" w:themeColor="text1"/>
          <w:sz w:val="26"/>
          <w:szCs w:val="26"/>
        </w:rPr>
        <w:t>. Директор 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24EA1A0B" w14:textId="715F9736"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color w:val="000000" w:themeColor="text1"/>
          <w:sz w:val="26"/>
          <w:szCs w:val="26"/>
        </w:rPr>
        <w:tab/>
      </w:r>
      <w:r w:rsidR="008B1FC5">
        <w:rPr>
          <w:rFonts w:eastAsia="Times New Roman" w:cs="Times New Roman"/>
          <w:color w:val="000000" w:themeColor="text1"/>
          <w:sz w:val="26"/>
          <w:szCs w:val="26"/>
        </w:rPr>
        <w:t>52</w:t>
      </w:r>
      <w:r w:rsidRPr="006A4132">
        <w:rPr>
          <w:rFonts w:eastAsia="Times New Roman" w:cs="Times New Roman"/>
          <w:color w:val="000000" w:themeColor="text1"/>
          <w:sz w:val="26"/>
          <w:szCs w:val="26"/>
        </w:rPr>
        <w:t xml:space="preserve">. Предельная доля оплаты труда работников административно-управленческого </w:t>
      </w:r>
      <w:r w:rsidR="00E00377" w:rsidRPr="006A4132">
        <w:rPr>
          <w:rFonts w:eastAsia="Times New Roman" w:cs="Times New Roman"/>
          <w:color w:val="000000" w:themeColor="text1"/>
          <w:sz w:val="26"/>
          <w:szCs w:val="26"/>
        </w:rPr>
        <w:t xml:space="preserve">и вспомогательного персонала </w:t>
      </w:r>
      <w:r w:rsidRPr="006A4132">
        <w:rPr>
          <w:rFonts w:eastAsia="Times New Roman" w:cs="Times New Roman"/>
          <w:color w:val="000000" w:themeColor="text1"/>
          <w:sz w:val="26"/>
          <w:szCs w:val="26"/>
        </w:rPr>
        <w:t xml:space="preserve">в фонде оплаты казенного учреждения составляет не более 40% в соответствии с перечнем должностей, относимых к административно-управленческому и вспомогательному персоналу согласно таблице </w:t>
      </w:r>
      <w:r w:rsidR="00012A6A">
        <w:rPr>
          <w:rFonts w:eastAsia="Times New Roman" w:cs="Times New Roman"/>
          <w:color w:val="000000" w:themeColor="text1"/>
          <w:sz w:val="26"/>
          <w:szCs w:val="26"/>
        </w:rPr>
        <w:t>4</w:t>
      </w:r>
      <w:r w:rsidRPr="006A4132">
        <w:rPr>
          <w:rFonts w:eastAsia="Times New Roman" w:cs="Times New Roman"/>
          <w:color w:val="000000" w:themeColor="text1"/>
          <w:sz w:val="26"/>
          <w:szCs w:val="26"/>
        </w:rPr>
        <w:t xml:space="preserve"> настоящего </w:t>
      </w:r>
      <w:r w:rsidR="001920BB">
        <w:rPr>
          <w:rFonts w:eastAsia="Times New Roman" w:cs="Times New Roman"/>
          <w:color w:val="000000" w:themeColor="text1"/>
          <w:sz w:val="26"/>
          <w:szCs w:val="26"/>
        </w:rPr>
        <w:t>пункта</w:t>
      </w:r>
      <w:r w:rsidRPr="006A4132">
        <w:rPr>
          <w:rFonts w:eastAsia="Times New Roman" w:cs="Times New Roman"/>
          <w:color w:val="000000" w:themeColor="text1"/>
          <w:sz w:val="26"/>
          <w:szCs w:val="26"/>
        </w:rPr>
        <w:t>.</w:t>
      </w:r>
    </w:p>
    <w:p w14:paraId="43F5E6AC" w14:textId="77777777" w:rsidR="007B27C7" w:rsidRPr="006A4132" w:rsidRDefault="007B27C7" w:rsidP="00E30521">
      <w:pPr>
        <w:spacing w:after="0" w:line="240" w:lineRule="auto"/>
        <w:jc w:val="both"/>
        <w:rPr>
          <w:rFonts w:cs="Times New Roman"/>
          <w:sz w:val="26"/>
          <w:szCs w:val="26"/>
        </w:rPr>
      </w:pPr>
    </w:p>
    <w:p w14:paraId="4B9F23AF" w14:textId="3D239BDD" w:rsidR="007B27C7" w:rsidRPr="006A4132" w:rsidRDefault="00CA18F6" w:rsidP="00E30521">
      <w:pPr>
        <w:spacing w:after="0" w:line="240" w:lineRule="auto"/>
        <w:jc w:val="right"/>
        <w:rPr>
          <w:rFonts w:cs="Times New Roman"/>
          <w:sz w:val="26"/>
          <w:szCs w:val="26"/>
        </w:rPr>
      </w:pPr>
      <w:r w:rsidRPr="006A4132">
        <w:rPr>
          <w:rFonts w:eastAsia="Times New Roman" w:cs="Times New Roman"/>
          <w:sz w:val="26"/>
          <w:szCs w:val="26"/>
        </w:rPr>
        <w:tab/>
      </w:r>
      <w:r w:rsidRPr="006A4132">
        <w:rPr>
          <w:rFonts w:eastAsia="Times New Roman" w:cs="Times New Roman"/>
          <w:sz w:val="26"/>
          <w:szCs w:val="26"/>
        </w:rPr>
        <w:tab/>
      </w:r>
      <w:r w:rsidRPr="006A4132">
        <w:rPr>
          <w:rFonts w:eastAsia="Times New Roman" w:cs="Times New Roman"/>
          <w:sz w:val="26"/>
          <w:szCs w:val="26"/>
        </w:rPr>
        <w:tab/>
      </w:r>
      <w:r w:rsidRPr="006A4132">
        <w:rPr>
          <w:rFonts w:eastAsia="Times New Roman" w:cs="Times New Roman"/>
          <w:sz w:val="26"/>
          <w:szCs w:val="26"/>
        </w:rPr>
        <w:tab/>
        <w:t xml:space="preserve">Таблица </w:t>
      </w:r>
      <w:r w:rsidR="00012A6A">
        <w:rPr>
          <w:rFonts w:eastAsia="Times New Roman" w:cs="Times New Roman"/>
          <w:sz w:val="26"/>
          <w:szCs w:val="26"/>
        </w:rPr>
        <w:t>4</w:t>
      </w:r>
    </w:p>
    <w:p w14:paraId="3328CA31" w14:textId="77777777" w:rsidR="007B27C7" w:rsidRPr="006A4132" w:rsidRDefault="007B27C7" w:rsidP="00E30521">
      <w:pPr>
        <w:spacing w:after="0" w:line="240" w:lineRule="auto"/>
        <w:jc w:val="both"/>
        <w:rPr>
          <w:rFonts w:cs="Times New Roman"/>
          <w:sz w:val="26"/>
          <w:szCs w:val="26"/>
        </w:rPr>
      </w:pPr>
    </w:p>
    <w:p w14:paraId="6A8E7E6D" w14:textId="46D0BA62" w:rsidR="007B27C7" w:rsidRPr="006A4132" w:rsidRDefault="00CA18F6" w:rsidP="00E30521">
      <w:pPr>
        <w:spacing w:after="0" w:line="240" w:lineRule="auto"/>
        <w:jc w:val="center"/>
        <w:rPr>
          <w:rFonts w:eastAsia="Times New Roman" w:cs="Times New Roman"/>
          <w:sz w:val="26"/>
          <w:szCs w:val="26"/>
        </w:rPr>
      </w:pPr>
      <w:r w:rsidRPr="006A4132">
        <w:rPr>
          <w:rFonts w:eastAsia="Times New Roman" w:cs="Times New Roman"/>
          <w:sz w:val="26"/>
          <w:szCs w:val="26"/>
        </w:rPr>
        <w:t>Перечень должностей, относимых к административно-управленческому</w:t>
      </w:r>
      <w:r w:rsidR="00983534" w:rsidRPr="006A4132">
        <w:rPr>
          <w:rFonts w:eastAsia="Times New Roman" w:cs="Times New Roman"/>
          <w:sz w:val="26"/>
          <w:szCs w:val="26"/>
        </w:rPr>
        <w:t>, вспомогательному</w:t>
      </w:r>
      <w:r w:rsidRPr="006A4132">
        <w:rPr>
          <w:rFonts w:eastAsia="Times New Roman" w:cs="Times New Roman"/>
          <w:sz w:val="26"/>
          <w:szCs w:val="26"/>
        </w:rPr>
        <w:t xml:space="preserve"> и основному персоналу казенного учреждения</w:t>
      </w:r>
    </w:p>
    <w:p w14:paraId="6BFAD2F3" w14:textId="77777777" w:rsidR="0077234C" w:rsidRPr="006A4132" w:rsidRDefault="0077234C" w:rsidP="00E30521">
      <w:pPr>
        <w:spacing w:after="0" w:line="240" w:lineRule="auto"/>
        <w:jc w:val="both"/>
        <w:rPr>
          <w:rFonts w:cs="Times New Roman"/>
          <w:sz w:val="26"/>
          <w:szCs w:val="26"/>
        </w:rPr>
      </w:pPr>
    </w:p>
    <w:tbl>
      <w:tblPr>
        <w:tblStyle w:val="af9"/>
        <w:tblW w:w="0" w:type="auto"/>
        <w:tblLook w:val="04A0" w:firstRow="1" w:lastRow="0" w:firstColumn="1" w:lastColumn="0" w:noHBand="0" w:noVBand="1"/>
      </w:tblPr>
      <w:tblGrid>
        <w:gridCol w:w="9345"/>
      </w:tblGrid>
      <w:tr w:rsidR="007B27C7" w:rsidRPr="006A4132" w14:paraId="539E686B" w14:textId="77777777">
        <w:tc>
          <w:tcPr>
            <w:tcW w:w="9345" w:type="dxa"/>
          </w:tcPr>
          <w:p w14:paraId="2C6FAF22" w14:textId="107BB3A9" w:rsidR="007B27C7" w:rsidRPr="006A4132" w:rsidRDefault="00CA18F6" w:rsidP="00E30521">
            <w:pPr>
              <w:jc w:val="center"/>
              <w:rPr>
                <w:rFonts w:cs="Times New Roman"/>
                <w:sz w:val="26"/>
                <w:szCs w:val="26"/>
              </w:rPr>
            </w:pPr>
            <w:r w:rsidRPr="006A4132">
              <w:rPr>
                <w:rFonts w:eastAsia="Times New Roman" w:cs="Times New Roman"/>
                <w:sz w:val="26"/>
                <w:szCs w:val="26"/>
              </w:rPr>
              <w:t>Перечень должностей работников казенного учреждения, относящихся к административно-управленческому персоналу</w:t>
            </w:r>
          </w:p>
        </w:tc>
      </w:tr>
      <w:tr w:rsidR="007B27C7" w:rsidRPr="006A4132" w14:paraId="70907754" w14:textId="77777777">
        <w:tc>
          <w:tcPr>
            <w:tcW w:w="9345" w:type="dxa"/>
          </w:tcPr>
          <w:p w14:paraId="7F18AC21" w14:textId="77777777" w:rsidR="007B27C7" w:rsidRPr="006A4132" w:rsidRDefault="00CA18F6" w:rsidP="00E30521">
            <w:pPr>
              <w:jc w:val="both"/>
              <w:rPr>
                <w:rFonts w:cs="Times New Roman"/>
                <w:sz w:val="26"/>
                <w:szCs w:val="26"/>
              </w:rPr>
            </w:pPr>
            <w:r w:rsidRPr="006A4132">
              <w:rPr>
                <w:rFonts w:eastAsia="Times New Roman" w:cs="Times New Roman"/>
                <w:sz w:val="26"/>
                <w:szCs w:val="26"/>
              </w:rPr>
              <w:t>Директор</w:t>
            </w:r>
          </w:p>
        </w:tc>
      </w:tr>
      <w:tr w:rsidR="007B27C7" w:rsidRPr="006A4132" w14:paraId="11B594F5" w14:textId="77777777">
        <w:tc>
          <w:tcPr>
            <w:tcW w:w="9345" w:type="dxa"/>
          </w:tcPr>
          <w:p w14:paraId="713ECFC4" w14:textId="77777777" w:rsidR="007B27C7" w:rsidRPr="006A4132" w:rsidRDefault="00CA18F6" w:rsidP="00E30521">
            <w:pPr>
              <w:jc w:val="both"/>
              <w:rPr>
                <w:rFonts w:cs="Times New Roman"/>
                <w:color w:val="000000" w:themeColor="text1"/>
                <w:sz w:val="26"/>
                <w:szCs w:val="26"/>
              </w:rPr>
            </w:pPr>
            <w:r w:rsidRPr="006A4132">
              <w:rPr>
                <w:rFonts w:eastAsia="Times New Roman" w:cs="Times New Roman"/>
                <w:color w:val="000000" w:themeColor="text1"/>
                <w:sz w:val="26"/>
                <w:szCs w:val="26"/>
              </w:rPr>
              <w:t>Заместитель директора - главный бухгалтер</w:t>
            </w:r>
          </w:p>
        </w:tc>
      </w:tr>
      <w:tr w:rsidR="00983534" w:rsidRPr="006A4132" w14:paraId="16882513" w14:textId="77777777" w:rsidTr="0077234C">
        <w:trPr>
          <w:trHeight w:val="609"/>
        </w:trPr>
        <w:tc>
          <w:tcPr>
            <w:tcW w:w="9345" w:type="dxa"/>
          </w:tcPr>
          <w:p w14:paraId="010ACDDC" w14:textId="39C2D609" w:rsidR="00983534" w:rsidRPr="006A4132" w:rsidRDefault="00983534" w:rsidP="00983534">
            <w:pPr>
              <w:jc w:val="center"/>
              <w:rPr>
                <w:rFonts w:eastAsia="Times New Roman" w:cs="Times New Roman"/>
                <w:sz w:val="26"/>
                <w:szCs w:val="26"/>
              </w:rPr>
            </w:pPr>
            <w:r w:rsidRPr="006A4132">
              <w:rPr>
                <w:rFonts w:eastAsia="Times New Roman" w:cs="Times New Roman"/>
                <w:sz w:val="26"/>
                <w:szCs w:val="26"/>
              </w:rPr>
              <w:t>Перечень должностей работников казенного учреждения, относящихся к вспомогательному персоналу</w:t>
            </w:r>
          </w:p>
        </w:tc>
      </w:tr>
      <w:tr w:rsidR="00983534" w:rsidRPr="006A4132" w14:paraId="102C337B" w14:textId="77777777" w:rsidTr="00B60EE6">
        <w:trPr>
          <w:trHeight w:val="225"/>
        </w:trPr>
        <w:tc>
          <w:tcPr>
            <w:tcW w:w="9345" w:type="dxa"/>
          </w:tcPr>
          <w:p w14:paraId="00030D91" w14:textId="19E431F8" w:rsidR="00983534" w:rsidRPr="006A4132" w:rsidRDefault="00983534" w:rsidP="00983534">
            <w:pPr>
              <w:rPr>
                <w:rFonts w:eastAsia="Times New Roman" w:cs="Times New Roman"/>
                <w:sz w:val="26"/>
                <w:szCs w:val="26"/>
              </w:rPr>
            </w:pPr>
            <w:r w:rsidRPr="006A4132">
              <w:rPr>
                <w:rFonts w:eastAsia="Times New Roman" w:cs="Times New Roman"/>
                <w:sz w:val="26"/>
                <w:szCs w:val="26"/>
              </w:rPr>
              <w:t>Специалист по охране труда</w:t>
            </w:r>
          </w:p>
        </w:tc>
      </w:tr>
      <w:tr w:rsidR="00983534" w:rsidRPr="006A4132" w14:paraId="38F12A23" w14:textId="77777777" w:rsidTr="0077234C">
        <w:trPr>
          <w:trHeight w:val="609"/>
        </w:trPr>
        <w:tc>
          <w:tcPr>
            <w:tcW w:w="9345" w:type="dxa"/>
          </w:tcPr>
          <w:p w14:paraId="7817825D" w14:textId="7F8F3106" w:rsidR="00983534" w:rsidRPr="006A4132" w:rsidRDefault="00983534" w:rsidP="00983534">
            <w:pPr>
              <w:jc w:val="center"/>
              <w:rPr>
                <w:rFonts w:cs="Times New Roman"/>
                <w:sz w:val="26"/>
                <w:szCs w:val="26"/>
              </w:rPr>
            </w:pPr>
            <w:r w:rsidRPr="006A4132">
              <w:rPr>
                <w:rFonts w:eastAsia="Times New Roman" w:cs="Times New Roman"/>
                <w:sz w:val="26"/>
                <w:szCs w:val="26"/>
              </w:rPr>
              <w:lastRenderedPageBreak/>
              <w:t>Перечень должностей работников казенного учреждения, относящихся к основному персоналу</w:t>
            </w:r>
          </w:p>
        </w:tc>
      </w:tr>
      <w:tr w:rsidR="00983534" w:rsidRPr="006A4132" w14:paraId="60C51FB2" w14:textId="77777777">
        <w:tc>
          <w:tcPr>
            <w:tcW w:w="9345" w:type="dxa"/>
          </w:tcPr>
          <w:p w14:paraId="06936CE4" w14:textId="21E6FD97" w:rsidR="00983534" w:rsidRPr="006A4132" w:rsidRDefault="00983534" w:rsidP="00983534">
            <w:pPr>
              <w:jc w:val="both"/>
              <w:rPr>
                <w:rFonts w:eastAsia="Times New Roman" w:cs="Times New Roman"/>
                <w:sz w:val="26"/>
                <w:szCs w:val="26"/>
              </w:rPr>
            </w:pPr>
            <w:r w:rsidRPr="006A4132">
              <w:rPr>
                <w:rFonts w:eastAsia="Times New Roman" w:cs="Times New Roman"/>
                <w:color w:val="000000" w:themeColor="text1"/>
                <w:sz w:val="26"/>
                <w:szCs w:val="26"/>
              </w:rPr>
              <w:t>Первый заместитель главного бухгалтера</w:t>
            </w:r>
          </w:p>
        </w:tc>
      </w:tr>
      <w:tr w:rsidR="00983534" w:rsidRPr="006A4132" w14:paraId="7F01923E" w14:textId="77777777">
        <w:tc>
          <w:tcPr>
            <w:tcW w:w="9345" w:type="dxa"/>
          </w:tcPr>
          <w:p w14:paraId="055DEAB3" w14:textId="359B4B1E" w:rsidR="00983534" w:rsidRPr="006A4132" w:rsidRDefault="00983534" w:rsidP="00983534">
            <w:pPr>
              <w:jc w:val="both"/>
              <w:rPr>
                <w:rFonts w:eastAsia="Times New Roman" w:cs="Times New Roman"/>
                <w:sz w:val="26"/>
                <w:szCs w:val="26"/>
              </w:rPr>
            </w:pPr>
            <w:r w:rsidRPr="006A4132">
              <w:rPr>
                <w:rFonts w:eastAsia="Times New Roman" w:cs="Times New Roman"/>
                <w:sz w:val="26"/>
                <w:szCs w:val="26"/>
              </w:rPr>
              <w:t>Заместитель главного бухгалтера</w:t>
            </w:r>
          </w:p>
        </w:tc>
      </w:tr>
      <w:tr w:rsidR="00983534" w:rsidRPr="006A4132" w14:paraId="7289AED9" w14:textId="77777777">
        <w:tc>
          <w:tcPr>
            <w:tcW w:w="9345" w:type="dxa"/>
          </w:tcPr>
          <w:p w14:paraId="07DADE2A" w14:textId="219D9FC2" w:rsidR="00983534" w:rsidRPr="006A4132" w:rsidRDefault="00983534" w:rsidP="00983534">
            <w:pPr>
              <w:jc w:val="both"/>
              <w:rPr>
                <w:rFonts w:eastAsia="Times New Roman" w:cs="Times New Roman"/>
                <w:sz w:val="26"/>
                <w:szCs w:val="26"/>
              </w:rPr>
            </w:pPr>
            <w:r w:rsidRPr="006A4132">
              <w:rPr>
                <w:rFonts w:eastAsia="Times New Roman" w:cs="Times New Roman"/>
                <w:sz w:val="26"/>
                <w:szCs w:val="26"/>
              </w:rPr>
              <w:t>Начальник управления</w:t>
            </w:r>
          </w:p>
        </w:tc>
      </w:tr>
      <w:tr w:rsidR="00983534" w:rsidRPr="006A4132" w14:paraId="1DEB87CD" w14:textId="77777777">
        <w:tc>
          <w:tcPr>
            <w:tcW w:w="9345" w:type="dxa"/>
          </w:tcPr>
          <w:p w14:paraId="2705A083" w14:textId="3706917F" w:rsidR="00983534" w:rsidRPr="006A4132" w:rsidRDefault="00983534" w:rsidP="00983534">
            <w:pPr>
              <w:jc w:val="both"/>
              <w:rPr>
                <w:rFonts w:eastAsia="Times New Roman" w:cs="Times New Roman"/>
                <w:sz w:val="26"/>
                <w:szCs w:val="26"/>
              </w:rPr>
            </w:pPr>
            <w:r w:rsidRPr="006A4132">
              <w:rPr>
                <w:rFonts w:eastAsia="Times New Roman" w:cs="Times New Roman"/>
                <w:sz w:val="26"/>
                <w:szCs w:val="26"/>
              </w:rPr>
              <w:t>Заместитель начальника управления</w:t>
            </w:r>
          </w:p>
        </w:tc>
      </w:tr>
      <w:tr w:rsidR="00983534" w:rsidRPr="006A4132" w14:paraId="2B3BBD72" w14:textId="77777777">
        <w:tc>
          <w:tcPr>
            <w:tcW w:w="9345" w:type="dxa"/>
          </w:tcPr>
          <w:p w14:paraId="6422EF1B" w14:textId="12087B93" w:rsidR="00983534" w:rsidRPr="006A4132" w:rsidRDefault="00983534" w:rsidP="00983534">
            <w:pPr>
              <w:jc w:val="both"/>
              <w:rPr>
                <w:rFonts w:eastAsia="Times New Roman" w:cs="Times New Roman"/>
                <w:sz w:val="26"/>
                <w:szCs w:val="26"/>
              </w:rPr>
            </w:pPr>
            <w:r w:rsidRPr="006A4132">
              <w:rPr>
                <w:rFonts w:eastAsia="Times New Roman" w:cs="Times New Roman"/>
                <w:sz w:val="26"/>
                <w:szCs w:val="26"/>
              </w:rPr>
              <w:t>Начальник отдела</w:t>
            </w:r>
          </w:p>
        </w:tc>
      </w:tr>
      <w:tr w:rsidR="00983534" w:rsidRPr="006A4132" w14:paraId="75F20682" w14:textId="77777777">
        <w:tc>
          <w:tcPr>
            <w:tcW w:w="9345" w:type="dxa"/>
          </w:tcPr>
          <w:p w14:paraId="2DDF98B4" w14:textId="6A795FFC" w:rsidR="00983534" w:rsidRPr="006A4132" w:rsidRDefault="00983534" w:rsidP="00983534">
            <w:pPr>
              <w:jc w:val="both"/>
              <w:rPr>
                <w:rFonts w:eastAsia="Times New Roman" w:cs="Times New Roman"/>
                <w:sz w:val="26"/>
                <w:szCs w:val="26"/>
              </w:rPr>
            </w:pPr>
            <w:r w:rsidRPr="006A4132">
              <w:rPr>
                <w:rFonts w:eastAsia="Times New Roman" w:cs="Times New Roman"/>
                <w:sz w:val="26"/>
                <w:szCs w:val="26"/>
              </w:rPr>
              <w:t>Заместитель начальника отдела</w:t>
            </w:r>
          </w:p>
        </w:tc>
      </w:tr>
      <w:tr w:rsidR="00983534" w:rsidRPr="006A4132" w14:paraId="3881012C" w14:textId="77777777">
        <w:tc>
          <w:tcPr>
            <w:tcW w:w="9345" w:type="dxa"/>
          </w:tcPr>
          <w:p w14:paraId="16EA6067" w14:textId="77777777" w:rsidR="00983534" w:rsidRPr="006A4132" w:rsidRDefault="00983534" w:rsidP="00983534">
            <w:pPr>
              <w:jc w:val="both"/>
              <w:rPr>
                <w:rFonts w:cs="Times New Roman"/>
                <w:sz w:val="26"/>
                <w:szCs w:val="26"/>
              </w:rPr>
            </w:pPr>
            <w:r w:rsidRPr="006A4132">
              <w:rPr>
                <w:rFonts w:eastAsia="Times New Roman" w:cs="Times New Roman"/>
                <w:sz w:val="26"/>
                <w:szCs w:val="26"/>
              </w:rPr>
              <w:t>Ведущий экономист</w:t>
            </w:r>
          </w:p>
        </w:tc>
      </w:tr>
      <w:tr w:rsidR="00983534" w:rsidRPr="006A4132" w14:paraId="2BCA6031" w14:textId="77777777">
        <w:tc>
          <w:tcPr>
            <w:tcW w:w="9345" w:type="dxa"/>
          </w:tcPr>
          <w:p w14:paraId="4816BFD6" w14:textId="77777777" w:rsidR="00983534" w:rsidRPr="006A4132" w:rsidRDefault="00983534" w:rsidP="00983534">
            <w:pPr>
              <w:jc w:val="both"/>
              <w:rPr>
                <w:rFonts w:cs="Times New Roman"/>
                <w:sz w:val="26"/>
                <w:szCs w:val="26"/>
              </w:rPr>
            </w:pPr>
            <w:r w:rsidRPr="006A4132">
              <w:rPr>
                <w:rFonts w:eastAsia="Times New Roman" w:cs="Times New Roman"/>
                <w:sz w:val="26"/>
                <w:szCs w:val="26"/>
              </w:rPr>
              <w:t>Ведущий бухгалтер</w:t>
            </w:r>
          </w:p>
        </w:tc>
      </w:tr>
    </w:tbl>
    <w:p w14:paraId="0DD8FD6A" w14:textId="77777777" w:rsidR="007B27C7" w:rsidRPr="006A4132" w:rsidRDefault="007B27C7" w:rsidP="00E30521">
      <w:pPr>
        <w:spacing w:after="0" w:line="240" w:lineRule="auto"/>
        <w:jc w:val="both"/>
        <w:rPr>
          <w:rFonts w:cs="Times New Roman"/>
          <w:b/>
          <w:bCs/>
          <w:sz w:val="26"/>
          <w:szCs w:val="26"/>
        </w:rPr>
      </w:pPr>
    </w:p>
    <w:p w14:paraId="587E752B" w14:textId="77777777" w:rsidR="007B27C7" w:rsidRPr="006A4132" w:rsidRDefault="00CA18F6" w:rsidP="00E30521">
      <w:pPr>
        <w:spacing w:after="0" w:line="240" w:lineRule="auto"/>
        <w:jc w:val="center"/>
        <w:rPr>
          <w:rFonts w:cs="Times New Roman"/>
          <w:b/>
          <w:bCs/>
          <w:sz w:val="26"/>
          <w:szCs w:val="26"/>
        </w:rPr>
      </w:pPr>
      <w:r w:rsidRPr="006A4132">
        <w:rPr>
          <w:rFonts w:eastAsia="Times New Roman" w:cs="Times New Roman"/>
          <w:b/>
          <w:bCs/>
          <w:sz w:val="26"/>
          <w:szCs w:val="26"/>
        </w:rPr>
        <w:t xml:space="preserve">VIII. Предоставление социальных гарантий </w:t>
      </w:r>
    </w:p>
    <w:p w14:paraId="70E21D0E" w14:textId="4D5DD3E1" w:rsidR="007B27C7" w:rsidRPr="006A4132" w:rsidRDefault="00CA18F6" w:rsidP="00E30521">
      <w:pPr>
        <w:spacing w:after="0" w:line="240" w:lineRule="auto"/>
        <w:jc w:val="both"/>
        <w:rPr>
          <w:rFonts w:eastAsia="Times New Roman" w:cs="Times New Roman"/>
          <w:sz w:val="26"/>
          <w:szCs w:val="26"/>
        </w:rPr>
      </w:pPr>
      <w:r w:rsidRPr="006A4132">
        <w:rPr>
          <w:rFonts w:eastAsia="Times New Roman" w:cs="Times New Roman"/>
          <w:sz w:val="26"/>
          <w:szCs w:val="26"/>
        </w:rPr>
        <w:t xml:space="preserve"> </w:t>
      </w:r>
      <w:r w:rsidRPr="006A4132">
        <w:rPr>
          <w:rFonts w:eastAsia="Times New Roman" w:cs="Times New Roman"/>
          <w:sz w:val="26"/>
          <w:szCs w:val="26"/>
        </w:rPr>
        <w:tab/>
      </w:r>
      <w:r w:rsidR="008B1FC5">
        <w:rPr>
          <w:rFonts w:eastAsia="Times New Roman" w:cs="Times New Roman"/>
          <w:sz w:val="26"/>
          <w:szCs w:val="26"/>
        </w:rPr>
        <w:t>53</w:t>
      </w:r>
      <w:r w:rsidRPr="006A4132">
        <w:rPr>
          <w:rFonts w:eastAsia="Times New Roman" w:cs="Times New Roman"/>
          <w:sz w:val="26"/>
          <w:szCs w:val="26"/>
        </w:rPr>
        <w:t xml:space="preserve">. </w:t>
      </w:r>
      <w:r w:rsidRPr="006A4132">
        <w:rPr>
          <w:rFonts w:cs="Times New Roman"/>
          <w:sz w:val="26"/>
          <w:szCs w:val="26"/>
        </w:rPr>
        <w:t>Для обеспечения социальной защищенности работников устанавливаются выплаты социального характера.</w:t>
      </w:r>
    </w:p>
    <w:p w14:paraId="2D818BF6" w14:textId="36C2328A" w:rsidR="007B27C7" w:rsidRPr="006A4132" w:rsidRDefault="008B1FC5" w:rsidP="00E30521">
      <w:pPr>
        <w:spacing w:after="0" w:line="240" w:lineRule="auto"/>
        <w:ind w:firstLine="708"/>
        <w:jc w:val="both"/>
        <w:rPr>
          <w:rFonts w:eastAsia="Times New Roman" w:cs="Times New Roman"/>
          <w:sz w:val="26"/>
          <w:szCs w:val="26"/>
        </w:rPr>
      </w:pPr>
      <w:r>
        <w:rPr>
          <w:rFonts w:eastAsia="Times New Roman" w:cs="Times New Roman"/>
          <w:sz w:val="26"/>
          <w:szCs w:val="26"/>
        </w:rPr>
        <w:t>54</w:t>
      </w:r>
      <w:r w:rsidR="00CA18F6" w:rsidRPr="006A4132">
        <w:rPr>
          <w:rFonts w:eastAsia="Times New Roman" w:cs="Times New Roman"/>
          <w:sz w:val="26"/>
          <w:szCs w:val="26"/>
        </w:rPr>
        <w:t xml:space="preserve">. Работнику казенного учреждения гарантируется единовременная выплата к юбилейным датам в связи с достижением возраста 50, 55, 60, 65, проработавшим в органах местного самоуправления, казенных, бюджетных, автономных учреждениях Нефтеюганского района не менее 10 лет, в размере </w:t>
      </w:r>
      <w:r w:rsidR="00A52FD5" w:rsidRPr="006A4132">
        <w:rPr>
          <w:rFonts w:eastAsia="Times New Roman" w:cs="Times New Roman"/>
          <w:sz w:val="26"/>
          <w:szCs w:val="26"/>
        </w:rPr>
        <w:t>2</w:t>
      </w:r>
      <w:r w:rsidR="00CA18F6" w:rsidRPr="006A4132">
        <w:rPr>
          <w:rFonts w:eastAsia="Times New Roman" w:cs="Times New Roman"/>
          <w:sz w:val="26"/>
          <w:szCs w:val="26"/>
        </w:rPr>
        <w:t>5 000 (</w:t>
      </w:r>
      <w:r w:rsidR="00A52FD5" w:rsidRPr="006A4132">
        <w:rPr>
          <w:rFonts w:eastAsia="Times New Roman" w:cs="Times New Roman"/>
          <w:sz w:val="26"/>
          <w:szCs w:val="26"/>
        </w:rPr>
        <w:t xml:space="preserve">двадцать пять </w:t>
      </w:r>
      <w:r w:rsidR="00CA18F6" w:rsidRPr="006A4132">
        <w:rPr>
          <w:rFonts w:eastAsia="Times New Roman" w:cs="Times New Roman"/>
          <w:sz w:val="26"/>
          <w:szCs w:val="26"/>
        </w:rPr>
        <w:t xml:space="preserve">тысяч) рублей. </w:t>
      </w:r>
    </w:p>
    <w:p w14:paraId="5DE3292B" w14:textId="77777777" w:rsidR="007B27C7" w:rsidRPr="006A4132" w:rsidRDefault="00CA18F6" w:rsidP="00E30521">
      <w:pPr>
        <w:spacing w:after="0" w:line="240" w:lineRule="auto"/>
        <w:ind w:firstLine="708"/>
        <w:jc w:val="both"/>
        <w:rPr>
          <w:rFonts w:cs="Times New Roman"/>
          <w:sz w:val="26"/>
          <w:szCs w:val="26"/>
        </w:rPr>
      </w:pPr>
      <w:r w:rsidRPr="006A4132">
        <w:rPr>
          <w:rFonts w:cs="Times New Roman"/>
          <w:sz w:val="26"/>
          <w:szCs w:val="26"/>
        </w:rPr>
        <w:t>Для получения выплаты работник предоставляет руководителю организации:</w:t>
      </w:r>
    </w:p>
    <w:p w14:paraId="6EAF376D" w14:textId="77777777" w:rsidR="007B27C7" w:rsidRPr="006A4132" w:rsidRDefault="00CA18F6" w:rsidP="00E30521">
      <w:pPr>
        <w:pStyle w:val="ConsPlusNormal"/>
        <w:numPr>
          <w:ilvl w:val="0"/>
          <w:numId w:val="7"/>
        </w:numPr>
        <w:tabs>
          <w:tab w:val="left" w:pos="993"/>
        </w:tabs>
        <w:ind w:left="0" w:firstLine="851"/>
        <w:contextualSpacing/>
        <w:jc w:val="both"/>
        <w:rPr>
          <w:rFonts w:ascii="Times New Roman" w:hAnsi="Times New Roman" w:cs="Times New Roman"/>
          <w:sz w:val="26"/>
          <w:szCs w:val="26"/>
        </w:rPr>
      </w:pPr>
      <w:r w:rsidRPr="006A4132">
        <w:rPr>
          <w:rFonts w:ascii="Times New Roman" w:hAnsi="Times New Roman" w:cs="Times New Roman"/>
          <w:sz w:val="26"/>
          <w:szCs w:val="26"/>
        </w:rPr>
        <w:t>заявление о предоставлении выплаты;</w:t>
      </w:r>
    </w:p>
    <w:p w14:paraId="52EE4483" w14:textId="77777777" w:rsidR="007B27C7" w:rsidRPr="006A4132" w:rsidRDefault="00CA18F6" w:rsidP="00E30521">
      <w:pPr>
        <w:pStyle w:val="ConsPlusNormal"/>
        <w:numPr>
          <w:ilvl w:val="0"/>
          <w:numId w:val="7"/>
        </w:numPr>
        <w:tabs>
          <w:tab w:val="left" w:pos="993"/>
        </w:tabs>
        <w:ind w:left="0" w:firstLine="851"/>
        <w:contextualSpacing/>
        <w:jc w:val="both"/>
        <w:rPr>
          <w:rFonts w:ascii="Times New Roman" w:hAnsi="Times New Roman" w:cs="Times New Roman"/>
          <w:sz w:val="26"/>
          <w:szCs w:val="26"/>
        </w:rPr>
      </w:pPr>
      <w:r w:rsidRPr="006A4132">
        <w:rPr>
          <w:rFonts w:ascii="Times New Roman" w:hAnsi="Times New Roman" w:cs="Times New Roman"/>
          <w:sz w:val="26"/>
          <w:szCs w:val="26"/>
        </w:rPr>
        <w:t>копию паспорта.</w:t>
      </w:r>
    </w:p>
    <w:p w14:paraId="19C72F6E" w14:textId="79D53C99" w:rsidR="007B27C7" w:rsidRPr="006A4132" w:rsidRDefault="008B1FC5" w:rsidP="00E30521">
      <w:pPr>
        <w:spacing w:after="0" w:line="240" w:lineRule="auto"/>
        <w:ind w:firstLine="708"/>
        <w:jc w:val="both"/>
        <w:rPr>
          <w:rFonts w:eastAsia="Times New Roman" w:cs="Times New Roman"/>
          <w:sz w:val="26"/>
          <w:szCs w:val="26"/>
        </w:rPr>
      </w:pPr>
      <w:r>
        <w:rPr>
          <w:rFonts w:eastAsia="Times New Roman" w:cs="Times New Roman"/>
          <w:sz w:val="26"/>
          <w:szCs w:val="26"/>
        </w:rPr>
        <w:t>55</w:t>
      </w:r>
      <w:r w:rsidR="00CA18F6" w:rsidRPr="006A4132">
        <w:rPr>
          <w:rFonts w:eastAsia="Times New Roman" w:cs="Times New Roman"/>
          <w:sz w:val="26"/>
          <w:szCs w:val="26"/>
        </w:rPr>
        <w:t>. Работнику казенного учреждения</w:t>
      </w:r>
      <w:r w:rsidR="00CA18F6" w:rsidRPr="006A4132">
        <w:rPr>
          <w:rFonts w:eastAsia="Arial" w:cs="Times New Roman"/>
          <w:sz w:val="26"/>
          <w:szCs w:val="26"/>
        </w:rPr>
        <w:t xml:space="preserve">, в связи со смертью близких родственников (родители, супруг (супруга), дети) выплачивается материальная помощь в размере 25 </w:t>
      </w:r>
      <w:r w:rsidR="00CA18F6" w:rsidRPr="006A4132">
        <w:rPr>
          <w:rFonts w:eastAsia="Times New Roman" w:cs="Times New Roman"/>
          <w:sz w:val="26"/>
          <w:szCs w:val="26"/>
        </w:rPr>
        <w:t xml:space="preserve">000 (двадцать пять тысяч) рублей. </w:t>
      </w:r>
    </w:p>
    <w:p w14:paraId="097360A3" w14:textId="77777777" w:rsidR="007B27C7" w:rsidRPr="006A4132" w:rsidRDefault="00CA18F6" w:rsidP="00E30521">
      <w:pPr>
        <w:spacing w:after="0" w:line="240" w:lineRule="auto"/>
        <w:jc w:val="both"/>
        <w:rPr>
          <w:rFonts w:cs="Times New Roman"/>
          <w:color w:val="000000" w:themeColor="text1"/>
          <w:sz w:val="26"/>
          <w:szCs w:val="26"/>
        </w:rPr>
      </w:pPr>
      <w:r w:rsidRPr="006A4132">
        <w:rPr>
          <w:rFonts w:eastAsia="Times New Roman" w:cs="Times New Roman"/>
          <w:sz w:val="26"/>
          <w:szCs w:val="26"/>
        </w:rPr>
        <w:tab/>
      </w:r>
      <w:r w:rsidRPr="006A4132">
        <w:rPr>
          <w:rFonts w:cs="Times New Roman"/>
          <w:sz w:val="26"/>
          <w:szCs w:val="26"/>
        </w:rPr>
        <w:t xml:space="preserve">Для получения материальной помощи в случае смерти близких родственников (супруг (а), родители, дети) работник предоставляет директору казенного </w:t>
      </w:r>
      <w:r w:rsidRPr="006A4132">
        <w:rPr>
          <w:rFonts w:cs="Times New Roman"/>
          <w:color w:val="000000" w:themeColor="text1"/>
          <w:sz w:val="26"/>
          <w:szCs w:val="26"/>
        </w:rPr>
        <w:t>учреждения:</w:t>
      </w:r>
    </w:p>
    <w:p w14:paraId="2A4F003E" w14:textId="77777777" w:rsidR="007B27C7" w:rsidRPr="006A4132"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6A4132">
        <w:rPr>
          <w:rFonts w:ascii="Times New Roman" w:hAnsi="Times New Roman" w:cs="Times New Roman"/>
          <w:color w:val="000000" w:themeColor="text1"/>
          <w:sz w:val="26"/>
          <w:szCs w:val="26"/>
        </w:rPr>
        <w:t>заявление о предоставлении выплаты;</w:t>
      </w:r>
    </w:p>
    <w:p w14:paraId="33C918C0" w14:textId="77777777" w:rsidR="007B27C7" w:rsidRPr="006A4132"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6A4132">
        <w:rPr>
          <w:rFonts w:ascii="Times New Roman" w:hAnsi="Times New Roman" w:cs="Times New Roman"/>
          <w:color w:val="000000" w:themeColor="text1"/>
          <w:sz w:val="26"/>
          <w:szCs w:val="26"/>
        </w:rPr>
        <w:t>копию документа, подтверждающую степень родства с покойным;</w:t>
      </w:r>
    </w:p>
    <w:p w14:paraId="44C74981" w14:textId="77777777" w:rsidR="007B27C7" w:rsidRPr="006A4132"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6A4132">
        <w:rPr>
          <w:rFonts w:ascii="Times New Roman" w:hAnsi="Times New Roman" w:cs="Times New Roman"/>
          <w:color w:val="000000" w:themeColor="text1"/>
          <w:sz w:val="26"/>
          <w:szCs w:val="26"/>
        </w:rPr>
        <w:t>копию свидетельства о смерти.</w:t>
      </w:r>
    </w:p>
    <w:p w14:paraId="2C5BA5D8" w14:textId="77777777" w:rsidR="007B27C7" w:rsidRPr="006A4132" w:rsidRDefault="00CA18F6" w:rsidP="00E30521">
      <w:pPr>
        <w:pStyle w:val="ConsPlusNormal"/>
        <w:ind w:firstLine="709"/>
        <w:contextualSpacing/>
        <w:jc w:val="both"/>
        <w:rPr>
          <w:rFonts w:ascii="Times New Roman" w:hAnsi="Times New Roman" w:cs="Times New Roman"/>
          <w:color w:val="000000" w:themeColor="text1"/>
          <w:sz w:val="26"/>
          <w:szCs w:val="26"/>
        </w:rPr>
      </w:pPr>
      <w:r w:rsidRPr="006A4132">
        <w:rPr>
          <w:rFonts w:ascii="Times New Roman" w:hAnsi="Times New Roman" w:cs="Times New Roman"/>
          <w:color w:val="000000" w:themeColor="text1"/>
          <w:sz w:val="26"/>
          <w:szCs w:val="26"/>
        </w:rPr>
        <w:t xml:space="preserve">Копии документов заверяются кадровой службой организации </w:t>
      </w:r>
      <w:r w:rsidRPr="006A4132">
        <w:rPr>
          <w:rFonts w:ascii="Times New Roman" w:hAnsi="Times New Roman" w:cs="Times New Roman"/>
          <w:color w:val="000000" w:themeColor="text1"/>
          <w:sz w:val="26"/>
          <w:szCs w:val="26"/>
        </w:rPr>
        <w:br/>
        <w:t>при предъявлении оригиналов документов.</w:t>
      </w:r>
    </w:p>
    <w:p w14:paraId="52F609FD" w14:textId="38174997" w:rsidR="007B27C7" w:rsidRPr="006A4132" w:rsidRDefault="008B1FC5" w:rsidP="00E30521">
      <w:pPr>
        <w:pStyle w:val="ConsPlusNormal"/>
        <w:ind w:firstLine="709"/>
        <w:contextualSpacing/>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56</w:t>
      </w:r>
      <w:r w:rsidR="00CA18F6" w:rsidRPr="006A4132">
        <w:rPr>
          <w:rFonts w:ascii="Times New Roman" w:hAnsi="Times New Roman" w:cs="Times New Roman"/>
          <w:color w:val="000000" w:themeColor="text1"/>
          <w:sz w:val="26"/>
          <w:szCs w:val="26"/>
        </w:rPr>
        <w:t xml:space="preserve">. Выплаты социального характера, предусмотренные пунктами </w:t>
      </w:r>
      <w:r w:rsidR="00AF6D0F">
        <w:rPr>
          <w:rFonts w:ascii="Times New Roman" w:hAnsi="Times New Roman" w:cs="Times New Roman"/>
          <w:color w:val="000000" w:themeColor="text1"/>
          <w:sz w:val="26"/>
          <w:szCs w:val="26"/>
        </w:rPr>
        <w:t>54, 55</w:t>
      </w:r>
      <w:r w:rsidR="00CA18F6" w:rsidRPr="006A4132">
        <w:rPr>
          <w:rFonts w:ascii="Times New Roman" w:hAnsi="Times New Roman" w:cs="Times New Roman"/>
          <w:color w:val="000000" w:themeColor="text1"/>
          <w:sz w:val="26"/>
          <w:szCs w:val="26"/>
        </w:rPr>
        <w:t xml:space="preserve"> производятся на основании приказа руководителя учреждения.</w:t>
      </w:r>
    </w:p>
    <w:p w14:paraId="43EA036E" w14:textId="70EC733B" w:rsidR="007B27C7" w:rsidRPr="006A4132" w:rsidRDefault="008B1FC5" w:rsidP="00E30521">
      <w:pPr>
        <w:pStyle w:val="ConsPlusNormal"/>
        <w:ind w:firstLine="709"/>
        <w:contextualSpacing/>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57</w:t>
      </w:r>
      <w:r w:rsidR="00CA18F6" w:rsidRPr="006A4132">
        <w:rPr>
          <w:rFonts w:ascii="Times New Roman" w:hAnsi="Times New Roman" w:cs="Times New Roman"/>
          <w:color w:val="000000" w:themeColor="text1"/>
          <w:sz w:val="26"/>
          <w:szCs w:val="26"/>
        </w:rPr>
        <w:t xml:space="preserve">. Финансирование расходов, направляемых на выплаты социального характера, осуществляется за счет средств бюджета Нефтеюганского района </w:t>
      </w:r>
      <w:r w:rsidR="00CA18F6" w:rsidRPr="006A4132">
        <w:rPr>
          <w:rFonts w:ascii="Times New Roman" w:eastAsia="Times New Roman" w:hAnsi="Times New Roman" w:cs="Times New Roman"/>
          <w:sz w:val="26"/>
          <w:szCs w:val="26"/>
        </w:rPr>
        <w:t>в пределах утвержденных бюджетных ассигнований по смете учреждения.</w:t>
      </w:r>
    </w:p>
    <w:p w14:paraId="0392689C"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p>
    <w:p w14:paraId="22C3CD64" w14:textId="77777777" w:rsidR="007B27C7" w:rsidRPr="006A4132" w:rsidRDefault="00CA18F6" w:rsidP="00E30521">
      <w:pPr>
        <w:spacing w:after="0" w:line="240" w:lineRule="auto"/>
        <w:jc w:val="center"/>
        <w:rPr>
          <w:rFonts w:eastAsia="Times New Roman" w:cs="Times New Roman"/>
          <w:sz w:val="26"/>
          <w:szCs w:val="26"/>
        </w:rPr>
      </w:pPr>
      <w:r w:rsidRPr="006A4132">
        <w:rPr>
          <w:rFonts w:eastAsia="Times New Roman" w:cs="Times New Roman"/>
          <w:sz w:val="26"/>
          <w:szCs w:val="26"/>
        </w:rPr>
        <w:tab/>
      </w:r>
      <w:r w:rsidRPr="006A4132">
        <w:rPr>
          <w:rFonts w:eastAsia="Times New Roman" w:cs="Times New Roman"/>
          <w:b/>
          <w:bCs/>
          <w:sz w:val="26"/>
          <w:szCs w:val="26"/>
        </w:rPr>
        <w:t>IX. Заключительные положения</w:t>
      </w:r>
    </w:p>
    <w:p w14:paraId="39968066" w14:textId="07CCC87F"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ab/>
      </w:r>
      <w:r w:rsidR="008B1FC5">
        <w:rPr>
          <w:rFonts w:eastAsia="Times New Roman" w:cs="Times New Roman"/>
          <w:sz w:val="26"/>
          <w:szCs w:val="26"/>
        </w:rPr>
        <w:t>58</w:t>
      </w:r>
      <w:r w:rsidR="00987A63" w:rsidRPr="006A4132">
        <w:rPr>
          <w:rFonts w:eastAsia="Times New Roman" w:cs="Times New Roman"/>
          <w:sz w:val="26"/>
          <w:szCs w:val="26"/>
        </w:rPr>
        <w:t>.</w:t>
      </w:r>
      <w:r w:rsidRPr="006A4132">
        <w:rPr>
          <w:rFonts w:eastAsia="Times New Roman" w:cs="Times New Roman"/>
          <w:sz w:val="26"/>
          <w:szCs w:val="26"/>
        </w:rPr>
        <w:t xml:space="preserve"> Директор казенного учреждения несет ответственность за нарушение предоставления государственных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2A42EB00" w14:textId="69DB4107" w:rsidR="007F2595" w:rsidRPr="006A4132" w:rsidRDefault="00CA18F6" w:rsidP="007F2595">
      <w:pPr>
        <w:spacing w:after="0" w:line="240" w:lineRule="auto"/>
        <w:jc w:val="both"/>
        <w:rPr>
          <w:rFonts w:eastAsia="Times New Roman" w:cs="Times New Roman"/>
          <w:sz w:val="26"/>
          <w:szCs w:val="26"/>
        </w:rPr>
      </w:pPr>
      <w:r w:rsidRPr="006A4132">
        <w:rPr>
          <w:rFonts w:eastAsia="Times New Roman" w:cs="Times New Roman"/>
          <w:sz w:val="26"/>
          <w:szCs w:val="26"/>
        </w:rPr>
        <w:tab/>
      </w:r>
      <w:r w:rsidR="008B1FC5">
        <w:rPr>
          <w:rFonts w:eastAsia="Times New Roman" w:cs="Times New Roman"/>
          <w:sz w:val="26"/>
          <w:szCs w:val="26"/>
        </w:rPr>
        <w:t>59</w:t>
      </w:r>
      <w:r w:rsidRPr="006A4132">
        <w:rPr>
          <w:rFonts w:eastAsia="Times New Roman" w:cs="Times New Roman"/>
          <w:sz w:val="26"/>
          <w:szCs w:val="26"/>
        </w:rPr>
        <w:t>. Трудовой договор с директором казенного учреждения может быть прекращен в случае несоблюдения установленного предельного уровня соотношения среднемесячной заработной платы директора казенного учреждения, его заместителя</w:t>
      </w:r>
      <w:r w:rsidR="00012A6A">
        <w:rPr>
          <w:rFonts w:eastAsia="Times New Roman" w:cs="Times New Roman"/>
          <w:sz w:val="26"/>
          <w:szCs w:val="26"/>
        </w:rPr>
        <w:t xml:space="preserve"> - </w:t>
      </w:r>
      <w:r w:rsidRPr="006A4132">
        <w:rPr>
          <w:rFonts w:eastAsia="Times New Roman" w:cs="Times New Roman"/>
          <w:sz w:val="26"/>
          <w:szCs w:val="26"/>
        </w:rPr>
        <w:t xml:space="preserve">главного бухгалтера и среднемесячной заработной платы </w:t>
      </w:r>
      <w:r w:rsidRPr="006A4132">
        <w:rPr>
          <w:rFonts w:eastAsia="Times New Roman" w:cs="Times New Roman"/>
          <w:sz w:val="26"/>
          <w:szCs w:val="26"/>
        </w:rPr>
        <w:lastRenderedPageBreak/>
        <w:t>работников казенного учреждения (без учета заработной платы соответствующего директора, его заместителя, главного бухгалтера).</w:t>
      </w:r>
    </w:p>
    <w:p w14:paraId="19F34661" w14:textId="4614E285" w:rsidR="007F2595" w:rsidRPr="006A4132" w:rsidRDefault="007F2595" w:rsidP="007F2595">
      <w:pPr>
        <w:spacing w:after="0" w:line="240" w:lineRule="auto"/>
        <w:jc w:val="right"/>
        <w:rPr>
          <w:rFonts w:eastAsia="Times New Roman" w:cs="Times New Roman"/>
          <w:sz w:val="26"/>
          <w:szCs w:val="26"/>
        </w:rPr>
      </w:pPr>
      <w:r w:rsidRPr="006A4132">
        <w:rPr>
          <w:rFonts w:eastAsia="Times New Roman" w:cs="Times New Roman"/>
          <w:sz w:val="26"/>
          <w:szCs w:val="26"/>
        </w:rPr>
        <w:t>».</w:t>
      </w:r>
    </w:p>
    <w:p w14:paraId="7B9ED27C" w14:textId="77777777" w:rsidR="007F2595" w:rsidRPr="006A4132" w:rsidRDefault="007F2595" w:rsidP="007F2595">
      <w:pPr>
        <w:spacing w:after="0" w:line="240" w:lineRule="auto"/>
        <w:jc w:val="both"/>
        <w:rPr>
          <w:rFonts w:cs="Times New Roman"/>
          <w:sz w:val="26"/>
          <w:szCs w:val="26"/>
        </w:rPr>
      </w:pPr>
      <w:r w:rsidRPr="006A4132">
        <w:rPr>
          <w:rFonts w:cs="Times New Roman"/>
          <w:sz w:val="26"/>
          <w:szCs w:val="26"/>
        </w:rPr>
        <w:tab/>
      </w:r>
    </w:p>
    <w:p w14:paraId="59A16BF4" w14:textId="70363846" w:rsidR="007F2595" w:rsidRPr="006A4132" w:rsidRDefault="007F2595" w:rsidP="007F2595">
      <w:pPr>
        <w:spacing w:after="0" w:line="240" w:lineRule="auto"/>
        <w:jc w:val="both"/>
        <w:rPr>
          <w:rFonts w:cs="Times New Roman"/>
          <w:sz w:val="26"/>
          <w:szCs w:val="26"/>
        </w:rPr>
      </w:pPr>
    </w:p>
    <w:p w14:paraId="3A231BC2" w14:textId="6FECC760" w:rsidR="007F2595" w:rsidRPr="006A4132" w:rsidRDefault="007F2595" w:rsidP="007F2595">
      <w:pPr>
        <w:spacing w:after="0" w:line="240" w:lineRule="auto"/>
        <w:jc w:val="both"/>
        <w:rPr>
          <w:rFonts w:cs="Times New Roman"/>
          <w:sz w:val="26"/>
          <w:szCs w:val="26"/>
        </w:rPr>
      </w:pPr>
    </w:p>
    <w:p w14:paraId="69A9AF46" w14:textId="77777777" w:rsidR="007F2595" w:rsidRPr="006A4132" w:rsidRDefault="007F2595" w:rsidP="007F2595">
      <w:pPr>
        <w:spacing w:after="0" w:line="240" w:lineRule="auto"/>
        <w:jc w:val="both"/>
        <w:rPr>
          <w:rFonts w:cs="Times New Roman"/>
          <w:sz w:val="26"/>
          <w:szCs w:val="26"/>
        </w:rPr>
      </w:pPr>
    </w:p>
    <w:p w14:paraId="737D2F9D" w14:textId="77777777" w:rsidR="007B27C7" w:rsidRPr="006A4132" w:rsidRDefault="007B27C7" w:rsidP="00E30521">
      <w:pPr>
        <w:spacing w:after="0" w:line="240" w:lineRule="auto"/>
        <w:jc w:val="both"/>
        <w:rPr>
          <w:rFonts w:cs="Times New Roman"/>
          <w:sz w:val="26"/>
          <w:szCs w:val="26"/>
        </w:rPr>
      </w:pPr>
    </w:p>
    <w:p w14:paraId="24988988" w14:textId="77777777" w:rsidR="007B27C7" w:rsidRPr="006A4132" w:rsidRDefault="00CA18F6" w:rsidP="00E30521">
      <w:pPr>
        <w:spacing w:after="0" w:line="240" w:lineRule="auto"/>
        <w:jc w:val="both"/>
        <w:rPr>
          <w:rFonts w:cs="Times New Roman"/>
          <w:sz w:val="26"/>
          <w:szCs w:val="26"/>
        </w:rPr>
      </w:pPr>
      <w:r w:rsidRPr="006A4132">
        <w:rPr>
          <w:rFonts w:eastAsia="Times New Roman" w:cs="Times New Roman"/>
          <w:sz w:val="26"/>
          <w:szCs w:val="26"/>
        </w:rPr>
        <w:t xml:space="preserve"> </w:t>
      </w:r>
    </w:p>
    <w:p w14:paraId="0AE0E4AD" w14:textId="77777777" w:rsidR="007B27C7" w:rsidRPr="006A4132" w:rsidRDefault="007B27C7" w:rsidP="00E30521">
      <w:pPr>
        <w:spacing w:after="0" w:line="240" w:lineRule="auto"/>
        <w:jc w:val="both"/>
        <w:rPr>
          <w:rFonts w:cs="Times New Roman"/>
          <w:sz w:val="26"/>
          <w:szCs w:val="26"/>
        </w:rPr>
      </w:pPr>
    </w:p>
    <w:p w14:paraId="70B17226" w14:textId="77777777" w:rsidR="007B27C7" w:rsidRPr="006A4132" w:rsidRDefault="007B27C7" w:rsidP="00E30521">
      <w:pPr>
        <w:spacing w:after="0" w:line="240" w:lineRule="auto"/>
        <w:jc w:val="both"/>
        <w:rPr>
          <w:rFonts w:cs="Times New Roman"/>
          <w:sz w:val="26"/>
          <w:szCs w:val="26"/>
        </w:rPr>
      </w:pPr>
    </w:p>
    <w:p w14:paraId="62750993" w14:textId="77777777" w:rsidR="007B27C7" w:rsidRPr="006A4132" w:rsidRDefault="007B27C7" w:rsidP="00E30521">
      <w:pPr>
        <w:spacing w:after="0" w:line="240" w:lineRule="auto"/>
        <w:jc w:val="both"/>
        <w:rPr>
          <w:rFonts w:cs="Times New Roman"/>
          <w:sz w:val="26"/>
          <w:szCs w:val="26"/>
        </w:rPr>
      </w:pPr>
    </w:p>
    <w:p w14:paraId="3EFD2A4A" w14:textId="77777777" w:rsidR="007B27C7" w:rsidRPr="006A4132" w:rsidRDefault="007B27C7" w:rsidP="00E30521">
      <w:pPr>
        <w:spacing w:after="0" w:line="240" w:lineRule="auto"/>
        <w:jc w:val="both"/>
        <w:rPr>
          <w:rFonts w:cs="Times New Roman"/>
          <w:sz w:val="26"/>
          <w:szCs w:val="26"/>
        </w:rPr>
      </w:pPr>
    </w:p>
    <w:p w14:paraId="114C2337" w14:textId="77777777" w:rsidR="007B27C7" w:rsidRPr="006A4132" w:rsidRDefault="007B27C7">
      <w:pPr>
        <w:rPr>
          <w:rFonts w:cs="Times New Roman"/>
          <w:sz w:val="26"/>
          <w:szCs w:val="26"/>
        </w:rPr>
      </w:pPr>
    </w:p>
    <w:p w14:paraId="30EFAFA7" w14:textId="77777777" w:rsidR="007B27C7" w:rsidRPr="006A4132" w:rsidRDefault="007B27C7">
      <w:pPr>
        <w:rPr>
          <w:rFonts w:cs="Times New Roman"/>
          <w:sz w:val="26"/>
          <w:szCs w:val="26"/>
        </w:rPr>
      </w:pPr>
    </w:p>
    <w:p w14:paraId="763255C2" w14:textId="77777777" w:rsidR="007B27C7" w:rsidRPr="006A4132" w:rsidRDefault="007B27C7">
      <w:pPr>
        <w:rPr>
          <w:rFonts w:cs="Times New Roman"/>
          <w:sz w:val="26"/>
          <w:szCs w:val="26"/>
        </w:rPr>
      </w:pPr>
    </w:p>
    <w:p w14:paraId="0410E73F" w14:textId="77777777" w:rsidR="007B27C7" w:rsidRPr="006A4132" w:rsidRDefault="007B27C7">
      <w:pPr>
        <w:rPr>
          <w:rFonts w:cs="Times New Roman"/>
          <w:sz w:val="26"/>
          <w:szCs w:val="26"/>
        </w:rPr>
      </w:pPr>
    </w:p>
    <w:p w14:paraId="1784016E" w14:textId="77777777" w:rsidR="007B27C7" w:rsidRPr="006A4132" w:rsidRDefault="007B27C7">
      <w:pPr>
        <w:rPr>
          <w:rFonts w:cs="Times New Roman"/>
          <w:sz w:val="26"/>
          <w:szCs w:val="26"/>
        </w:rPr>
      </w:pPr>
    </w:p>
    <w:p w14:paraId="3E378C83" w14:textId="77777777" w:rsidR="007B27C7" w:rsidRPr="006A4132" w:rsidRDefault="007B27C7">
      <w:pPr>
        <w:rPr>
          <w:rFonts w:cs="Times New Roman"/>
          <w:sz w:val="26"/>
          <w:szCs w:val="26"/>
        </w:rPr>
      </w:pPr>
    </w:p>
    <w:p w14:paraId="7416563A" w14:textId="77777777" w:rsidR="007B27C7" w:rsidRPr="006A4132" w:rsidRDefault="007B27C7">
      <w:pPr>
        <w:rPr>
          <w:rFonts w:cs="Times New Roman"/>
          <w:sz w:val="26"/>
          <w:szCs w:val="26"/>
        </w:rPr>
      </w:pPr>
    </w:p>
    <w:p w14:paraId="17F6EAB4" w14:textId="77777777" w:rsidR="007B27C7" w:rsidRPr="006A4132" w:rsidRDefault="007B27C7">
      <w:pPr>
        <w:rPr>
          <w:rFonts w:cs="Times New Roman"/>
          <w:sz w:val="26"/>
          <w:szCs w:val="26"/>
        </w:rPr>
      </w:pPr>
    </w:p>
    <w:p w14:paraId="7696CA23" w14:textId="77777777" w:rsidR="007B27C7" w:rsidRPr="006A4132" w:rsidRDefault="007B27C7">
      <w:pPr>
        <w:rPr>
          <w:rFonts w:cs="Times New Roman"/>
          <w:sz w:val="26"/>
          <w:szCs w:val="26"/>
        </w:rPr>
      </w:pPr>
    </w:p>
    <w:p w14:paraId="11D59D40" w14:textId="77777777" w:rsidR="007B27C7" w:rsidRPr="006A4132" w:rsidRDefault="007B27C7">
      <w:pPr>
        <w:rPr>
          <w:rFonts w:cs="Times New Roman"/>
          <w:sz w:val="26"/>
          <w:szCs w:val="26"/>
        </w:rPr>
      </w:pPr>
    </w:p>
    <w:p w14:paraId="4AFE4F88" w14:textId="77777777" w:rsidR="007B27C7" w:rsidRPr="006A4132" w:rsidRDefault="007B27C7">
      <w:pPr>
        <w:rPr>
          <w:rFonts w:cs="Times New Roman"/>
          <w:sz w:val="26"/>
          <w:szCs w:val="26"/>
        </w:rPr>
      </w:pPr>
    </w:p>
    <w:p w14:paraId="193DDF7D" w14:textId="77777777" w:rsidR="007B27C7" w:rsidRPr="006A4132" w:rsidRDefault="007B27C7">
      <w:pPr>
        <w:rPr>
          <w:rFonts w:cs="Times New Roman"/>
          <w:sz w:val="26"/>
          <w:szCs w:val="26"/>
        </w:rPr>
      </w:pPr>
    </w:p>
    <w:p w14:paraId="75B37208" w14:textId="77777777" w:rsidR="007B27C7" w:rsidRPr="006A4132" w:rsidRDefault="007B27C7">
      <w:pPr>
        <w:rPr>
          <w:rFonts w:cs="Times New Roman"/>
          <w:sz w:val="26"/>
          <w:szCs w:val="26"/>
        </w:rPr>
      </w:pPr>
    </w:p>
    <w:p w14:paraId="002AA2E2" w14:textId="77777777" w:rsidR="007B27C7" w:rsidRPr="006A4132" w:rsidRDefault="007B27C7">
      <w:pPr>
        <w:rPr>
          <w:rFonts w:cs="Times New Roman"/>
          <w:sz w:val="26"/>
          <w:szCs w:val="26"/>
        </w:rPr>
      </w:pPr>
    </w:p>
    <w:p w14:paraId="7EB762E2" w14:textId="77777777" w:rsidR="007B27C7" w:rsidRPr="006A4132" w:rsidRDefault="007B27C7">
      <w:pPr>
        <w:rPr>
          <w:rFonts w:cs="Times New Roman"/>
          <w:sz w:val="26"/>
          <w:szCs w:val="26"/>
        </w:rPr>
      </w:pPr>
    </w:p>
    <w:p w14:paraId="5C596D70" w14:textId="77777777" w:rsidR="007B27C7" w:rsidRPr="006A4132" w:rsidRDefault="007B27C7">
      <w:pPr>
        <w:rPr>
          <w:rFonts w:cs="Times New Roman"/>
          <w:sz w:val="26"/>
          <w:szCs w:val="26"/>
        </w:rPr>
      </w:pPr>
    </w:p>
    <w:p w14:paraId="6DC85B25" w14:textId="77777777" w:rsidR="007B27C7" w:rsidRPr="006A4132" w:rsidRDefault="00CA18F6">
      <w:pPr>
        <w:tabs>
          <w:tab w:val="left" w:pos="6161"/>
        </w:tabs>
        <w:rPr>
          <w:rFonts w:cs="Times New Roman"/>
          <w:sz w:val="26"/>
          <w:szCs w:val="26"/>
        </w:rPr>
      </w:pPr>
      <w:r w:rsidRPr="006A4132">
        <w:rPr>
          <w:rFonts w:cs="Times New Roman"/>
          <w:sz w:val="26"/>
          <w:szCs w:val="26"/>
        </w:rPr>
        <w:tab/>
      </w:r>
    </w:p>
    <w:sectPr w:rsidR="007B27C7" w:rsidRPr="006A41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E566" w14:textId="77777777" w:rsidR="003C672B" w:rsidRDefault="003C672B">
      <w:pPr>
        <w:spacing w:after="0" w:line="240" w:lineRule="auto"/>
      </w:pPr>
      <w:r>
        <w:separator/>
      </w:r>
    </w:p>
  </w:endnote>
  <w:endnote w:type="continuationSeparator" w:id="0">
    <w:p w14:paraId="789C31F3" w14:textId="77777777" w:rsidR="003C672B" w:rsidRDefault="003C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2BF1" w14:textId="77777777" w:rsidR="003C672B" w:rsidRDefault="003C672B">
      <w:pPr>
        <w:spacing w:after="0" w:line="240" w:lineRule="auto"/>
      </w:pPr>
      <w:r>
        <w:separator/>
      </w:r>
    </w:p>
  </w:footnote>
  <w:footnote w:type="continuationSeparator" w:id="0">
    <w:p w14:paraId="3295B8BF" w14:textId="77777777" w:rsidR="003C672B" w:rsidRDefault="003C6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7D5"/>
    <w:multiLevelType w:val="hybridMultilevel"/>
    <w:tmpl w:val="F77620DA"/>
    <w:lvl w:ilvl="0" w:tplc="D654D3EA">
      <w:start w:val="1"/>
      <w:numFmt w:val="bullet"/>
      <w:lvlText w:val=""/>
      <w:lvlJc w:val="left"/>
      <w:pPr>
        <w:ind w:left="1429" w:hanging="360"/>
      </w:pPr>
      <w:rPr>
        <w:rFonts w:ascii="Symbol" w:hAnsi="Symbol" w:hint="default"/>
      </w:rPr>
    </w:lvl>
    <w:lvl w:ilvl="1" w:tplc="72E63B30">
      <w:start w:val="1"/>
      <w:numFmt w:val="bullet"/>
      <w:lvlText w:val="o"/>
      <w:lvlJc w:val="left"/>
      <w:pPr>
        <w:ind w:left="2149" w:hanging="360"/>
      </w:pPr>
      <w:rPr>
        <w:rFonts w:ascii="Courier New" w:hAnsi="Courier New" w:cs="Courier New" w:hint="default"/>
      </w:rPr>
    </w:lvl>
    <w:lvl w:ilvl="2" w:tplc="28B62F62">
      <w:start w:val="1"/>
      <w:numFmt w:val="bullet"/>
      <w:lvlText w:val=""/>
      <w:lvlJc w:val="left"/>
      <w:pPr>
        <w:ind w:left="2869" w:hanging="360"/>
      </w:pPr>
      <w:rPr>
        <w:rFonts w:ascii="Wingdings" w:hAnsi="Wingdings" w:hint="default"/>
      </w:rPr>
    </w:lvl>
    <w:lvl w:ilvl="3" w:tplc="15547E7A">
      <w:start w:val="1"/>
      <w:numFmt w:val="bullet"/>
      <w:lvlText w:val=""/>
      <w:lvlJc w:val="left"/>
      <w:pPr>
        <w:ind w:left="3589" w:hanging="360"/>
      </w:pPr>
      <w:rPr>
        <w:rFonts w:ascii="Symbol" w:hAnsi="Symbol" w:hint="default"/>
      </w:rPr>
    </w:lvl>
    <w:lvl w:ilvl="4" w:tplc="791A5220">
      <w:start w:val="1"/>
      <w:numFmt w:val="bullet"/>
      <w:lvlText w:val="o"/>
      <w:lvlJc w:val="left"/>
      <w:pPr>
        <w:ind w:left="4309" w:hanging="360"/>
      </w:pPr>
      <w:rPr>
        <w:rFonts w:ascii="Courier New" w:hAnsi="Courier New" w:cs="Courier New" w:hint="default"/>
      </w:rPr>
    </w:lvl>
    <w:lvl w:ilvl="5" w:tplc="18888974">
      <w:start w:val="1"/>
      <w:numFmt w:val="bullet"/>
      <w:lvlText w:val=""/>
      <w:lvlJc w:val="left"/>
      <w:pPr>
        <w:ind w:left="5029" w:hanging="360"/>
      </w:pPr>
      <w:rPr>
        <w:rFonts w:ascii="Wingdings" w:hAnsi="Wingdings" w:hint="default"/>
      </w:rPr>
    </w:lvl>
    <w:lvl w:ilvl="6" w:tplc="ADBEBF54">
      <w:start w:val="1"/>
      <w:numFmt w:val="bullet"/>
      <w:lvlText w:val=""/>
      <w:lvlJc w:val="left"/>
      <w:pPr>
        <w:ind w:left="5749" w:hanging="360"/>
      </w:pPr>
      <w:rPr>
        <w:rFonts w:ascii="Symbol" w:hAnsi="Symbol" w:hint="default"/>
      </w:rPr>
    </w:lvl>
    <w:lvl w:ilvl="7" w:tplc="A004687E">
      <w:start w:val="1"/>
      <w:numFmt w:val="bullet"/>
      <w:lvlText w:val="o"/>
      <w:lvlJc w:val="left"/>
      <w:pPr>
        <w:ind w:left="6469" w:hanging="360"/>
      </w:pPr>
      <w:rPr>
        <w:rFonts w:ascii="Courier New" w:hAnsi="Courier New" w:cs="Courier New" w:hint="default"/>
      </w:rPr>
    </w:lvl>
    <w:lvl w:ilvl="8" w:tplc="060EA15A">
      <w:start w:val="1"/>
      <w:numFmt w:val="bullet"/>
      <w:lvlText w:val=""/>
      <w:lvlJc w:val="left"/>
      <w:pPr>
        <w:ind w:left="7189" w:hanging="360"/>
      </w:pPr>
      <w:rPr>
        <w:rFonts w:ascii="Wingdings" w:hAnsi="Wingdings" w:hint="default"/>
      </w:rPr>
    </w:lvl>
  </w:abstractNum>
  <w:abstractNum w:abstractNumId="1" w15:restartNumberingAfterBreak="0">
    <w:nsid w:val="149C53A5"/>
    <w:multiLevelType w:val="hybridMultilevel"/>
    <w:tmpl w:val="5C3E4EEC"/>
    <w:lvl w:ilvl="0" w:tplc="2968FA80">
      <w:start w:val="1"/>
      <w:numFmt w:val="upperRoman"/>
      <w:lvlText w:val="%1."/>
      <w:lvlJc w:val="left"/>
      <w:pPr>
        <w:ind w:left="1080" w:hanging="720"/>
      </w:pPr>
      <w:rPr>
        <w:rFonts w:hint="default"/>
      </w:rPr>
    </w:lvl>
    <w:lvl w:ilvl="1" w:tplc="A29A7AB0">
      <w:start w:val="1"/>
      <w:numFmt w:val="lowerLetter"/>
      <w:lvlText w:val="%2."/>
      <w:lvlJc w:val="left"/>
      <w:pPr>
        <w:ind w:left="1440" w:hanging="360"/>
      </w:pPr>
    </w:lvl>
    <w:lvl w:ilvl="2" w:tplc="3EBC2B7C">
      <w:start w:val="1"/>
      <w:numFmt w:val="lowerRoman"/>
      <w:lvlText w:val="%3."/>
      <w:lvlJc w:val="right"/>
      <w:pPr>
        <w:ind w:left="2160" w:hanging="180"/>
      </w:pPr>
    </w:lvl>
    <w:lvl w:ilvl="3" w:tplc="AC04AC28">
      <w:start w:val="1"/>
      <w:numFmt w:val="decimal"/>
      <w:lvlText w:val="%4."/>
      <w:lvlJc w:val="left"/>
      <w:pPr>
        <w:ind w:left="2880" w:hanging="360"/>
      </w:pPr>
    </w:lvl>
    <w:lvl w:ilvl="4" w:tplc="1FBCB350">
      <w:start w:val="1"/>
      <w:numFmt w:val="lowerLetter"/>
      <w:lvlText w:val="%5."/>
      <w:lvlJc w:val="left"/>
      <w:pPr>
        <w:ind w:left="3600" w:hanging="360"/>
      </w:pPr>
    </w:lvl>
    <w:lvl w:ilvl="5" w:tplc="B0B8EE80">
      <w:start w:val="1"/>
      <w:numFmt w:val="lowerRoman"/>
      <w:lvlText w:val="%6."/>
      <w:lvlJc w:val="right"/>
      <w:pPr>
        <w:ind w:left="4320" w:hanging="180"/>
      </w:pPr>
    </w:lvl>
    <w:lvl w:ilvl="6" w:tplc="65004AF4">
      <w:start w:val="1"/>
      <w:numFmt w:val="decimal"/>
      <w:lvlText w:val="%7."/>
      <w:lvlJc w:val="left"/>
      <w:pPr>
        <w:ind w:left="5040" w:hanging="360"/>
      </w:pPr>
    </w:lvl>
    <w:lvl w:ilvl="7" w:tplc="CDF6CC18">
      <w:start w:val="1"/>
      <w:numFmt w:val="lowerLetter"/>
      <w:lvlText w:val="%8."/>
      <w:lvlJc w:val="left"/>
      <w:pPr>
        <w:ind w:left="5760" w:hanging="360"/>
      </w:pPr>
    </w:lvl>
    <w:lvl w:ilvl="8" w:tplc="442E0FC6">
      <w:start w:val="1"/>
      <w:numFmt w:val="lowerRoman"/>
      <w:lvlText w:val="%9."/>
      <w:lvlJc w:val="right"/>
      <w:pPr>
        <w:ind w:left="6480" w:hanging="180"/>
      </w:pPr>
    </w:lvl>
  </w:abstractNum>
  <w:abstractNum w:abstractNumId="2" w15:restartNumberingAfterBreak="0">
    <w:nsid w:val="22195E31"/>
    <w:multiLevelType w:val="hybridMultilevel"/>
    <w:tmpl w:val="7CB23C30"/>
    <w:lvl w:ilvl="0" w:tplc="837CA180">
      <w:start w:val="1"/>
      <w:numFmt w:val="bullet"/>
      <w:lvlText w:val=""/>
      <w:lvlJc w:val="left"/>
      <w:pPr>
        <w:ind w:left="1429" w:hanging="360"/>
      </w:pPr>
      <w:rPr>
        <w:rFonts w:ascii="Symbol" w:hAnsi="Symbol" w:hint="default"/>
      </w:rPr>
    </w:lvl>
    <w:lvl w:ilvl="1" w:tplc="2118EF60">
      <w:start w:val="1"/>
      <w:numFmt w:val="bullet"/>
      <w:lvlText w:val="o"/>
      <w:lvlJc w:val="left"/>
      <w:pPr>
        <w:ind w:left="2149" w:hanging="360"/>
      </w:pPr>
      <w:rPr>
        <w:rFonts w:ascii="Courier New" w:hAnsi="Courier New" w:cs="Courier New" w:hint="default"/>
      </w:rPr>
    </w:lvl>
    <w:lvl w:ilvl="2" w:tplc="C41E6F46">
      <w:start w:val="1"/>
      <w:numFmt w:val="bullet"/>
      <w:lvlText w:val=""/>
      <w:lvlJc w:val="left"/>
      <w:pPr>
        <w:ind w:left="2869" w:hanging="360"/>
      </w:pPr>
      <w:rPr>
        <w:rFonts w:ascii="Wingdings" w:hAnsi="Wingdings" w:hint="default"/>
      </w:rPr>
    </w:lvl>
    <w:lvl w:ilvl="3" w:tplc="5FC8E56E">
      <w:start w:val="1"/>
      <w:numFmt w:val="bullet"/>
      <w:lvlText w:val=""/>
      <w:lvlJc w:val="left"/>
      <w:pPr>
        <w:ind w:left="3589" w:hanging="360"/>
      </w:pPr>
      <w:rPr>
        <w:rFonts w:ascii="Symbol" w:hAnsi="Symbol" w:hint="default"/>
      </w:rPr>
    </w:lvl>
    <w:lvl w:ilvl="4" w:tplc="33FEF846">
      <w:start w:val="1"/>
      <w:numFmt w:val="bullet"/>
      <w:lvlText w:val="o"/>
      <w:lvlJc w:val="left"/>
      <w:pPr>
        <w:ind w:left="4309" w:hanging="360"/>
      </w:pPr>
      <w:rPr>
        <w:rFonts w:ascii="Courier New" w:hAnsi="Courier New" w:cs="Courier New" w:hint="default"/>
      </w:rPr>
    </w:lvl>
    <w:lvl w:ilvl="5" w:tplc="26A88740">
      <w:start w:val="1"/>
      <w:numFmt w:val="bullet"/>
      <w:lvlText w:val=""/>
      <w:lvlJc w:val="left"/>
      <w:pPr>
        <w:ind w:left="5029" w:hanging="360"/>
      </w:pPr>
      <w:rPr>
        <w:rFonts w:ascii="Wingdings" w:hAnsi="Wingdings" w:hint="default"/>
      </w:rPr>
    </w:lvl>
    <w:lvl w:ilvl="6" w:tplc="3B74196E">
      <w:start w:val="1"/>
      <w:numFmt w:val="bullet"/>
      <w:lvlText w:val=""/>
      <w:lvlJc w:val="left"/>
      <w:pPr>
        <w:ind w:left="5749" w:hanging="360"/>
      </w:pPr>
      <w:rPr>
        <w:rFonts w:ascii="Symbol" w:hAnsi="Symbol" w:hint="default"/>
      </w:rPr>
    </w:lvl>
    <w:lvl w:ilvl="7" w:tplc="19C4EE36">
      <w:start w:val="1"/>
      <w:numFmt w:val="bullet"/>
      <w:lvlText w:val="o"/>
      <w:lvlJc w:val="left"/>
      <w:pPr>
        <w:ind w:left="6469" w:hanging="360"/>
      </w:pPr>
      <w:rPr>
        <w:rFonts w:ascii="Courier New" w:hAnsi="Courier New" w:cs="Courier New" w:hint="default"/>
      </w:rPr>
    </w:lvl>
    <w:lvl w:ilvl="8" w:tplc="3C748E18">
      <w:start w:val="1"/>
      <w:numFmt w:val="bullet"/>
      <w:lvlText w:val=""/>
      <w:lvlJc w:val="left"/>
      <w:pPr>
        <w:ind w:left="7189" w:hanging="360"/>
      </w:pPr>
      <w:rPr>
        <w:rFonts w:ascii="Wingdings" w:hAnsi="Wingdings" w:hint="default"/>
      </w:rPr>
    </w:lvl>
  </w:abstractNum>
  <w:abstractNum w:abstractNumId="3" w15:restartNumberingAfterBreak="0">
    <w:nsid w:val="35815111"/>
    <w:multiLevelType w:val="multilevel"/>
    <w:tmpl w:val="89C82428"/>
    <w:lvl w:ilvl="0">
      <w:start w:val="1"/>
      <w:numFmt w:val="decimal"/>
      <w:lvlText w:val="%1."/>
      <w:lvlJc w:val="left"/>
      <w:pPr>
        <w:ind w:left="1365" w:hanging="825"/>
      </w:pPr>
      <w:rPr>
        <w:rFonts w:ascii="Times New Roman" w:eastAsia="Calibri" w:hAnsi="Times New Roman" w:cs="Times New Roman"/>
      </w:rPr>
    </w:lvl>
    <w:lvl w:ilvl="1">
      <w:start w:val="1"/>
      <w:numFmt w:val="decimal"/>
      <w:isLgl/>
      <w:lvlText w:val="%1.%2."/>
      <w:lvlJc w:val="left"/>
      <w:pPr>
        <w:ind w:left="1146" w:hanging="720"/>
      </w:pPr>
    </w:lvl>
    <w:lvl w:ilvl="2">
      <w:start w:val="1"/>
      <w:numFmt w:val="decimal"/>
      <w:isLgl/>
      <w:lvlText w:val="%1.%2.%3."/>
      <w:lvlJc w:val="left"/>
      <w:pPr>
        <w:ind w:left="1598" w:hanging="720"/>
      </w:pPr>
    </w:lvl>
    <w:lvl w:ilvl="3">
      <w:start w:val="1"/>
      <w:numFmt w:val="decimal"/>
      <w:isLgl/>
      <w:lvlText w:val="%1.%2.%3.%4."/>
      <w:lvlJc w:val="left"/>
      <w:pPr>
        <w:ind w:left="2127" w:hanging="1080"/>
      </w:pPr>
    </w:lvl>
    <w:lvl w:ilvl="4">
      <w:start w:val="1"/>
      <w:numFmt w:val="decimal"/>
      <w:isLgl/>
      <w:lvlText w:val="%1.%2.%3.%4.%5."/>
      <w:lvlJc w:val="left"/>
      <w:pPr>
        <w:ind w:left="2296" w:hanging="1080"/>
      </w:pPr>
    </w:lvl>
    <w:lvl w:ilvl="5">
      <w:start w:val="1"/>
      <w:numFmt w:val="decimal"/>
      <w:isLgl/>
      <w:lvlText w:val="%1.%2.%3.%4.%5.%6."/>
      <w:lvlJc w:val="left"/>
      <w:pPr>
        <w:ind w:left="2825" w:hanging="1440"/>
      </w:pPr>
    </w:lvl>
    <w:lvl w:ilvl="6">
      <w:start w:val="1"/>
      <w:numFmt w:val="decimal"/>
      <w:isLgl/>
      <w:lvlText w:val="%1.%2.%3.%4.%5.%6.%7."/>
      <w:lvlJc w:val="left"/>
      <w:pPr>
        <w:ind w:left="2994" w:hanging="1440"/>
      </w:pPr>
    </w:lvl>
    <w:lvl w:ilvl="7">
      <w:start w:val="1"/>
      <w:numFmt w:val="decimal"/>
      <w:isLgl/>
      <w:lvlText w:val="%1.%2.%3.%4.%5.%6.%7.%8."/>
      <w:lvlJc w:val="left"/>
      <w:pPr>
        <w:ind w:left="3523" w:hanging="1800"/>
      </w:pPr>
    </w:lvl>
    <w:lvl w:ilvl="8">
      <w:start w:val="1"/>
      <w:numFmt w:val="decimal"/>
      <w:isLgl/>
      <w:lvlText w:val="%1.%2.%3.%4.%5.%6.%7.%8.%9."/>
      <w:lvlJc w:val="left"/>
      <w:pPr>
        <w:ind w:left="3692" w:hanging="1800"/>
      </w:pPr>
    </w:lvl>
  </w:abstractNum>
  <w:abstractNum w:abstractNumId="4" w15:restartNumberingAfterBreak="0">
    <w:nsid w:val="405C4F92"/>
    <w:multiLevelType w:val="hybridMultilevel"/>
    <w:tmpl w:val="B1C8BB1C"/>
    <w:lvl w:ilvl="0" w:tplc="9F24900C">
      <w:start w:val="1"/>
      <w:numFmt w:val="bullet"/>
      <w:lvlText w:val=""/>
      <w:lvlJc w:val="left"/>
      <w:pPr>
        <w:ind w:left="1429" w:hanging="360"/>
      </w:pPr>
      <w:rPr>
        <w:rFonts w:ascii="Symbol" w:hAnsi="Symbol" w:hint="default"/>
      </w:rPr>
    </w:lvl>
    <w:lvl w:ilvl="1" w:tplc="C08C6C56">
      <w:start w:val="1"/>
      <w:numFmt w:val="bullet"/>
      <w:lvlText w:val="o"/>
      <w:lvlJc w:val="left"/>
      <w:pPr>
        <w:ind w:left="2149" w:hanging="360"/>
      </w:pPr>
      <w:rPr>
        <w:rFonts w:ascii="Courier New" w:hAnsi="Courier New" w:cs="Courier New" w:hint="default"/>
      </w:rPr>
    </w:lvl>
    <w:lvl w:ilvl="2" w:tplc="9F2CF394">
      <w:start w:val="1"/>
      <w:numFmt w:val="bullet"/>
      <w:lvlText w:val=""/>
      <w:lvlJc w:val="left"/>
      <w:pPr>
        <w:ind w:left="2869" w:hanging="360"/>
      </w:pPr>
      <w:rPr>
        <w:rFonts w:ascii="Wingdings" w:hAnsi="Wingdings" w:hint="default"/>
      </w:rPr>
    </w:lvl>
    <w:lvl w:ilvl="3" w:tplc="26E0A4D6">
      <w:start w:val="1"/>
      <w:numFmt w:val="bullet"/>
      <w:lvlText w:val=""/>
      <w:lvlJc w:val="left"/>
      <w:pPr>
        <w:ind w:left="3589" w:hanging="360"/>
      </w:pPr>
      <w:rPr>
        <w:rFonts w:ascii="Symbol" w:hAnsi="Symbol" w:hint="default"/>
      </w:rPr>
    </w:lvl>
    <w:lvl w:ilvl="4" w:tplc="358A61B4">
      <w:start w:val="1"/>
      <w:numFmt w:val="bullet"/>
      <w:lvlText w:val="o"/>
      <w:lvlJc w:val="left"/>
      <w:pPr>
        <w:ind w:left="4309" w:hanging="360"/>
      </w:pPr>
      <w:rPr>
        <w:rFonts w:ascii="Courier New" w:hAnsi="Courier New" w:cs="Courier New" w:hint="default"/>
      </w:rPr>
    </w:lvl>
    <w:lvl w:ilvl="5" w:tplc="CA7CA3A4">
      <w:start w:val="1"/>
      <w:numFmt w:val="bullet"/>
      <w:lvlText w:val=""/>
      <w:lvlJc w:val="left"/>
      <w:pPr>
        <w:ind w:left="5029" w:hanging="360"/>
      </w:pPr>
      <w:rPr>
        <w:rFonts w:ascii="Wingdings" w:hAnsi="Wingdings" w:hint="default"/>
      </w:rPr>
    </w:lvl>
    <w:lvl w:ilvl="6" w:tplc="69FA2440">
      <w:start w:val="1"/>
      <w:numFmt w:val="bullet"/>
      <w:lvlText w:val=""/>
      <w:lvlJc w:val="left"/>
      <w:pPr>
        <w:ind w:left="5749" w:hanging="360"/>
      </w:pPr>
      <w:rPr>
        <w:rFonts w:ascii="Symbol" w:hAnsi="Symbol" w:hint="default"/>
      </w:rPr>
    </w:lvl>
    <w:lvl w:ilvl="7" w:tplc="01A67AE6">
      <w:start w:val="1"/>
      <w:numFmt w:val="bullet"/>
      <w:lvlText w:val="o"/>
      <w:lvlJc w:val="left"/>
      <w:pPr>
        <w:ind w:left="6469" w:hanging="360"/>
      </w:pPr>
      <w:rPr>
        <w:rFonts w:ascii="Courier New" w:hAnsi="Courier New" w:cs="Courier New" w:hint="default"/>
      </w:rPr>
    </w:lvl>
    <w:lvl w:ilvl="8" w:tplc="2A348A0A">
      <w:start w:val="1"/>
      <w:numFmt w:val="bullet"/>
      <w:lvlText w:val=""/>
      <w:lvlJc w:val="left"/>
      <w:pPr>
        <w:ind w:left="7189" w:hanging="360"/>
      </w:pPr>
      <w:rPr>
        <w:rFonts w:ascii="Wingdings" w:hAnsi="Wingdings" w:hint="default"/>
      </w:rPr>
    </w:lvl>
  </w:abstractNum>
  <w:abstractNum w:abstractNumId="5" w15:restartNumberingAfterBreak="0">
    <w:nsid w:val="413979FF"/>
    <w:multiLevelType w:val="hybridMultilevel"/>
    <w:tmpl w:val="DD4A1D6A"/>
    <w:lvl w:ilvl="0" w:tplc="B3A67024">
      <w:start w:val="1"/>
      <w:numFmt w:val="bullet"/>
      <w:lvlText w:val=""/>
      <w:lvlJc w:val="left"/>
      <w:pPr>
        <w:ind w:left="1429" w:hanging="360"/>
      </w:pPr>
      <w:rPr>
        <w:rFonts w:ascii="Symbol" w:hAnsi="Symbol" w:hint="default"/>
      </w:rPr>
    </w:lvl>
    <w:lvl w:ilvl="1" w:tplc="926816B8">
      <w:start w:val="1"/>
      <w:numFmt w:val="bullet"/>
      <w:lvlText w:val="o"/>
      <w:lvlJc w:val="left"/>
      <w:pPr>
        <w:ind w:left="2149" w:hanging="360"/>
      </w:pPr>
      <w:rPr>
        <w:rFonts w:ascii="Courier New" w:hAnsi="Courier New" w:cs="Courier New" w:hint="default"/>
      </w:rPr>
    </w:lvl>
    <w:lvl w:ilvl="2" w:tplc="EDAEDB9E">
      <w:start w:val="1"/>
      <w:numFmt w:val="bullet"/>
      <w:lvlText w:val=""/>
      <w:lvlJc w:val="left"/>
      <w:pPr>
        <w:ind w:left="2869" w:hanging="360"/>
      </w:pPr>
      <w:rPr>
        <w:rFonts w:ascii="Wingdings" w:hAnsi="Wingdings" w:hint="default"/>
      </w:rPr>
    </w:lvl>
    <w:lvl w:ilvl="3" w:tplc="DDD6F426">
      <w:start w:val="1"/>
      <w:numFmt w:val="bullet"/>
      <w:lvlText w:val=""/>
      <w:lvlJc w:val="left"/>
      <w:pPr>
        <w:ind w:left="3589" w:hanging="360"/>
      </w:pPr>
      <w:rPr>
        <w:rFonts w:ascii="Symbol" w:hAnsi="Symbol" w:hint="default"/>
      </w:rPr>
    </w:lvl>
    <w:lvl w:ilvl="4" w:tplc="F992DA5C">
      <w:start w:val="1"/>
      <w:numFmt w:val="bullet"/>
      <w:lvlText w:val="o"/>
      <w:lvlJc w:val="left"/>
      <w:pPr>
        <w:ind w:left="4309" w:hanging="360"/>
      </w:pPr>
      <w:rPr>
        <w:rFonts w:ascii="Courier New" w:hAnsi="Courier New" w:cs="Courier New" w:hint="default"/>
      </w:rPr>
    </w:lvl>
    <w:lvl w:ilvl="5" w:tplc="A8FC625C">
      <w:start w:val="1"/>
      <w:numFmt w:val="bullet"/>
      <w:lvlText w:val=""/>
      <w:lvlJc w:val="left"/>
      <w:pPr>
        <w:ind w:left="5029" w:hanging="360"/>
      </w:pPr>
      <w:rPr>
        <w:rFonts w:ascii="Wingdings" w:hAnsi="Wingdings" w:hint="default"/>
      </w:rPr>
    </w:lvl>
    <w:lvl w:ilvl="6" w:tplc="D2884034">
      <w:start w:val="1"/>
      <w:numFmt w:val="bullet"/>
      <w:lvlText w:val=""/>
      <w:lvlJc w:val="left"/>
      <w:pPr>
        <w:ind w:left="5749" w:hanging="360"/>
      </w:pPr>
      <w:rPr>
        <w:rFonts w:ascii="Symbol" w:hAnsi="Symbol" w:hint="default"/>
      </w:rPr>
    </w:lvl>
    <w:lvl w:ilvl="7" w:tplc="68DE76A6">
      <w:start w:val="1"/>
      <w:numFmt w:val="bullet"/>
      <w:lvlText w:val="o"/>
      <w:lvlJc w:val="left"/>
      <w:pPr>
        <w:ind w:left="6469" w:hanging="360"/>
      </w:pPr>
      <w:rPr>
        <w:rFonts w:ascii="Courier New" w:hAnsi="Courier New" w:cs="Courier New" w:hint="default"/>
      </w:rPr>
    </w:lvl>
    <w:lvl w:ilvl="8" w:tplc="5B38F728">
      <w:start w:val="1"/>
      <w:numFmt w:val="bullet"/>
      <w:lvlText w:val=""/>
      <w:lvlJc w:val="left"/>
      <w:pPr>
        <w:ind w:left="7189" w:hanging="360"/>
      </w:pPr>
      <w:rPr>
        <w:rFonts w:ascii="Wingdings" w:hAnsi="Wingdings" w:hint="default"/>
      </w:rPr>
    </w:lvl>
  </w:abstractNum>
  <w:abstractNum w:abstractNumId="6" w15:restartNumberingAfterBreak="0">
    <w:nsid w:val="4FC4459E"/>
    <w:multiLevelType w:val="hybridMultilevel"/>
    <w:tmpl w:val="EF425E04"/>
    <w:lvl w:ilvl="0" w:tplc="3B2A4198">
      <w:start w:val="1"/>
      <w:numFmt w:val="bullet"/>
      <w:lvlText w:val=""/>
      <w:lvlJc w:val="left"/>
      <w:pPr>
        <w:ind w:left="1429" w:hanging="360"/>
      </w:pPr>
      <w:rPr>
        <w:rFonts w:ascii="Symbol" w:hAnsi="Symbol" w:hint="default"/>
      </w:rPr>
    </w:lvl>
    <w:lvl w:ilvl="1" w:tplc="CD7E1252">
      <w:start w:val="1"/>
      <w:numFmt w:val="bullet"/>
      <w:lvlText w:val="o"/>
      <w:lvlJc w:val="left"/>
      <w:pPr>
        <w:ind w:left="2149" w:hanging="360"/>
      </w:pPr>
      <w:rPr>
        <w:rFonts w:ascii="Courier New" w:hAnsi="Courier New" w:cs="Courier New" w:hint="default"/>
      </w:rPr>
    </w:lvl>
    <w:lvl w:ilvl="2" w:tplc="3E2EB774">
      <w:start w:val="1"/>
      <w:numFmt w:val="bullet"/>
      <w:lvlText w:val=""/>
      <w:lvlJc w:val="left"/>
      <w:pPr>
        <w:ind w:left="2869" w:hanging="360"/>
      </w:pPr>
      <w:rPr>
        <w:rFonts w:ascii="Wingdings" w:hAnsi="Wingdings" w:hint="default"/>
      </w:rPr>
    </w:lvl>
    <w:lvl w:ilvl="3" w:tplc="61403470">
      <w:start w:val="1"/>
      <w:numFmt w:val="bullet"/>
      <w:lvlText w:val=""/>
      <w:lvlJc w:val="left"/>
      <w:pPr>
        <w:ind w:left="3589" w:hanging="360"/>
      </w:pPr>
      <w:rPr>
        <w:rFonts w:ascii="Symbol" w:hAnsi="Symbol" w:hint="default"/>
      </w:rPr>
    </w:lvl>
    <w:lvl w:ilvl="4" w:tplc="FDDA38F0">
      <w:start w:val="1"/>
      <w:numFmt w:val="bullet"/>
      <w:lvlText w:val="o"/>
      <w:lvlJc w:val="left"/>
      <w:pPr>
        <w:ind w:left="4309" w:hanging="360"/>
      </w:pPr>
      <w:rPr>
        <w:rFonts w:ascii="Courier New" w:hAnsi="Courier New" w:cs="Courier New" w:hint="default"/>
      </w:rPr>
    </w:lvl>
    <w:lvl w:ilvl="5" w:tplc="C0D4FC94">
      <w:start w:val="1"/>
      <w:numFmt w:val="bullet"/>
      <w:lvlText w:val=""/>
      <w:lvlJc w:val="left"/>
      <w:pPr>
        <w:ind w:left="5029" w:hanging="360"/>
      </w:pPr>
      <w:rPr>
        <w:rFonts w:ascii="Wingdings" w:hAnsi="Wingdings" w:hint="default"/>
      </w:rPr>
    </w:lvl>
    <w:lvl w:ilvl="6" w:tplc="55E48172">
      <w:start w:val="1"/>
      <w:numFmt w:val="bullet"/>
      <w:lvlText w:val=""/>
      <w:lvlJc w:val="left"/>
      <w:pPr>
        <w:ind w:left="5749" w:hanging="360"/>
      </w:pPr>
      <w:rPr>
        <w:rFonts w:ascii="Symbol" w:hAnsi="Symbol" w:hint="default"/>
      </w:rPr>
    </w:lvl>
    <w:lvl w:ilvl="7" w:tplc="819EE81E">
      <w:start w:val="1"/>
      <w:numFmt w:val="bullet"/>
      <w:lvlText w:val="o"/>
      <w:lvlJc w:val="left"/>
      <w:pPr>
        <w:ind w:left="6469" w:hanging="360"/>
      </w:pPr>
      <w:rPr>
        <w:rFonts w:ascii="Courier New" w:hAnsi="Courier New" w:cs="Courier New" w:hint="default"/>
      </w:rPr>
    </w:lvl>
    <w:lvl w:ilvl="8" w:tplc="79460BE0">
      <w:start w:val="1"/>
      <w:numFmt w:val="bullet"/>
      <w:lvlText w:val=""/>
      <w:lvlJc w:val="left"/>
      <w:pPr>
        <w:ind w:left="7189" w:hanging="360"/>
      </w:pPr>
      <w:rPr>
        <w:rFonts w:ascii="Wingdings" w:hAnsi="Wingdings" w:hint="default"/>
      </w:rPr>
    </w:lvl>
  </w:abstractNum>
  <w:abstractNum w:abstractNumId="7" w15:restartNumberingAfterBreak="0">
    <w:nsid w:val="746E6A60"/>
    <w:multiLevelType w:val="multilevel"/>
    <w:tmpl w:val="A5428724"/>
    <w:lvl w:ilvl="0">
      <w:start w:val="1"/>
      <w:numFmt w:val="decimal"/>
      <w:lvlText w:val="%1."/>
      <w:lvlJc w:val="left"/>
      <w:pPr>
        <w:ind w:left="1365" w:hanging="825"/>
      </w:pPr>
      <w:rPr>
        <w:rFonts w:ascii="Times New Roman" w:eastAsia="Calibri"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3692" w:hanging="1800"/>
      </w:pPr>
      <w:rPr>
        <w:rFonts w:hint="default"/>
      </w:rPr>
    </w:lvl>
  </w:abstractNum>
  <w:abstractNum w:abstractNumId="8" w15:restartNumberingAfterBreak="0">
    <w:nsid w:val="7A1A056D"/>
    <w:multiLevelType w:val="hybridMultilevel"/>
    <w:tmpl w:val="9252D676"/>
    <w:lvl w:ilvl="0" w:tplc="19FA01A4">
      <w:start w:val="1"/>
      <w:numFmt w:val="bullet"/>
      <w:lvlText w:val=""/>
      <w:lvlJc w:val="left"/>
      <w:pPr>
        <w:ind w:left="1429" w:hanging="360"/>
      </w:pPr>
      <w:rPr>
        <w:rFonts w:ascii="Symbol" w:hAnsi="Symbol" w:hint="default"/>
      </w:rPr>
    </w:lvl>
    <w:lvl w:ilvl="1" w:tplc="542EBB4E">
      <w:start w:val="1"/>
      <w:numFmt w:val="bullet"/>
      <w:lvlText w:val="o"/>
      <w:lvlJc w:val="left"/>
      <w:pPr>
        <w:ind w:left="2149" w:hanging="360"/>
      </w:pPr>
      <w:rPr>
        <w:rFonts w:ascii="Courier New" w:hAnsi="Courier New" w:cs="Courier New" w:hint="default"/>
      </w:rPr>
    </w:lvl>
    <w:lvl w:ilvl="2" w:tplc="40DA3746">
      <w:start w:val="1"/>
      <w:numFmt w:val="bullet"/>
      <w:lvlText w:val=""/>
      <w:lvlJc w:val="left"/>
      <w:pPr>
        <w:ind w:left="2869" w:hanging="360"/>
      </w:pPr>
      <w:rPr>
        <w:rFonts w:ascii="Wingdings" w:hAnsi="Wingdings" w:hint="default"/>
      </w:rPr>
    </w:lvl>
    <w:lvl w:ilvl="3" w:tplc="02A019E4">
      <w:start w:val="1"/>
      <w:numFmt w:val="bullet"/>
      <w:lvlText w:val=""/>
      <w:lvlJc w:val="left"/>
      <w:pPr>
        <w:ind w:left="3589" w:hanging="360"/>
      </w:pPr>
      <w:rPr>
        <w:rFonts w:ascii="Symbol" w:hAnsi="Symbol" w:hint="default"/>
      </w:rPr>
    </w:lvl>
    <w:lvl w:ilvl="4" w:tplc="83828C36">
      <w:start w:val="1"/>
      <w:numFmt w:val="bullet"/>
      <w:lvlText w:val="o"/>
      <w:lvlJc w:val="left"/>
      <w:pPr>
        <w:ind w:left="4309" w:hanging="360"/>
      </w:pPr>
      <w:rPr>
        <w:rFonts w:ascii="Courier New" w:hAnsi="Courier New" w:cs="Courier New" w:hint="default"/>
      </w:rPr>
    </w:lvl>
    <w:lvl w:ilvl="5" w:tplc="9158634C">
      <w:start w:val="1"/>
      <w:numFmt w:val="bullet"/>
      <w:lvlText w:val=""/>
      <w:lvlJc w:val="left"/>
      <w:pPr>
        <w:ind w:left="5029" w:hanging="360"/>
      </w:pPr>
      <w:rPr>
        <w:rFonts w:ascii="Wingdings" w:hAnsi="Wingdings" w:hint="default"/>
      </w:rPr>
    </w:lvl>
    <w:lvl w:ilvl="6" w:tplc="BD4C84FC">
      <w:start w:val="1"/>
      <w:numFmt w:val="bullet"/>
      <w:lvlText w:val=""/>
      <w:lvlJc w:val="left"/>
      <w:pPr>
        <w:ind w:left="5749" w:hanging="360"/>
      </w:pPr>
      <w:rPr>
        <w:rFonts w:ascii="Symbol" w:hAnsi="Symbol" w:hint="default"/>
      </w:rPr>
    </w:lvl>
    <w:lvl w:ilvl="7" w:tplc="39BAF390">
      <w:start w:val="1"/>
      <w:numFmt w:val="bullet"/>
      <w:lvlText w:val="o"/>
      <w:lvlJc w:val="left"/>
      <w:pPr>
        <w:ind w:left="6469" w:hanging="360"/>
      </w:pPr>
      <w:rPr>
        <w:rFonts w:ascii="Courier New" w:hAnsi="Courier New" w:cs="Courier New" w:hint="default"/>
      </w:rPr>
    </w:lvl>
    <w:lvl w:ilvl="8" w:tplc="9D741C38">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6"/>
  </w:num>
  <w:num w:numId="6">
    <w:abstractNumId w:val="8"/>
  </w:num>
  <w:num w:numId="7">
    <w:abstractNumId w:val="0"/>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C7"/>
    <w:rsid w:val="00012A6A"/>
    <w:rsid w:val="0001446A"/>
    <w:rsid w:val="0002276F"/>
    <w:rsid w:val="000305AC"/>
    <w:rsid w:val="00036236"/>
    <w:rsid w:val="000654FF"/>
    <w:rsid w:val="00081B72"/>
    <w:rsid w:val="000E1050"/>
    <w:rsid w:val="001321E5"/>
    <w:rsid w:val="001569A6"/>
    <w:rsid w:val="001650AB"/>
    <w:rsid w:val="00172411"/>
    <w:rsid w:val="001920BB"/>
    <w:rsid w:val="001C16AA"/>
    <w:rsid w:val="0022418F"/>
    <w:rsid w:val="00227896"/>
    <w:rsid w:val="00254077"/>
    <w:rsid w:val="00271A3F"/>
    <w:rsid w:val="00286BA2"/>
    <w:rsid w:val="002A3032"/>
    <w:rsid w:val="002A576F"/>
    <w:rsid w:val="002D3EE0"/>
    <w:rsid w:val="0032033F"/>
    <w:rsid w:val="00350853"/>
    <w:rsid w:val="003B3ABB"/>
    <w:rsid w:val="003C19DF"/>
    <w:rsid w:val="003C672B"/>
    <w:rsid w:val="003D7821"/>
    <w:rsid w:val="00416C38"/>
    <w:rsid w:val="004511A7"/>
    <w:rsid w:val="00470899"/>
    <w:rsid w:val="004E4AD9"/>
    <w:rsid w:val="004F0E0A"/>
    <w:rsid w:val="00504501"/>
    <w:rsid w:val="00515A91"/>
    <w:rsid w:val="00542920"/>
    <w:rsid w:val="00582088"/>
    <w:rsid w:val="00585ED7"/>
    <w:rsid w:val="005C085A"/>
    <w:rsid w:val="005E29E4"/>
    <w:rsid w:val="005F665D"/>
    <w:rsid w:val="00694567"/>
    <w:rsid w:val="006A4132"/>
    <w:rsid w:val="006D5E6E"/>
    <w:rsid w:val="006D72A0"/>
    <w:rsid w:val="00714D87"/>
    <w:rsid w:val="0077234C"/>
    <w:rsid w:val="00796E2B"/>
    <w:rsid w:val="007B27C7"/>
    <w:rsid w:val="007B29D3"/>
    <w:rsid w:val="007F2595"/>
    <w:rsid w:val="008066B0"/>
    <w:rsid w:val="008361F5"/>
    <w:rsid w:val="00874108"/>
    <w:rsid w:val="008A5D4E"/>
    <w:rsid w:val="008B1FC5"/>
    <w:rsid w:val="008E0537"/>
    <w:rsid w:val="0090261D"/>
    <w:rsid w:val="00907370"/>
    <w:rsid w:val="00926229"/>
    <w:rsid w:val="009319D1"/>
    <w:rsid w:val="00937557"/>
    <w:rsid w:val="0095376F"/>
    <w:rsid w:val="00981145"/>
    <w:rsid w:val="00983534"/>
    <w:rsid w:val="00987A63"/>
    <w:rsid w:val="009A3085"/>
    <w:rsid w:val="009A35EF"/>
    <w:rsid w:val="009A44CB"/>
    <w:rsid w:val="009C7771"/>
    <w:rsid w:val="009F2B67"/>
    <w:rsid w:val="009F4241"/>
    <w:rsid w:val="00A4199B"/>
    <w:rsid w:val="00A445F2"/>
    <w:rsid w:val="00A44A7C"/>
    <w:rsid w:val="00A52FD5"/>
    <w:rsid w:val="00A647D0"/>
    <w:rsid w:val="00A723AE"/>
    <w:rsid w:val="00A91E91"/>
    <w:rsid w:val="00AB6A08"/>
    <w:rsid w:val="00AE567F"/>
    <w:rsid w:val="00AE7429"/>
    <w:rsid w:val="00AF6D0F"/>
    <w:rsid w:val="00B25882"/>
    <w:rsid w:val="00B50A86"/>
    <w:rsid w:val="00B60EE6"/>
    <w:rsid w:val="00B91BF7"/>
    <w:rsid w:val="00BB5D6E"/>
    <w:rsid w:val="00BC4D0B"/>
    <w:rsid w:val="00BD266F"/>
    <w:rsid w:val="00C20A61"/>
    <w:rsid w:val="00C306A8"/>
    <w:rsid w:val="00C33BB8"/>
    <w:rsid w:val="00C4704E"/>
    <w:rsid w:val="00C63C7F"/>
    <w:rsid w:val="00C7205F"/>
    <w:rsid w:val="00CA18F6"/>
    <w:rsid w:val="00CE15E5"/>
    <w:rsid w:val="00D1404B"/>
    <w:rsid w:val="00D440DC"/>
    <w:rsid w:val="00D514DC"/>
    <w:rsid w:val="00D63EA3"/>
    <w:rsid w:val="00D9113E"/>
    <w:rsid w:val="00D94721"/>
    <w:rsid w:val="00DA4901"/>
    <w:rsid w:val="00DB1D92"/>
    <w:rsid w:val="00DC6DE5"/>
    <w:rsid w:val="00E00377"/>
    <w:rsid w:val="00E30521"/>
    <w:rsid w:val="00E33807"/>
    <w:rsid w:val="00E631E1"/>
    <w:rsid w:val="00E85B6F"/>
    <w:rsid w:val="00E93E8D"/>
    <w:rsid w:val="00EA0926"/>
    <w:rsid w:val="00EC30B3"/>
    <w:rsid w:val="00EE1928"/>
    <w:rsid w:val="00F0240B"/>
    <w:rsid w:val="00F4107B"/>
    <w:rsid w:val="00F70712"/>
    <w:rsid w:val="00F75635"/>
    <w:rsid w:val="00F812FE"/>
    <w:rsid w:val="00F87EAC"/>
    <w:rsid w:val="00F92AFC"/>
    <w:rsid w:val="00FE1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3D99"/>
  <w15:docId w15:val="{F4DCBBD2-B7FF-4FB2-B6AE-32505370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pPr>
      <w:ind w:left="720"/>
      <w:contextualSpacing/>
    </w:p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lang w:eastAsia="ru-RU"/>
    </w:rPr>
  </w:style>
  <w:style w:type="paragraph" w:styleId="afb">
    <w:name w:val="annotation text"/>
    <w:basedOn w:val="a"/>
    <w:link w:val="afc"/>
    <w:uiPriority w:val="99"/>
    <w:semiHidden/>
    <w:unhideWhenUsed/>
    <w:pPr>
      <w:spacing w:line="240" w:lineRule="auto"/>
    </w:pPr>
    <w:rPr>
      <w:sz w:val="20"/>
      <w:szCs w:val="20"/>
    </w:rPr>
  </w:style>
  <w:style w:type="character" w:customStyle="1" w:styleId="afc">
    <w:name w:val="Текст примечания Знак"/>
    <w:basedOn w:val="a0"/>
    <w:link w:val="afb"/>
    <w:uiPriority w:val="99"/>
    <w:semiHidden/>
    <w:rPr>
      <w:sz w:val="20"/>
      <w:szCs w:val="20"/>
    </w:rPr>
  </w:style>
  <w:style w:type="character" w:styleId="afd">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11438">
      <w:bodyDiv w:val="1"/>
      <w:marLeft w:val="0"/>
      <w:marRight w:val="0"/>
      <w:marTop w:val="0"/>
      <w:marBottom w:val="0"/>
      <w:divBdr>
        <w:top w:val="none" w:sz="0" w:space="0" w:color="auto"/>
        <w:left w:val="none" w:sz="0" w:space="0" w:color="auto"/>
        <w:bottom w:val="none" w:sz="0" w:space="0" w:color="auto"/>
        <w:right w:val="none" w:sz="0" w:space="0" w:color="auto"/>
      </w:divBdr>
    </w:div>
    <w:div w:id="842431869">
      <w:bodyDiv w:val="1"/>
      <w:marLeft w:val="0"/>
      <w:marRight w:val="0"/>
      <w:marTop w:val="0"/>
      <w:marBottom w:val="0"/>
      <w:divBdr>
        <w:top w:val="none" w:sz="0" w:space="0" w:color="auto"/>
        <w:left w:val="none" w:sz="0" w:space="0" w:color="auto"/>
        <w:bottom w:val="none" w:sz="0" w:space="0" w:color="auto"/>
        <w:right w:val="none" w:sz="0" w:space="0" w:color="auto"/>
      </w:divBdr>
    </w:div>
    <w:div w:id="997272199">
      <w:bodyDiv w:val="1"/>
      <w:marLeft w:val="0"/>
      <w:marRight w:val="0"/>
      <w:marTop w:val="0"/>
      <w:marBottom w:val="0"/>
      <w:divBdr>
        <w:top w:val="none" w:sz="0" w:space="0" w:color="auto"/>
        <w:left w:val="none" w:sz="0" w:space="0" w:color="auto"/>
        <w:bottom w:val="none" w:sz="0" w:space="0" w:color="auto"/>
        <w:right w:val="none" w:sz="0" w:space="0" w:color="auto"/>
      </w:divBdr>
    </w:div>
    <w:div w:id="1013994787">
      <w:bodyDiv w:val="1"/>
      <w:marLeft w:val="0"/>
      <w:marRight w:val="0"/>
      <w:marTop w:val="0"/>
      <w:marBottom w:val="0"/>
      <w:divBdr>
        <w:top w:val="none" w:sz="0" w:space="0" w:color="auto"/>
        <w:left w:val="none" w:sz="0" w:space="0" w:color="auto"/>
        <w:bottom w:val="none" w:sz="0" w:space="0" w:color="auto"/>
        <w:right w:val="none" w:sz="0" w:space="0" w:color="auto"/>
      </w:divBdr>
    </w:div>
    <w:div w:id="1571502638">
      <w:bodyDiv w:val="1"/>
      <w:marLeft w:val="0"/>
      <w:marRight w:val="0"/>
      <w:marTop w:val="0"/>
      <w:marBottom w:val="0"/>
      <w:divBdr>
        <w:top w:val="none" w:sz="0" w:space="0" w:color="auto"/>
        <w:left w:val="none" w:sz="0" w:space="0" w:color="auto"/>
        <w:bottom w:val="none" w:sz="0" w:space="0" w:color="auto"/>
        <w:right w:val="none" w:sz="0" w:space="0" w:color="auto"/>
      </w:divBdr>
    </w:div>
    <w:div w:id="20426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BB3296277738A68FF7E174762DEFEFE7707044B542A72AB263C0605322CF3B409B1CCAED27c6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18CD0E9-43CF-4822-AE88-D24F5242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Pages>
  <Words>5916</Words>
  <Characters>33727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Шишкина Христина Сергеевна</dc:creator>
  <cp:keywords/>
  <dc:description/>
  <cp:lastModifiedBy>Шишкина Христина Сергеевна</cp:lastModifiedBy>
  <cp:revision>75</cp:revision>
  <cp:lastPrinted>2025-07-01T04:26:00Z</cp:lastPrinted>
  <dcterms:created xsi:type="dcterms:W3CDTF">2025-06-18T04:48:00Z</dcterms:created>
  <dcterms:modified xsi:type="dcterms:W3CDTF">2025-10-01T10:49:00Z</dcterms:modified>
</cp:coreProperties>
</file>