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68FD3" w14:textId="77777777" w:rsidR="001A21D7" w:rsidRDefault="001A21D7" w:rsidP="001A21D7">
      <w:pPr>
        <w:pStyle w:val="ConsPlusNormal"/>
        <w:jc w:val="right"/>
        <w:outlineLvl w:val="0"/>
      </w:pPr>
      <w:r>
        <w:t>Приложение 2</w:t>
      </w:r>
    </w:p>
    <w:p w14:paraId="03A849B4" w14:textId="77777777" w:rsidR="001A21D7" w:rsidRDefault="001A21D7" w:rsidP="001A21D7">
      <w:pPr>
        <w:pStyle w:val="ConsPlusNormal"/>
        <w:jc w:val="right"/>
      </w:pPr>
      <w:r>
        <w:t>к постановлению администрации</w:t>
      </w:r>
    </w:p>
    <w:p w14:paraId="6A202CC5" w14:textId="77777777" w:rsidR="001A21D7" w:rsidRDefault="001A21D7" w:rsidP="001A21D7">
      <w:pPr>
        <w:pStyle w:val="ConsPlusNormal"/>
        <w:jc w:val="right"/>
      </w:pPr>
      <w:r>
        <w:t>Нефтеюганского района</w:t>
      </w:r>
    </w:p>
    <w:p w14:paraId="6F626C1D" w14:textId="77777777" w:rsidR="001A21D7" w:rsidRDefault="001A21D7" w:rsidP="001A21D7">
      <w:pPr>
        <w:pStyle w:val="ConsPlusNormal"/>
        <w:jc w:val="right"/>
      </w:pPr>
      <w:r>
        <w:t>от 16.05.2022 N 855-па-нпа</w:t>
      </w:r>
    </w:p>
    <w:p w14:paraId="2DDA799D" w14:textId="77777777" w:rsidR="001A21D7" w:rsidRDefault="001A21D7" w:rsidP="001A21D7">
      <w:pPr>
        <w:pStyle w:val="ConsPlusNormal"/>
      </w:pPr>
    </w:p>
    <w:p w14:paraId="31785739" w14:textId="77777777" w:rsidR="001A21D7" w:rsidRDefault="001A21D7" w:rsidP="001A21D7">
      <w:pPr>
        <w:pStyle w:val="ConsPlusTitle"/>
        <w:jc w:val="center"/>
      </w:pPr>
      <w:bookmarkStart w:id="0" w:name="P496"/>
      <w:bookmarkEnd w:id="0"/>
      <w:r>
        <w:t>ПОРЯДОК</w:t>
      </w:r>
    </w:p>
    <w:p w14:paraId="70B701B7" w14:textId="77777777" w:rsidR="001A21D7" w:rsidRDefault="001A21D7" w:rsidP="001A21D7">
      <w:pPr>
        <w:pStyle w:val="ConsPlusTitle"/>
        <w:jc w:val="center"/>
      </w:pPr>
      <w:r>
        <w:t>ПРЕДОСТАВЛЕНИЯ КОМПЕНСАЦИИ РАСХОДОВ НА ПРИОБРЕТЕНИЕ</w:t>
      </w:r>
    </w:p>
    <w:p w14:paraId="37C9CBC8" w14:textId="77777777" w:rsidR="001A21D7" w:rsidRDefault="001A21D7" w:rsidP="001A21D7">
      <w:pPr>
        <w:pStyle w:val="ConsPlusTitle"/>
        <w:jc w:val="center"/>
      </w:pPr>
      <w:r>
        <w:t>МАТЕРИАЛЬНО-ТЕХНИЧЕСКИХ СРЕДСТВ</w:t>
      </w:r>
    </w:p>
    <w:p w14:paraId="539B8CB3" w14:textId="77777777" w:rsidR="001A21D7" w:rsidRDefault="001A21D7" w:rsidP="001A21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A21D7" w14:paraId="0A2E12C0" w14:textId="77777777" w:rsidTr="00BE1F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18F17" w14:textId="77777777" w:rsidR="001A21D7" w:rsidRDefault="001A21D7" w:rsidP="00BE1F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B1396" w14:textId="77777777" w:rsidR="001A21D7" w:rsidRDefault="001A21D7" w:rsidP="00BE1F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7B3E1B" w14:textId="77777777" w:rsidR="001A21D7" w:rsidRDefault="001A21D7" w:rsidP="00BE1F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90A58C4" w14:textId="77777777" w:rsidR="001A21D7" w:rsidRDefault="001A21D7" w:rsidP="00BE1F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Постановление Администрации Нефтеюганского района от 15.08.2025 N 1525-па-нпа &quot;О внесении изменений в постановление администрации Нефтеюганского района от 16.05.2022 N 855-па-нпа &quot;Об утверждении Порядков предоставления субсидий (компенсации, финансовой помощи)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Нефтеюганского района</w:t>
            </w:r>
          </w:p>
          <w:p w14:paraId="0CFC3192" w14:textId="77777777" w:rsidR="001A21D7" w:rsidRDefault="001A21D7" w:rsidP="00BE1F6B">
            <w:pPr>
              <w:pStyle w:val="ConsPlusNormal"/>
              <w:jc w:val="center"/>
            </w:pPr>
            <w:r>
              <w:rPr>
                <w:color w:val="392C69"/>
              </w:rPr>
              <w:t>от 15.08.2025 N 1525-па-нпа)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663C3" w14:textId="77777777" w:rsidR="001A21D7" w:rsidRDefault="001A21D7" w:rsidP="00BE1F6B">
            <w:pPr>
              <w:pStyle w:val="ConsPlusNormal"/>
            </w:pPr>
          </w:p>
        </w:tc>
      </w:tr>
    </w:tbl>
    <w:p w14:paraId="2491FA3D" w14:textId="77777777" w:rsidR="001A21D7" w:rsidRDefault="001A21D7" w:rsidP="001A21D7">
      <w:pPr>
        <w:pStyle w:val="ConsPlusNormal"/>
        <w:jc w:val="center"/>
      </w:pPr>
    </w:p>
    <w:p w14:paraId="0F39A944" w14:textId="77777777" w:rsidR="001A21D7" w:rsidRDefault="001A21D7" w:rsidP="001A21D7">
      <w:pPr>
        <w:pStyle w:val="ConsPlusTitle"/>
        <w:jc w:val="center"/>
        <w:outlineLvl w:val="1"/>
      </w:pPr>
      <w:r>
        <w:t>I. Общие положения о предоставлении компенсации расходов</w:t>
      </w:r>
    </w:p>
    <w:p w14:paraId="321F4489" w14:textId="77777777" w:rsidR="001A21D7" w:rsidRDefault="001A21D7" w:rsidP="001A21D7">
      <w:pPr>
        <w:pStyle w:val="ConsPlusNormal"/>
        <w:ind w:firstLine="540"/>
        <w:jc w:val="both"/>
      </w:pPr>
    </w:p>
    <w:p w14:paraId="74950366" w14:textId="77777777" w:rsidR="001A21D7" w:rsidRDefault="001A21D7" w:rsidP="001A21D7">
      <w:pPr>
        <w:pStyle w:val="ConsPlusNormal"/>
        <w:ind w:firstLine="540"/>
        <w:jc w:val="both"/>
      </w:pPr>
      <w:r>
        <w:t xml:space="preserve">1.1. Настоящий Порядок предоставления компенсации расходов на приобретение материально-технических средств (далее - Порядок) определяет цель, условия и процедуру предоставления из бюджета Нефтеюганского района компенсации расходов на приобретение материально-технических средств (далее - компенсация) за счет субвенций из бюджета Ханты-Мансийского автономного округа - Югры (далее - автономного округа) на реализацию отдельного государственного полномочия по участию в реализации государственной программы автономного округа "Устойчивое развитие коренных малочисленных народов Севера" (далее - субвенция, полномочие), в соответствии с </w:t>
      </w:r>
      <w:hyperlink r:id="rId5" w:tooltip="Постановление Правительства ХМАО - Югры от 30.12.2021 N 639-п (ред. от 28.12.2024) &quot;О мерах по реализации государственной программы Ханты-Мансийского автономного округа - Югры &quot;Устойчивое развитие коренных малочисленных народов Севера&quot; (вместе с &quot;Порядком пред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30.12.2021 N 639-п "О мерах по реализации государственной программы Ханты-Мансийского автономного округа - Югры "Устойчивое развитие коренных малочисленных народов Севера" (далее - постановление Правительства ХМАО - Югры от 30.12.2021 N 639-п).</w:t>
      </w:r>
    </w:p>
    <w:p w14:paraId="13B052C6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1.2. Понятия, используемые для целей Порядка:</w:t>
      </w:r>
    </w:p>
    <w:p w14:paraId="6E642D00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 xml:space="preserve">Договор - договор (соглашение) о добыче (вылове) водных биоресурсов с организацией, имеющей разрешение на добычу (вылов) водных биоресурсов, или договор (соглашение) о добыче охотничьих ресурсов с организацией, имеющей </w:t>
      </w:r>
      <w:proofErr w:type="spellStart"/>
      <w:r>
        <w:t>охотхозяйственное</w:t>
      </w:r>
      <w:proofErr w:type="spellEnd"/>
      <w:r>
        <w:t xml:space="preserve"> соглашение в соответствии с законодательством Российской Федерации, или договор (соглашение) о заготовке пищевых лесных ресурсов (или сбор лекарственных растений) с организацией, за которой закреплен лесной участок на указанный вид деятельности в соответствии с законодательством Российской Федерации, или договор (соглашение) купли-продажи продукции оленеводства с оленеводческими компаниями;</w:t>
      </w:r>
    </w:p>
    <w:p w14:paraId="141F4640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Заявитель - физическое лицо, претендующее на получение компенсации;</w:t>
      </w:r>
    </w:p>
    <w:p w14:paraId="0ED6B26F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Получатель - заявитель, который признан соответствующим критериям и требованиям, установленным настоящим Порядком;</w:t>
      </w:r>
    </w:p>
    <w:p w14:paraId="5D88141B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Пользователи недр - 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Федерации, если иное не установлено федеральными законами;</w:t>
      </w:r>
    </w:p>
    <w:p w14:paraId="48782A19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Реестр территорий традиционного природопользования - реестр территорий традиционного природопользования коренных малочисленных народов Севера регионального значения в автономном округе; документ, содержащий официальные сведения об образованных на территории автономного округа территориях традиционного природопользования регионального значения, включая сведения о субъектах права традиционного природопользования;</w:t>
      </w:r>
    </w:p>
    <w:p w14:paraId="44F3D633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Соглашение с пользователями недр - соглашение (договор) с пользователями недр об использовании земель для целей недропользования в границах территорий традиционного природопользования.</w:t>
      </w:r>
    </w:p>
    <w:p w14:paraId="596D498D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 xml:space="preserve">1.2.1. Другие понятия, используемые в настоящем Порядке, применяются в значениях, определенных действующим законодательством Российской Федерации и Ханты-Мансийского автономного округа - Югры, в том числе </w:t>
      </w:r>
      <w:hyperlink r:id="rId6" w:tooltip="Постановление Правительства ХМАО - Югры от 30.12.2021 N 639-п (ред. от 28.12.2024) &quot;О мерах по реализации государственной программы Ханты-Мансийского автономного округа - Югры &quot;Устойчивое развитие коренных малочисленных народов Севера&quot; (вместе с &quot;Порядком пред">
        <w:r>
          <w:rPr>
            <w:color w:val="0000FF"/>
          </w:rPr>
          <w:t>постановлением</w:t>
        </w:r>
      </w:hyperlink>
      <w:r>
        <w:t xml:space="preserve"> Правительства ХМАО - Югры от 30.12.2021 N 639-п.</w:t>
      </w:r>
    </w:p>
    <w:p w14:paraId="50AB9D0F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 xml:space="preserve">1.3. Целью предоставления компенсации является возмещение части фактически понесенных затрат на приобретение материально-технических средств для ведения и развития видов </w:t>
      </w:r>
      <w:r>
        <w:lastRenderedPageBreak/>
        <w:t>традиционной хозяйственной деятельности коренных малочисленных народов Севера.</w:t>
      </w:r>
    </w:p>
    <w:p w14:paraId="62B5256F" w14:textId="77777777" w:rsidR="001A21D7" w:rsidRDefault="001A21D7" w:rsidP="001A21D7">
      <w:pPr>
        <w:pStyle w:val="ConsPlusNormal"/>
        <w:spacing w:before="200"/>
        <w:ind w:firstLine="540"/>
        <w:jc w:val="both"/>
      </w:pPr>
      <w:bookmarkStart w:id="1" w:name="P515"/>
      <w:bookmarkEnd w:id="1"/>
      <w:r>
        <w:t>1.3.1. Порядок распространяется на лиц из числа коренных малочисленных народов Севера, ранее получивших компенсацию, в части периодичности ее предоставления.</w:t>
      </w:r>
    </w:p>
    <w:p w14:paraId="5A69FD1F" w14:textId="77777777" w:rsidR="001A21D7" w:rsidRDefault="001A21D7" w:rsidP="001A21D7">
      <w:pPr>
        <w:pStyle w:val="ConsPlusNormal"/>
        <w:spacing w:before="200"/>
        <w:ind w:firstLine="540"/>
        <w:jc w:val="both"/>
      </w:pPr>
      <w:bookmarkStart w:id="2" w:name="P516"/>
      <w:bookmarkEnd w:id="2"/>
      <w:r>
        <w:t>1.3.2. Компенсации подлежит часть затрат по приобретению новых материально-технических средств, с даты приобретения, которых прошло не более 2 лет.</w:t>
      </w:r>
    </w:p>
    <w:p w14:paraId="2F207A62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 xml:space="preserve">Перечень материально-технических средств, подлежащих возмещению, размеры, периодичность ее предоставления приведены в </w:t>
      </w:r>
      <w:hyperlink r:id="rId7" w:tooltip="Постановление Правительства ХМАО - Югры от 30.12.2021 N 639-п (ред. от 28.12.2024) &quot;О мерах по реализации государственной программы Ханты-Мансийского автономного округа - Югры &quot;Устойчивое развитие коренных малочисленных народов Севера&quot; (вместе с &quot;Порядком пред">
        <w:r>
          <w:rPr>
            <w:color w:val="0000FF"/>
          </w:rPr>
          <w:t>таблице 2</w:t>
        </w:r>
      </w:hyperlink>
      <w:r>
        <w:t xml:space="preserve"> постановления Правительства ХМАО - Югры от 30.12.2021 N 639-п.</w:t>
      </w:r>
    </w:p>
    <w:p w14:paraId="0C03DF91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 xml:space="preserve">Компенсация предоставляется из бюджета Нефтеюганского муниципального района Ханты-Мансийского автономного округа - Югры (далее - Нефтеюганский район) в пределах лимитов бюджетных обязательств, утвержденных на соответствующий финансовый год в рамках структурного элемента "Государственная поддержка юридических и физических лиц из числа коренных малочисленных народов Севера, ведущих традиционный образ жизни и осуществляющих традиционную хозяйственную деятельность" муниципальной </w:t>
      </w:r>
      <w:hyperlink r:id="rId8" w:tooltip="Постановление Администрации Нефтеюганского района от 02.11.2024 N 1873-па-нпа (ред. от 25.07.2025) &quot;О муниципальной программе Нефтеюганского района &quot;Устойчивое развитие коренных малочисленных народов Севера&quot; (вместе с &quot;Методикой расчета значений показателей му">
        <w:r>
          <w:rPr>
            <w:color w:val="0000FF"/>
          </w:rPr>
          <w:t>программы</w:t>
        </w:r>
      </w:hyperlink>
      <w:r>
        <w:t xml:space="preserve"> Нефтеюганского района "Устойчивое развитие коренных малочисленных народов Севера", утвержденной постановлением администрации Нефтеюганского района от 02.11.2024 N 1873-па-нпа "О муниципальной программе Нефтеюганского района "Устойчивое развитие коренных малочисленных народов Севера".</w:t>
      </w:r>
    </w:p>
    <w:p w14:paraId="0BA4689D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1.4. Органом местного самоуправления,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компенсации на соответствующий финансовый год и плановый период, является администрация Нефтеюганского района (далее - Администрация).</w:t>
      </w:r>
    </w:p>
    <w:p w14:paraId="3D4E0595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1.4.1. Ответственным исполнителем за реализацию настоящего Порядка является Комитет по делам народов Севера, охраны окружающей среды и водных ресурсов администрации Нефтеюганского района (далее - Комитет).</w:t>
      </w:r>
    </w:p>
    <w:p w14:paraId="753907F5" w14:textId="77777777" w:rsidR="001A21D7" w:rsidRDefault="001A21D7" w:rsidP="001A21D7">
      <w:pPr>
        <w:pStyle w:val="ConsPlusNormal"/>
        <w:ind w:firstLine="540"/>
        <w:jc w:val="both"/>
      </w:pPr>
    </w:p>
    <w:p w14:paraId="27F33240" w14:textId="77777777" w:rsidR="001A21D7" w:rsidRDefault="001A21D7" w:rsidP="001A21D7">
      <w:pPr>
        <w:pStyle w:val="ConsPlusTitle"/>
        <w:jc w:val="center"/>
        <w:outlineLvl w:val="1"/>
      </w:pPr>
      <w:r>
        <w:t>II. Условия и порядок предоставления компенсации</w:t>
      </w:r>
    </w:p>
    <w:p w14:paraId="37DB789F" w14:textId="77777777" w:rsidR="001A21D7" w:rsidRDefault="001A21D7" w:rsidP="001A21D7">
      <w:pPr>
        <w:pStyle w:val="ConsPlusNormal"/>
        <w:jc w:val="center"/>
      </w:pPr>
    </w:p>
    <w:p w14:paraId="79AF4E84" w14:textId="77777777" w:rsidR="001A21D7" w:rsidRDefault="001A21D7" w:rsidP="001A21D7">
      <w:pPr>
        <w:pStyle w:val="ConsPlusNormal"/>
        <w:ind w:firstLine="540"/>
        <w:jc w:val="both"/>
      </w:pPr>
      <w:bookmarkStart w:id="3" w:name="P524"/>
      <w:bookmarkEnd w:id="3"/>
      <w:r>
        <w:t>2.1. За получением компенсации вправе обратиться заявитель, соответствующий следующим критериям:</w:t>
      </w:r>
    </w:p>
    <w:p w14:paraId="5564073A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2.1.1. Первая категория:</w:t>
      </w:r>
    </w:p>
    <w:p w14:paraId="79761DD9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Физическое лицо из числа коренных малочисленных народов Севера автономного округа;</w:t>
      </w:r>
    </w:p>
    <w:p w14:paraId="43640F9C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имеет место жительства на территории автономного округа;</w:t>
      </w:r>
    </w:p>
    <w:p w14:paraId="70B79E39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является субъектом права традиционного природопользования;</w:t>
      </w:r>
    </w:p>
    <w:p w14:paraId="4F3DE6A5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не заключал Соглашения с пользователями недр.</w:t>
      </w:r>
    </w:p>
    <w:p w14:paraId="14C61E30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2.1.2. Вторая категория:</w:t>
      </w:r>
    </w:p>
    <w:p w14:paraId="0F80CD8A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Физическое лицо из числа коренных малочисленных народов Севера автономного округа;</w:t>
      </w:r>
    </w:p>
    <w:p w14:paraId="5B59E027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 xml:space="preserve">имеет место жительства на территории автономного округа, включенной в </w:t>
      </w:r>
      <w:hyperlink r:id="rId9" w:tooltip="Распоряжение Правительства РФ от 08.05.2009 N 631-р (ред. от 06.05.2024) &lt;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">
        <w:r>
          <w:rPr>
            <w:color w:val="0000FF"/>
          </w:rPr>
          <w:t>перечень</w:t>
        </w:r>
      </w:hyperlink>
      <w:r>
        <w:t xml:space="preserve">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08.05.2009 N 631-р "Об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Федерации";</w:t>
      </w:r>
    </w:p>
    <w:p w14:paraId="21F91AC7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заключил Договор и представил документы, подтверждающие сдачу продукции традиционной хозяйственной деятельности, указанной в Договоре, на сумму не менее 50% от размера Компенсации (акт приема-передачи или закупочный акт);</w:t>
      </w:r>
    </w:p>
    <w:p w14:paraId="6C84F944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имеет поголовье северных оленей (для Заявителей, заключивших договор (соглашение) купли-продажи продукции оленеводства с оленеводческими компаниями).</w:t>
      </w:r>
    </w:p>
    <w:p w14:paraId="445B8FA7" w14:textId="77777777" w:rsidR="001A21D7" w:rsidRDefault="001A21D7" w:rsidP="001A21D7">
      <w:pPr>
        <w:pStyle w:val="ConsPlusNormal"/>
        <w:spacing w:before="200"/>
        <w:ind w:firstLine="540"/>
        <w:jc w:val="both"/>
      </w:pPr>
      <w:bookmarkStart w:id="4" w:name="P535"/>
      <w:bookmarkEnd w:id="4"/>
      <w:r>
        <w:lastRenderedPageBreak/>
        <w:t>2.2. Заявитель для получения компенсации представляет в Комитет следующие документы:</w:t>
      </w:r>
    </w:p>
    <w:p w14:paraId="07A2CD84" w14:textId="77777777" w:rsidR="001A21D7" w:rsidRDefault="001A21D7" w:rsidP="001A21D7">
      <w:pPr>
        <w:pStyle w:val="ConsPlusNormal"/>
        <w:spacing w:before="200"/>
        <w:ind w:firstLine="540"/>
        <w:jc w:val="both"/>
      </w:pPr>
      <w:hyperlink w:anchor="P608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предоставлении компенсации расходов на приобретение материально-технических средств по форме согласно приложению к настоящему Порядку;</w:t>
      </w:r>
    </w:p>
    <w:p w14:paraId="0BB2FE3F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копию паспорта с отметкой о регистрации по месту жительства на территории автономного округа;</w:t>
      </w:r>
    </w:p>
    <w:p w14:paraId="6CD080B0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копию документа, содержащего сведения о национальности (вправе предоставить копию свидетельства о рождении, подтверждающего, что его родители либо один из родителей относятся к лицам из числа коренных малочисленных народов Севера, либо копию вступившего в законную силу решения суда, свидетельствующего об установлении судом факта отнесения заявителя к коренным малочисленным народам Севера автономного округа, либо иные содержащие сведения о национальности официальные документы);</w:t>
      </w:r>
    </w:p>
    <w:p w14:paraId="15E5DCEC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кассовый (фискальный) чек на приобретенное(</w:t>
      </w:r>
      <w:proofErr w:type="spellStart"/>
      <w:r>
        <w:t>ые</w:t>
      </w:r>
      <w:proofErr w:type="spellEnd"/>
      <w:r>
        <w:t>) материально-техническое(</w:t>
      </w:r>
      <w:proofErr w:type="spellStart"/>
      <w:r>
        <w:t>ие</w:t>
      </w:r>
      <w:proofErr w:type="spellEnd"/>
      <w:r>
        <w:t>) средство(а), товарный чек (в случае если кассовый чек не содержит наименование, количество и стоимость каждого товара). В случае оплаты товара электронным способом кассовый (фискальный) чек дополняется терминальным чеком. В случае оплаты товара безналичным способом представляется банковский документ о перечислении финансовых средств с представлением подтверждающих документов о приобретении товара (договор купли-продажи, акт приема-передачи, товарная накладная);</w:t>
      </w:r>
    </w:p>
    <w:p w14:paraId="2E58FC50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копию паспорта технического средства либо иные документы, где указано наименование завода-изготовителя и (или) серийный (идентификационный) номер технического средства;</w:t>
      </w:r>
    </w:p>
    <w:p w14:paraId="26D453D8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 xml:space="preserve">согласие на обработку персональных данных с учетом требований Федерального </w:t>
      </w:r>
      <w:hyperlink r:id="rId10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27.07.2006 N 152-ФЗ "О персональных данных", в соответствии с </w:t>
      </w:r>
      <w:hyperlink r:id="rId11" w:tooltip="Постановление Главы Нефтеюганского района от 28.06.2021 N 67-пг-нпа (ред. от 17.06.2024) &quot;Об обработке персональных данных в администрации Нефтеюганского района&quot; (вместе с &quot;Правилами обработки персональных данных в Администрации Нефтеюганского района&quot;, &quot;Правил">
        <w:r>
          <w:rPr>
            <w:color w:val="0000FF"/>
          </w:rPr>
          <w:t>формой</w:t>
        </w:r>
      </w:hyperlink>
      <w:r>
        <w:t>, утвержденной постановлением Главы Нефтеюганского района от 28.06.2021 N 67-пг-нпа.</w:t>
      </w:r>
    </w:p>
    <w:p w14:paraId="3AA14396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2.2.1. Заявитель второй категории дополнительно представляет следующие документы:</w:t>
      </w:r>
    </w:p>
    <w:p w14:paraId="57AA9B38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копию Договора;</w:t>
      </w:r>
    </w:p>
    <w:p w14:paraId="4711A95B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копию документов, подтверждающих сдачу в организации, осуществляющие пользование объектами животного мира и водных биологических ресурсов, продукции традиционной хозяйственной деятельности на сумму не менее 50% от размера Компенсации (акт приема-передачи или закупочный акт).</w:t>
      </w:r>
    </w:p>
    <w:p w14:paraId="0B9AE520" w14:textId="77777777" w:rsidR="001A21D7" w:rsidRDefault="001A21D7" w:rsidP="001A21D7">
      <w:pPr>
        <w:pStyle w:val="ConsPlusNormal"/>
        <w:spacing w:before="200"/>
        <w:ind w:firstLine="540"/>
        <w:jc w:val="both"/>
      </w:pPr>
      <w:bookmarkStart w:id="5" w:name="P545"/>
      <w:bookmarkEnd w:id="5"/>
      <w:r>
        <w:t>2.3. Для получения компенсации заявитель вправе по собственной инициативе представить копию документа, подтверждающего государственную регистрацию приобретенного технического средства (снегоход, вездеходная техника, лодочный мотор, лодка).</w:t>
      </w:r>
    </w:p>
    <w:p w14:paraId="5054A0AA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Заявитель первой категории по собственной инициативе может представить выписку из Реестра территорий традиционного природопользования.</w:t>
      </w:r>
    </w:p>
    <w:p w14:paraId="59A481C2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 xml:space="preserve">2.4. Документы, указанные в </w:t>
      </w:r>
      <w:hyperlink w:anchor="P535" w:tooltip="2.2. Заявитель для получения компенсации представляет в Комитет следующие документы:">
        <w:r>
          <w:rPr>
            <w:color w:val="0000FF"/>
          </w:rPr>
          <w:t>пунктах 2.2</w:t>
        </w:r>
      </w:hyperlink>
      <w:r>
        <w:t xml:space="preserve">, </w:t>
      </w:r>
      <w:hyperlink w:anchor="P545" w:tooltip="2.3. Для получения компенсации заявитель вправе по собственной инициативе представить копию документа, подтверждающего государственную регистрацию приобретенного технического средства (снегоход, вездеходная техника, лодочный мотор, лодка).">
        <w:r>
          <w:rPr>
            <w:color w:val="0000FF"/>
          </w:rPr>
          <w:t>2.3</w:t>
        </w:r>
      </w:hyperlink>
      <w:r>
        <w:t xml:space="preserve"> настоящего раздела, заявитель представляет (направляет):</w:t>
      </w:r>
    </w:p>
    <w:p w14:paraId="1712CDD0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непосредственно в Комитет;</w:t>
      </w:r>
    </w:p>
    <w:p w14:paraId="476E7257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 xml:space="preserve">посредством почтового отправления по адресу: 628300, Россия, Тюменская область, Ханты-Мансийский автономный округ - Югра, г. Нефтеюганск, 3 </w:t>
      </w:r>
      <w:proofErr w:type="spellStart"/>
      <w:r>
        <w:t>мкр</w:t>
      </w:r>
      <w:proofErr w:type="spellEnd"/>
      <w:r>
        <w:t>., 21 д., в Администрацию Нефтеюганского района (с пометкой "для Комитета по делам народов Севера, охраны окружающей среды и водных ресурсов").</w:t>
      </w:r>
    </w:p>
    <w:p w14:paraId="73253BE9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2.5. Отозвать заявление либо внести в него изменения путем направления в Комитет соответствующего заявления.</w:t>
      </w:r>
    </w:p>
    <w:p w14:paraId="76783E58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Заявление признается отозванным заявителем со дня регистрации заявления об отзыве заявления и не подлежит рассмотрению в соответствии с настоящим Порядком.</w:t>
      </w:r>
    </w:p>
    <w:p w14:paraId="7DFCBAF7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Зарегистрированное заявление об отзыве заявления является основанием для возврата заявления и приложенных к нему документов заявителю. Комитет обеспечивает возврат заявления заявителю не позднее 5 рабочих дней со дня регистрации заявления об отзыве заявления.</w:t>
      </w:r>
    </w:p>
    <w:p w14:paraId="639D7F74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lastRenderedPageBreak/>
        <w:t>В случае внесения изменений в заявление, специалист Комитета в течение 1 рабочего дня с даты поступления заявления с внесенными изменениями регистрирует его и передает должностному лицу, ответственному за рассмотрение документов.</w:t>
      </w:r>
    </w:p>
    <w:p w14:paraId="2C2F6A5F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2.6. Правила рассмотрения предложений заявителей:</w:t>
      </w:r>
    </w:p>
    <w:p w14:paraId="32108133" w14:textId="77777777" w:rsidR="001A21D7" w:rsidRDefault="001A21D7" w:rsidP="001A21D7">
      <w:pPr>
        <w:pStyle w:val="ConsPlusNormal"/>
        <w:spacing w:before="200"/>
        <w:ind w:firstLine="540"/>
        <w:jc w:val="both"/>
      </w:pPr>
      <w:bookmarkStart w:id="6" w:name="P555"/>
      <w:bookmarkEnd w:id="6"/>
      <w:r>
        <w:t>2.6.1. Комитет формирует единый список заявителей в хронологической последовательности согласно дате и времени их регистрации.</w:t>
      </w:r>
    </w:p>
    <w:p w14:paraId="3E394E54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В течение 3 рабочих дней с момента регистрации заявки, заявитель получает от Комитета уведомление о том, что его заявка принята к рассмотрению.</w:t>
      </w:r>
    </w:p>
    <w:p w14:paraId="377ECD53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Уведомление направляется сопроводительным письмом за подписью председателя Комитета или лица, его замещающего, на электронную почту или адрес, который указан в заявке.</w:t>
      </w:r>
    </w:p>
    <w:p w14:paraId="1697B6B5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Должностное лицо Комитета, ответственное за прием документов, в течение 1 рабочего дня с даты их поступления регистрирует и передает должностному лицу, ответственному за рассмотрение документов.</w:t>
      </w:r>
    </w:p>
    <w:p w14:paraId="5548F127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2.6.2. Комитет с целью проверки заявителя на соответствие требованиям Порядка в течение 10 рабочих дней после даты регистрации заявления о предоставлении компенсации:</w:t>
      </w:r>
    </w:p>
    <w:p w14:paraId="6A58563C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а) запрашивает в порядке межведомственного информационного взаимодействия в соответствии с действующим законодательством Российской Федерации следующие документы (сведения):</w:t>
      </w:r>
    </w:p>
    <w:p w14:paraId="59F1194E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- выписку из Реестра территорий традиционного природопользования - в Департаменте недропользования и природных ресурсов Ханты-Мансийского автономного округа - Югры (далее - Департамент);</w:t>
      </w:r>
    </w:p>
    <w:p w14:paraId="1164B98E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- сведения о государственной регистрации приобретенного технического средства - в Службе государственного надзора за техническим состоянием самоходных машин и других видов техники автономного округа (снегоход, вездеходная техника), в ФКУ "Центр ГИМС МЧС России по Ханты-Мансийскому автономному округу - Югре" (лодочный мотор, лодка).</w:t>
      </w:r>
    </w:p>
    <w:p w14:paraId="602F257F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б) в случае предоставления компенсации заявителю второй категории, дополнительно проверяет на соответствие организацию, с которой заявитель заключил Договор, путем запроса следующих сведений:</w:t>
      </w:r>
    </w:p>
    <w:p w14:paraId="0BBE59B9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- о наличии у организации разрешения на добычу (вылов) водных биоресурсов - в Нижнеобском территориальном управлении Федерального агентства по рыболовству;</w:t>
      </w:r>
    </w:p>
    <w:p w14:paraId="2084C6DB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 xml:space="preserve">- о наличии у организации </w:t>
      </w:r>
      <w:proofErr w:type="spellStart"/>
      <w:r>
        <w:t>охотхозяйственного</w:t>
      </w:r>
      <w:proofErr w:type="spellEnd"/>
      <w:r>
        <w:t xml:space="preserve"> соглашения - в Департаменте;</w:t>
      </w:r>
    </w:p>
    <w:p w14:paraId="20CD7F53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- о наличии у организации договора(</w:t>
      </w:r>
      <w:proofErr w:type="spellStart"/>
      <w:r>
        <w:t>ов</w:t>
      </w:r>
      <w:proofErr w:type="spellEnd"/>
      <w:r>
        <w:t>) аренды лесных участков для заготовки пищевых лесных ресурсов (или сбор лекарственных растений) - в Департаменте.</w:t>
      </w:r>
    </w:p>
    <w:p w14:paraId="069A5CBC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2.7. Администрацией в целях рассмотрения документов, принятия решения о соответствии или несоответствии заявителя и представленных им документов критериям и требованиям, установленным настоящим порядком, создается комиссия по реализации мероприятий государственной программы Ханты-Мансийского автономного округа - Югры "Устойчивое развитие коренных малочисленных народов Севера" в Нефтеюганском районе (далее - комиссия). Состав комиссии и положение о ней утверждается постановлением администрации Нефтеюганского района.</w:t>
      </w:r>
    </w:p>
    <w:p w14:paraId="6AE45A02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 xml:space="preserve">2.8. Комитет в течение 20 рабочих дней после даты регистрации заявления о предоставлении компенсации осуществляет анализ и проверку представленных документов на предмет соответствия заявителя критериям и требованиям, установленным </w:t>
      </w:r>
      <w:hyperlink w:anchor="P515" w:tooltip="1.3.1. Порядок распространяется на лиц из числа коренных малочисленных народов Севера, ранее получивших компенсацию, в части периодичности ее предоставления.">
        <w:r>
          <w:rPr>
            <w:color w:val="0000FF"/>
          </w:rPr>
          <w:t>подпунктами 1.3.1</w:t>
        </w:r>
      </w:hyperlink>
      <w:r>
        <w:t xml:space="preserve">, </w:t>
      </w:r>
      <w:hyperlink w:anchor="P516" w:tooltip="1.3.2. Компенсации подлежит часть затрат по приобретению новых материально-технических средств, с даты приобретения, которых прошло не более 2 лет.">
        <w:r>
          <w:rPr>
            <w:color w:val="0000FF"/>
          </w:rPr>
          <w:t>1.3.2 пункта 1.3 раздела I</w:t>
        </w:r>
      </w:hyperlink>
      <w:r>
        <w:t xml:space="preserve"> настоящего Порядка, </w:t>
      </w:r>
      <w:hyperlink w:anchor="P524" w:tooltip="2.1. За получением компенсации вправе обратиться заявитель, соответствующий следующим критериям:">
        <w:r>
          <w:rPr>
            <w:color w:val="0000FF"/>
          </w:rPr>
          <w:t>пунктом 2.1</w:t>
        </w:r>
      </w:hyperlink>
      <w:r>
        <w:t xml:space="preserve"> настоящего раздела и направляет все поступившие заявления и документы, в том числе полученные в ходе проверки, в комиссию на рассмотрение.</w:t>
      </w:r>
    </w:p>
    <w:p w14:paraId="555DE407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2.9. Комиссия в течение 30 рабочих дней со дня регистрации заявления, представленных им документов рассматривает их и принимает одно из следующих решений:</w:t>
      </w:r>
    </w:p>
    <w:p w14:paraId="0E01D090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 xml:space="preserve">а) о соответствии заявителя и представленных им документов критериям и требованиям, </w:t>
      </w:r>
      <w:r>
        <w:lastRenderedPageBreak/>
        <w:t xml:space="preserve">установленным </w:t>
      </w:r>
      <w:hyperlink w:anchor="P515" w:tooltip="1.3.1. Порядок распространяется на лиц из числа коренных малочисленных народов Севера, ранее получивших компенсацию, в части периодичности ее предоставления.">
        <w:r>
          <w:rPr>
            <w:color w:val="0000FF"/>
          </w:rPr>
          <w:t>подпунктами 1.3.1</w:t>
        </w:r>
      </w:hyperlink>
      <w:r>
        <w:t xml:space="preserve">, </w:t>
      </w:r>
      <w:hyperlink w:anchor="P516" w:tooltip="1.3.2. Компенсации подлежит часть затрат по приобретению новых материально-технических средств, с даты приобретения, которых прошло не более 2 лет.">
        <w:r>
          <w:rPr>
            <w:color w:val="0000FF"/>
          </w:rPr>
          <w:t>1.3.2 пункта 1.3 раздела I</w:t>
        </w:r>
      </w:hyperlink>
      <w:r>
        <w:t xml:space="preserve"> настоящего Порядка, </w:t>
      </w:r>
      <w:hyperlink w:anchor="P524" w:tooltip="2.1. За получением компенсации вправе обратиться заявитель, соответствующий следующим критериям:">
        <w:r>
          <w:rPr>
            <w:color w:val="0000FF"/>
          </w:rPr>
          <w:t>пунктом 2.1</w:t>
        </w:r>
      </w:hyperlink>
      <w:r>
        <w:t xml:space="preserve"> настоящего раздела;</w:t>
      </w:r>
    </w:p>
    <w:p w14:paraId="76AAECFD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 xml:space="preserve">б) о несоответствии заявителя и представленных им документов критериям и требованиям, установленным </w:t>
      </w:r>
      <w:hyperlink w:anchor="P515" w:tooltip="1.3.1. Порядок распространяется на лиц из числа коренных малочисленных народов Севера, ранее получивших компенсацию, в части периодичности ее предоставления.">
        <w:r>
          <w:rPr>
            <w:color w:val="0000FF"/>
          </w:rPr>
          <w:t>подпунктами 1.3.1</w:t>
        </w:r>
      </w:hyperlink>
      <w:r>
        <w:t xml:space="preserve">, </w:t>
      </w:r>
      <w:hyperlink w:anchor="P516" w:tooltip="1.3.2. Компенсации подлежит часть затрат по приобретению новых материально-технических средств, с даты приобретения, которых прошло не более 2 лет.">
        <w:r>
          <w:rPr>
            <w:color w:val="0000FF"/>
          </w:rPr>
          <w:t>1.3.2 пункта 1.3 раздела I</w:t>
        </w:r>
      </w:hyperlink>
      <w:r>
        <w:t xml:space="preserve"> настоящего Порядка, </w:t>
      </w:r>
      <w:hyperlink w:anchor="P524" w:tooltip="2.1. За получением компенсации вправе обратиться заявитель, соответствующий следующим критериям:">
        <w:r>
          <w:rPr>
            <w:color w:val="0000FF"/>
          </w:rPr>
          <w:t>пунктом 2.1</w:t>
        </w:r>
      </w:hyperlink>
      <w:r>
        <w:t xml:space="preserve"> настоящего раздела.</w:t>
      </w:r>
    </w:p>
    <w:p w14:paraId="1652AD75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Решение комиссии оформляется протоколом.</w:t>
      </w:r>
    </w:p>
    <w:p w14:paraId="7CD52B9B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2.10. На основании решения комиссии Администрация принимает решение:</w:t>
      </w:r>
    </w:p>
    <w:p w14:paraId="18F6CBCD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- о предоставлении компенсации путем принятия распоряжения о предоставлении компенсации;</w:t>
      </w:r>
    </w:p>
    <w:p w14:paraId="4EF53FED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- об отказе в предоставлении компенсации путем направления заявителю уведомления об отказе в предоставлении компенсации, подписанное Главой Нефтеюганского района или лицом, его замещающим, с указанием причин отказа.</w:t>
      </w:r>
    </w:p>
    <w:p w14:paraId="31A259BD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2.11. Комитет в течение 5 рабочих дней после принятия решения комиссией информирует получателя (заявителя) о принятом решении путем направления уведомления о результатах рассмотрения заявления.</w:t>
      </w:r>
    </w:p>
    <w:p w14:paraId="3C597E0E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 xml:space="preserve">2.12. Предоставление компенсации получателю осуществляется в соответствии с установленной очередностью в едином списке заявителей, предусмотренном </w:t>
      </w:r>
      <w:hyperlink w:anchor="P555" w:tooltip="2.6.1. Комитет формирует единый список заявителей в хронологической последовательности согласно дате и времени их регистрации.">
        <w:r>
          <w:rPr>
            <w:color w:val="0000FF"/>
          </w:rPr>
          <w:t>подпунктом 2.6.1 пункта 2.6</w:t>
        </w:r>
      </w:hyperlink>
      <w:r>
        <w:t xml:space="preserve"> настоящего раздела.</w:t>
      </w:r>
    </w:p>
    <w:p w14:paraId="5045A31F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2.13. В случае недостаточности лимитов бюджетных обязательств на текущий финансовый год на предоставление компенсации в полном объеме заявителю, включенному в протокол Комиссии, предоставление компенсации осуществляется без повторного прохождения проверки представленных документов на соответствие критериям в первоочередном порядке, в пределах доведенных лимитов бюджетных обязательств на очередной финансовый год.</w:t>
      </w:r>
    </w:p>
    <w:p w14:paraId="1A8FB368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2.13.1. Основанием для выплаты компенсации является распоряжение администрации Нефтеюганского района о предоставлении компенсации расходов на приобретение материально-технических средств.</w:t>
      </w:r>
    </w:p>
    <w:p w14:paraId="15E259C7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Перечисление компенсации получателю компенсации обеспечивает отдел планирования, анализа и отчетности администрации Нефтеюганского района не позднее 10 рабочего дня, следующего за днем принятия Администрацией решения о предоставлении компенсации, на расчетный счет, открытый получателем компенсации в Учреждениях Центрального банка Российской Федерации или кредитных организациях.</w:t>
      </w:r>
    </w:p>
    <w:p w14:paraId="279AD53A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2.14. Основания для отказа в предоставлении компенсации:</w:t>
      </w:r>
    </w:p>
    <w:p w14:paraId="79F2D2CE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 xml:space="preserve">а) несоответствие заявителя критериям и требованиям, установленным </w:t>
      </w:r>
      <w:hyperlink w:anchor="P515" w:tooltip="1.3.1. Порядок распространяется на лиц из числа коренных малочисленных народов Севера, ранее получивших компенсацию, в части периодичности ее предоставления.">
        <w:r>
          <w:rPr>
            <w:color w:val="0000FF"/>
          </w:rPr>
          <w:t>подпунктами 1.3.1</w:t>
        </w:r>
      </w:hyperlink>
      <w:r>
        <w:t xml:space="preserve">, </w:t>
      </w:r>
      <w:hyperlink w:anchor="P516" w:tooltip="1.3.2. Компенсации подлежит часть затрат по приобретению новых материально-технических средств, с даты приобретения, которых прошло не более 2 лет.">
        <w:r>
          <w:rPr>
            <w:color w:val="0000FF"/>
          </w:rPr>
          <w:t>1.3.2 пункта 1.3 раздела I</w:t>
        </w:r>
      </w:hyperlink>
      <w:r>
        <w:t xml:space="preserve"> настоящего Порядка, </w:t>
      </w:r>
      <w:hyperlink w:anchor="P524" w:tooltip="2.1. За получением компенсации вправе обратиться заявитель, соответствующий следующим критериям:">
        <w:r>
          <w:rPr>
            <w:color w:val="0000FF"/>
          </w:rPr>
          <w:t>пунктом 2.1</w:t>
        </w:r>
      </w:hyperlink>
      <w:r>
        <w:t xml:space="preserve"> настоящего раздела;</w:t>
      </w:r>
    </w:p>
    <w:p w14:paraId="738E26A3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б) несоответствие представленных документов требованиям настоящего Порядка или их непредставление (представление не в полном объеме);</w:t>
      </w:r>
    </w:p>
    <w:p w14:paraId="2F6D3A85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в) недостоверность информации, содержащейся в представленных документах;</w:t>
      </w:r>
    </w:p>
    <w:p w14:paraId="0C6ACB2C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 xml:space="preserve">г) несоответствие заявленных видов материально-технических средств, установленным в </w:t>
      </w:r>
      <w:hyperlink r:id="rId12" w:tooltip="Постановление Правительства ХМАО - Югры от 30.12.2021 N 639-п (ред. от 28.12.2024) &quot;О мерах по реализации государственной программы Ханты-Мансийского автономного округа - Югры &quot;Устойчивое развитие коренных малочисленных народов Севера&quot; (вместе с &quot;Порядком пред">
        <w:r>
          <w:rPr>
            <w:color w:val="0000FF"/>
          </w:rPr>
          <w:t>таблице 2</w:t>
        </w:r>
      </w:hyperlink>
      <w:r>
        <w:t xml:space="preserve"> постановления Правительства Ханты-Мансийского автономного округа - Югры от 30.12.2021 N 639-п "О мерах по реализации государственной программы Ханты-Мансийского автономного округа - Югры "Устойчивое развитие коренных малочисленных народов Севера".</w:t>
      </w:r>
    </w:p>
    <w:p w14:paraId="78011C11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2.15. После выплаты компенсации на кассовом (фискальном), товарном, терминальном чеках Комитет ставит отметку о предоставлении компенсации (гашение).</w:t>
      </w:r>
    </w:p>
    <w:p w14:paraId="5D9EA425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t>Оригиналы погашенных документов Комитет выдает получателю лично или направляет почтовой связью по заявлению об их предоставлении, составленному в свободной форме и направленному (представленному) почтовой связью или непосредственно в Комитет, в течение 5 рабочих дней с даты поступления такого заявления.</w:t>
      </w:r>
    </w:p>
    <w:p w14:paraId="2A0C15E8" w14:textId="77777777" w:rsidR="001A21D7" w:rsidRDefault="001A21D7" w:rsidP="001A21D7">
      <w:pPr>
        <w:pStyle w:val="ConsPlusNormal"/>
        <w:spacing w:before="200"/>
        <w:ind w:firstLine="540"/>
        <w:jc w:val="both"/>
      </w:pPr>
      <w:r>
        <w:lastRenderedPageBreak/>
        <w:t>Копии заявлений и представленных документов получателей хранятся в Комитете.</w:t>
      </w:r>
    </w:p>
    <w:p w14:paraId="2CB11F6D" w14:textId="77777777" w:rsidR="001A21D7" w:rsidRDefault="001A21D7" w:rsidP="001A21D7">
      <w:pPr>
        <w:pStyle w:val="ConsPlusNormal"/>
      </w:pPr>
    </w:p>
    <w:p w14:paraId="220F70A4" w14:textId="77777777" w:rsidR="001A21D7" w:rsidRDefault="001A21D7" w:rsidP="001A21D7">
      <w:pPr>
        <w:pStyle w:val="ConsPlusNormal"/>
      </w:pPr>
    </w:p>
    <w:p w14:paraId="45610777" w14:textId="4A9B31A3" w:rsidR="001A21D7" w:rsidRDefault="001A21D7" w:rsidP="001A21D7">
      <w:pPr>
        <w:pStyle w:val="ConsPlusNormal"/>
      </w:pPr>
    </w:p>
    <w:p w14:paraId="3ECC1986" w14:textId="36FC0551" w:rsidR="001A21D7" w:rsidRDefault="001A21D7" w:rsidP="001A21D7">
      <w:pPr>
        <w:pStyle w:val="ConsPlusNormal"/>
      </w:pPr>
    </w:p>
    <w:p w14:paraId="7D64D3E2" w14:textId="20216EAE" w:rsidR="001A21D7" w:rsidRDefault="001A21D7" w:rsidP="001A21D7">
      <w:pPr>
        <w:pStyle w:val="ConsPlusNormal"/>
      </w:pPr>
    </w:p>
    <w:p w14:paraId="3D9FBA24" w14:textId="33B4C202" w:rsidR="001A21D7" w:rsidRDefault="001A21D7" w:rsidP="001A21D7">
      <w:pPr>
        <w:pStyle w:val="ConsPlusNormal"/>
      </w:pPr>
    </w:p>
    <w:p w14:paraId="388392C8" w14:textId="2AA2C425" w:rsidR="001A21D7" w:rsidRDefault="001A21D7" w:rsidP="001A21D7">
      <w:pPr>
        <w:pStyle w:val="ConsPlusNormal"/>
      </w:pPr>
    </w:p>
    <w:p w14:paraId="414B8FD7" w14:textId="0ADA0120" w:rsidR="001A21D7" w:rsidRDefault="001A21D7" w:rsidP="001A21D7">
      <w:pPr>
        <w:pStyle w:val="ConsPlusNormal"/>
      </w:pPr>
    </w:p>
    <w:p w14:paraId="6869F02E" w14:textId="43300075" w:rsidR="001A21D7" w:rsidRDefault="001A21D7" w:rsidP="001A21D7">
      <w:pPr>
        <w:pStyle w:val="ConsPlusNormal"/>
      </w:pPr>
    </w:p>
    <w:p w14:paraId="238E69FD" w14:textId="2984CE73" w:rsidR="001A21D7" w:rsidRDefault="001A21D7" w:rsidP="001A21D7">
      <w:pPr>
        <w:pStyle w:val="ConsPlusNormal"/>
      </w:pPr>
    </w:p>
    <w:p w14:paraId="66F0ECD0" w14:textId="43B9DC00" w:rsidR="001A21D7" w:rsidRDefault="001A21D7" w:rsidP="001A21D7">
      <w:pPr>
        <w:pStyle w:val="ConsPlusNormal"/>
      </w:pPr>
    </w:p>
    <w:p w14:paraId="4C39D02E" w14:textId="60F448EE" w:rsidR="001A21D7" w:rsidRDefault="001A21D7" w:rsidP="001A21D7">
      <w:pPr>
        <w:pStyle w:val="ConsPlusNormal"/>
      </w:pPr>
    </w:p>
    <w:p w14:paraId="169EB299" w14:textId="61364CC8" w:rsidR="001A21D7" w:rsidRDefault="001A21D7" w:rsidP="001A21D7">
      <w:pPr>
        <w:pStyle w:val="ConsPlusNormal"/>
      </w:pPr>
    </w:p>
    <w:p w14:paraId="7B2C6D25" w14:textId="72641222" w:rsidR="001A21D7" w:rsidRDefault="001A21D7" w:rsidP="001A21D7">
      <w:pPr>
        <w:pStyle w:val="ConsPlusNormal"/>
      </w:pPr>
    </w:p>
    <w:p w14:paraId="04189F90" w14:textId="3FADF882" w:rsidR="001A21D7" w:rsidRDefault="001A21D7" w:rsidP="001A21D7">
      <w:pPr>
        <w:pStyle w:val="ConsPlusNormal"/>
      </w:pPr>
    </w:p>
    <w:p w14:paraId="1023589D" w14:textId="370B3A28" w:rsidR="001A21D7" w:rsidRDefault="001A21D7" w:rsidP="001A21D7">
      <w:pPr>
        <w:pStyle w:val="ConsPlusNormal"/>
      </w:pPr>
    </w:p>
    <w:p w14:paraId="44C2D012" w14:textId="00B51D95" w:rsidR="001A21D7" w:rsidRDefault="001A21D7" w:rsidP="001A21D7">
      <w:pPr>
        <w:pStyle w:val="ConsPlusNormal"/>
      </w:pPr>
    </w:p>
    <w:p w14:paraId="3F3C84D7" w14:textId="0FC1104A" w:rsidR="001A21D7" w:rsidRDefault="001A21D7" w:rsidP="001A21D7">
      <w:pPr>
        <w:pStyle w:val="ConsPlusNormal"/>
      </w:pPr>
    </w:p>
    <w:p w14:paraId="7C9AA033" w14:textId="5300C301" w:rsidR="001A21D7" w:rsidRDefault="001A21D7" w:rsidP="001A21D7">
      <w:pPr>
        <w:pStyle w:val="ConsPlusNormal"/>
      </w:pPr>
    </w:p>
    <w:p w14:paraId="5F45EE94" w14:textId="18DE8F37" w:rsidR="001A21D7" w:rsidRDefault="001A21D7" w:rsidP="001A21D7">
      <w:pPr>
        <w:pStyle w:val="ConsPlusNormal"/>
      </w:pPr>
    </w:p>
    <w:p w14:paraId="2D28F697" w14:textId="1788CEE2" w:rsidR="001A21D7" w:rsidRDefault="001A21D7" w:rsidP="001A21D7">
      <w:pPr>
        <w:pStyle w:val="ConsPlusNormal"/>
      </w:pPr>
    </w:p>
    <w:p w14:paraId="76756746" w14:textId="1107EAF5" w:rsidR="001A21D7" w:rsidRDefault="001A21D7" w:rsidP="001A21D7">
      <w:pPr>
        <w:pStyle w:val="ConsPlusNormal"/>
      </w:pPr>
    </w:p>
    <w:p w14:paraId="77CD7CA9" w14:textId="2134606C" w:rsidR="001A21D7" w:rsidRDefault="001A21D7" w:rsidP="001A21D7">
      <w:pPr>
        <w:pStyle w:val="ConsPlusNormal"/>
      </w:pPr>
    </w:p>
    <w:p w14:paraId="7163E0FA" w14:textId="1FBADD8B" w:rsidR="001A21D7" w:rsidRDefault="001A21D7" w:rsidP="001A21D7">
      <w:pPr>
        <w:pStyle w:val="ConsPlusNormal"/>
      </w:pPr>
    </w:p>
    <w:p w14:paraId="5ED1E7C0" w14:textId="35B48AD1" w:rsidR="001A21D7" w:rsidRDefault="001A21D7" w:rsidP="001A21D7">
      <w:pPr>
        <w:pStyle w:val="ConsPlusNormal"/>
      </w:pPr>
    </w:p>
    <w:p w14:paraId="6A3E3423" w14:textId="6F63161A" w:rsidR="001A21D7" w:rsidRDefault="001A21D7" w:rsidP="001A21D7">
      <w:pPr>
        <w:pStyle w:val="ConsPlusNormal"/>
      </w:pPr>
    </w:p>
    <w:p w14:paraId="4753D928" w14:textId="76BEBB27" w:rsidR="001A21D7" w:rsidRDefault="001A21D7" w:rsidP="001A21D7">
      <w:pPr>
        <w:pStyle w:val="ConsPlusNormal"/>
      </w:pPr>
    </w:p>
    <w:p w14:paraId="0E1ECF64" w14:textId="4F06EB7F" w:rsidR="001A21D7" w:rsidRDefault="001A21D7" w:rsidP="001A21D7">
      <w:pPr>
        <w:pStyle w:val="ConsPlusNormal"/>
      </w:pPr>
    </w:p>
    <w:p w14:paraId="57853B81" w14:textId="2D48B1EF" w:rsidR="001A21D7" w:rsidRDefault="001A21D7" w:rsidP="001A21D7">
      <w:pPr>
        <w:pStyle w:val="ConsPlusNormal"/>
      </w:pPr>
    </w:p>
    <w:p w14:paraId="58DEF125" w14:textId="7BD5F1AD" w:rsidR="001A21D7" w:rsidRDefault="001A21D7" w:rsidP="001A21D7">
      <w:pPr>
        <w:pStyle w:val="ConsPlusNormal"/>
      </w:pPr>
    </w:p>
    <w:p w14:paraId="59A586DD" w14:textId="3E33A06E" w:rsidR="001A21D7" w:rsidRDefault="001A21D7" w:rsidP="001A21D7">
      <w:pPr>
        <w:pStyle w:val="ConsPlusNormal"/>
      </w:pPr>
    </w:p>
    <w:p w14:paraId="5D9E7520" w14:textId="23002C4F" w:rsidR="001A21D7" w:rsidRDefault="001A21D7" w:rsidP="001A21D7">
      <w:pPr>
        <w:pStyle w:val="ConsPlusNormal"/>
      </w:pPr>
    </w:p>
    <w:p w14:paraId="58B0AAD0" w14:textId="0C95DEC8" w:rsidR="001A21D7" w:rsidRDefault="001A21D7" w:rsidP="001A21D7">
      <w:pPr>
        <w:pStyle w:val="ConsPlusNormal"/>
      </w:pPr>
    </w:p>
    <w:p w14:paraId="6C9063BD" w14:textId="7A4F35A1" w:rsidR="001A21D7" w:rsidRDefault="001A21D7" w:rsidP="001A21D7">
      <w:pPr>
        <w:pStyle w:val="ConsPlusNormal"/>
      </w:pPr>
    </w:p>
    <w:p w14:paraId="4BC957F3" w14:textId="063FE5DD" w:rsidR="001A21D7" w:rsidRDefault="001A21D7" w:rsidP="001A21D7">
      <w:pPr>
        <w:pStyle w:val="ConsPlusNormal"/>
      </w:pPr>
    </w:p>
    <w:p w14:paraId="5C6207EE" w14:textId="37D71B97" w:rsidR="001A21D7" w:rsidRDefault="001A21D7" w:rsidP="001A21D7">
      <w:pPr>
        <w:pStyle w:val="ConsPlusNormal"/>
      </w:pPr>
    </w:p>
    <w:p w14:paraId="524A396F" w14:textId="048A3F67" w:rsidR="001A21D7" w:rsidRDefault="001A21D7" w:rsidP="001A21D7">
      <w:pPr>
        <w:pStyle w:val="ConsPlusNormal"/>
      </w:pPr>
    </w:p>
    <w:p w14:paraId="46AF115C" w14:textId="4539C014" w:rsidR="001A21D7" w:rsidRDefault="001A21D7" w:rsidP="001A21D7">
      <w:pPr>
        <w:pStyle w:val="ConsPlusNormal"/>
      </w:pPr>
    </w:p>
    <w:p w14:paraId="538A87F2" w14:textId="048E301A" w:rsidR="001A21D7" w:rsidRDefault="001A21D7" w:rsidP="001A21D7">
      <w:pPr>
        <w:pStyle w:val="ConsPlusNormal"/>
      </w:pPr>
    </w:p>
    <w:p w14:paraId="5DD7F91C" w14:textId="417C92B2" w:rsidR="001A21D7" w:rsidRDefault="001A21D7" w:rsidP="001A21D7">
      <w:pPr>
        <w:pStyle w:val="ConsPlusNormal"/>
      </w:pPr>
    </w:p>
    <w:p w14:paraId="6314833D" w14:textId="24FBAD6E" w:rsidR="001A21D7" w:rsidRDefault="001A21D7" w:rsidP="001A21D7">
      <w:pPr>
        <w:pStyle w:val="ConsPlusNormal"/>
      </w:pPr>
    </w:p>
    <w:p w14:paraId="66390882" w14:textId="3508623B" w:rsidR="001A21D7" w:rsidRDefault="001A21D7" w:rsidP="001A21D7">
      <w:pPr>
        <w:pStyle w:val="ConsPlusNormal"/>
      </w:pPr>
    </w:p>
    <w:p w14:paraId="1DAD46B4" w14:textId="1B7E35FE" w:rsidR="001A21D7" w:rsidRDefault="001A21D7" w:rsidP="001A21D7">
      <w:pPr>
        <w:pStyle w:val="ConsPlusNormal"/>
      </w:pPr>
    </w:p>
    <w:p w14:paraId="53EA1981" w14:textId="56E14799" w:rsidR="001A21D7" w:rsidRDefault="001A21D7" w:rsidP="001A21D7">
      <w:pPr>
        <w:pStyle w:val="ConsPlusNormal"/>
      </w:pPr>
    </w:p>
    <w:p w14:paraId="1B849B57" w14:textId="49481B84" w:rsidR="001A21D7" w:rsidRDefault="001A21D7" w:rsidP="001A21D7">
      <w:pPr>
        <w:pStyle w:val="ConsPlusNormal"/>
      </w:pPr>
    </w:p>
    <w:p w14:paraId="6E5478A8" w14:textId="39A5BFD7" w:rsidR="001A21D7" w:rsidRDefault="001A21D7" w:rsidP="001A21D7">
      <w:pPr>
        <w:pStyle w:val="ConsPlusNormal"/>
      </w:pPr>
    </w:p>
    <w:p w14:paraId="26BD69DB" w14:textId="4B92CCBA" w:rsidR="001A21D7" w:rsidRDefault="001A21D7" w:rsidP="001A21D7">
      <w:pPr>
        <w:pStyle w:val="ConsPlusNormal"/>
      </w:pPr>
    </w:p>
    <w:p w14:paraId="59C4D110" w14:textId="6E953651" w:rsidR="001A21D7" w:rsidRDefault="001A21D7" w:rsidP="001A21D7">
      <w:pPr>
        <w:pStyle w:val="ConsPlusNormal"/>
      </w:pPr>
    </w:p>
    <w:p w14:paraId="6D51A3A8" w14:textId="700042F6" w:rsidR="001A21D7" w:rsidRDefault="001A21D7" w:rsidP="001A21D7">
      <w:pPr>
        <w:pStyle w:val="ConsPlusNormal"/>
      </w:pPr>
    </w:p>
    <w:p w14:paraId="5515DCF7" w14:textId="42CAC479" w:rsidR="001A21D7" w:rsidRDefault="001A21D7" w:rsidP="001A21D7">
      <w:pPr>
        <w:pStyle w:val="ConsPlusNormal"/>
      </w:pPr>
    </w:p>
    <w:p w14:paraId="77E04081" w14:textId="711779F0" w:rsidR="001A21D7" w:rsidRDefault="001A21D7" w:rsidP="001A21D7">
      <w:pPr>
        <w:pStyle w:val="ConsPlusNormal"/>
      </w:pPr>
    </w:p>
    <w:p w14:paraId="2CADEDBD" w14:textId="278647C0" w:rsidR="001A21D7" w:rsidRDefault="001A21D7" w:rsidP="001A21D7">
      <w:pPr>
        <w:pStyle w:val="ConsPlusNormal"/>
      </w:pPr>
    </w:p>
    <w:p w14:paraId="657B4D4A" w14:textId="46510718" w:rsidR="001A21D7" w:rsidRDefault="001A21D7" w:rsidP="001A21D7">
      <w:pPr>
        <w:pStyle w:val="ConsPlusNormal"/>
      </w:pPr>
    </w:p>
    <w:p w14:paraId="2D89FD2F" w14:textId="21C2C945" w:rsidR="001A21D7" w:rsidRDefault="001A21D7" w:rsidP="001A21D7">
      <w:pPr>
        <w:pStyle w:val="ConsPlusNormal"/>
      </w:pPr>
    </w:p>
    <w:p w14:paraId="48B023B3" w14:textId="28565662" w:rsidR="001A21D7" w:rsidRDefault="001A21D7" w:rsidP="001A21D7">
      <w:pPr>
        <w:pStyle w:val="ConsPlusNormal"/>
      </w:pPr>
    </w:p>
    <w:p w14:paraId="133CA49A" w14:textId="188367DD" w:rsidR="001A21D7" w:rsidRDefault="001A21D7" w:rsidP="001A21D7">
      <w:pPr>
        <w:pStyle w:val="ConsPlusNormal"/>
      </w:pPr>
    </w:p>
    <w:p w14:paraId="04343A71" w14:textId="62B2BA85" w:rsidR="001A21D7" w:rsidRDefault="001A21D7" w:rsidP="001A21D7">
      <w:pPr>
        <w:pStyle w:val="ConsPlusNormal"/>
      </w:pPr>
    </w:p>
    <w:p w14:paraId="7DAA665E" w14:textId="0D260D20" w:rsidR="001A21D7" w:rsidRDefault="001A21D7" w:rsidP="001A21D7">
      <w:pPr>
        <w:pStyle w:val="ConsPlusNormal"/>
      </w:pPr>
    </w:p>
    <w:p w14:paraId="07D24A89" w14:textId="29822F4E" w:rsidR="001A21D7" w:rsidRDefault="001A21D7" w:rsidP="001A21D7">
      <w:pPr>
        <w:pStyle w:val="ConsPlusNormal"/>
      </w:pPr>
    </w:p>
    <w:p w14:paraId="765586B2" w14:textId="77777777" w:rsidR="001A21D7" w:rsidRDefault="001A21D7" w:rsidP="001A21D7">
      <w:pPr>
        <w:pStyle w:val="ConsPlusNormal"/>
      </w:pPr>
    </w:p>
    <w:p w14:paraId="36682970" w14:textId="77777777" w:rsidR="001A21D7" w:rsidRDefault="001A21D7" w:rsidP="001A21D7">
      <w:pPr>
        <w:pStyle w:val="ConsPlusNormal"/>
      </w:pPr>
    </w:p>
    <w:p w14:paraId="550A72EC" w14:textId="77777777" w:rsidR="001A21D7" w:rsidRDefault="001A21D7" w:rsidP="001A21D7">
      <w:pPr>
        <w:pStyle w:val="ConsPlusNormal"/>
      </w:pPr>
    </w:p>
    <w:p w14:paraId="0CE79B48" w14:textId="77777777" w:rsidR="001A21D7" w:rsidRDefault="001A21D7" w:rsidP="001A21D7">
      <w:pPr>
        <w:pStyle w:val="ConsPlusNormal"/>
        <w:jc w:val="right"/>
        <w:outlineLvl w:val="1"/>
      </w:pPr>
      <w:r>
        <w:lastRenderedPageBreak/>
        <w:t>Приложение</w:t>
      </w:r>
    </w:p>
    <w:p w14:paraId="2C3CE0F0" w14:textId="77777777" w:rsidR="001A21D7" w:rsidRDefault="001A21D7" w:rsidP="001A21D7">
      <w:pPr>
        <w:pStyle w:val="ConsPlusNormal"/>
        <w:jc w:val="right"/>
      </w:pPr>
      <w:r>
        <w:t>к Порядку</w:t>
      </w:r>
    </w:p>
    <w:p w14:paraId="368E317A" w14:textId="77777777" w:rsidR="001A21D7" w:rsidRDefault="001A21D7" w:rsidP="001A21D7">
      <w:pPr>
        <w:pStyle w:val="ConsPlusNormal"/>
        <w:jc w:val="right"/>
      </w:pPr>
      <w:r>
        <w:t>предоставления компенсации расходов</w:t>
      </w:r>
    </w:p>
    <w:p w14:paraId="080CEA71" w14:textId="77777777" w:rsidR="001A21D7" w:rsidRDefault="001A21D7" w:rsidP="001A21D7">
      <w:pPr>
        <w:pStyle w:val="ConsPlusNormal"/>
        <w:jc w:val="right"/>
      </w:pPr>
      <w:r>
        <w:t>на приобретение материально-технических средств</w:t>
      </w:r>
    </w:p>
    <w:p w14:paraId="728AB1B6" w14:textId="77777777" w:rsidR="001A21D7" w:rsidRDefault="001A21D7" w:rsidP="001A21D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701"/>
        <w:gridCol w:w="3969"/>
      </w:tblGrid>
      <w:tr w:rsidR="001A21D7" w14:paraId="172DCDAB" w14:textId="77777777" w:rsidTr="00BE1F6B"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D089F4" w14:textId="77777777" w:rsidR="001A21D7" w:rsidRDefault="001A21D7" w:rsidP="00BE1F6B">
            <w:pPr>
              <w:pStyle w:val="ConsPlusNormal"/>
              <w:jc w:val="center"/>
            </w:pPr>
          </w:p>
        </w:tc>
        <w:tc>
          <w:tcPr>
            <w:tcW w:w="6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932C7" w14:textId="77777777" w:rsidR="001A21D7" w:rsidRDefault="001A21D7" w:rsidP="00BE1F6B">
            <w:pPr>
              <w:pStyle w:val="ConsPlusNormal"/>
              <w:jc w:val="center"/>
            </w:pPr>
            <w:r>
              <w:t>В администрацию Нефтеюганского района</w:t>
            </w:r>
          </w:p>
        </w:tc>
      </w:tr>
      <w:tr w:rsidR="001A21D7" w14:paraId="3AB3935A" w14:textId="77777777" w:rsidTr="00BE1F6B"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7D6A3" w14:textId="77777777" w:rsidR="001A21D7" w:rsidRDefault="001A21D7" w:rsidP="00BE1F6B">
            <w:pPr>
              <w:pStyle w:val="ConsPlusNormal"/>
            </w:pPr>
          </w:p>
        </w:tc>
        <w:tc>
          <w:tcPr>
            <w:tcW w:w="6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209ED" w14:textId="77777777" w:rsidR="001A21D7" w:rsidRDefault="001A21D7" w:rsidP="00BE1F6B">
            <w:pPr>
              <w:pStyle w:val="ConsPlusNormal"/>
              <w:jc w:val="center"/>
            </w:pPr>
          </w:p>
        </w:tc>
      </w:tr>
      <w:tr w:rsidR="001A21D7" w14:paraId="30C9C01D" w14:textId="77777777" w:rsidTr="00BE1F6B"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28BDC3" w14:textId="77777777" w:rsidR="001A21D7" w:rsidRDefault="001A21D7" w:rsidP="00BE1F6B">
            <w:pPr>
              <w:pStyle w:val="ConsPlusNormal"/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4A20E" w14:textId="77777777" w:rsidR="001A21D7" w:rsidRDefault="001A21D7" w:rsidP="00BE1F6B">
            <w:pPr>
              <w:pStyle w:val="ConsPlusNormal"/>
              <w:jc w:val="both"/>
            </w:pPr>
            <w:r>
              <w:t>(фамилия, имя, отчество (последнее - при наличии) заявителя)</w:t>
            </w:r>
          </w:p>
        </w:tc>
      </w:tr>
      <w:tr w:rsidR="001A21D7" w14:paraId="05381B2B" w14:textId="77777777" w:rsidTr="00BE1F6B"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BE7E2" w14:textId="77777777" w:rsidR="001A21D7" w:rsidRDefault="001A21D7" w:rsidP="00BE1F6B">
            <w:pPr>
              <w:pStyle w:val="ConsPlusNormal"/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7D5BB0A6" w14:textId="77777777" w:rsidR="001A21D7" w:rsidRDefault="001A21D7" w:rsidP="00BE1F6B">
            <w:pPr>
              <w:pStyle w:val="ConsPlusNormal"/>
              <w:jc w:val="both"/>
            </w:pPr>
            <w:r>
              <w:t>Контактный телефон: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4D18E" w14:textId="77777777" w:rsidR="001A21D7" w:rsidRDefault="001A21D7" w:rsidP="00BE1F6B">
            <w:pPr>
              <w:pStyle w:val="ConsPlusNormal"/>
              <w:jc w:val="center"/>
            </w:pPr>
          </w:p>
        </w:tc>
      </w:tr>
      <w:tr w:rsidR="001A21D7" w14:paraId="13D4F591" w14:textId="77777777" w:rsidTr="00BE1F6B"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76E748" w14:textId="77777777" w:rsidR="001A21D7" w:rsidRDefault="001A21D7" w:rsidP="00BE1F6B">
            <w:pPr>
              <w:pStyle w:val="ConsPlusNormal"/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7093AADE" w14:textId="77777777" w:rsidR="001A21D7" w:rsidRDefault="001A21D7" w:rsidP="00BE1F6B">
            <w:pPr>
              <w:pStyle w:val="ConsPlusNormal"/>
              <w:jc w:val="both"/>
            </w:pPr>
            <w:r>
              <w:t>ИНН: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EEE32" w14:textId="77777777" w:rsidR="001A21D7" w:rsidRDefault="001A21D7" w:rsidP="00BE1F6B">
            <w:pPr>
              <w:pStyle w:val="ConsPlusNormal"/>
              <w:jc w:val="center"/>
            </w:pPr>
          </w:p>
        </w:tc>
      </w:tr>
    </w:tbl>
    <w:p w14:paraId="6BDD89D3" w14:textId="77777777" w:rsidR="001A21D7" w:rsidRDefault="001A21D7" w:rsidP="001A21D7">
      <w:pPr>
        <w:pStyle w:val="ConsPlusNormal"/>
        <w:ind w:firstLine="540"/>
        <w:jc w:val="both"/>
      </w:pPr>
    </w:p>
    <w:p w14:paraId="2CFD4ECD" w14:textId="77777777" w:rsidR="001A21D7" w:rsidRDefault="001A21D7" w:rsidP="001A21D7">
      <w:pPr>
        <w:pStyle w:val="ConsPlusNonformat"/>
        <w:jc w:val="both"/>
      </w:pPr>
      <w:bookmarkStart w:id="7" w:name="P608"/>
      <w:bookmarkEnd w:id="7"/>
      <w:r>
        <w:t xml:space="preserve">                                 Заявление</w:t>
      </w:r>
    </w:p>
    <w:p w14:paraId="0CC4DEB9" w14:textId="77777777" w:rsidR="001A21D7" w:rsidRDefault="001A21D7" w:rsidP="001A21D7">
      <w:pPr>
        <w:pStyle w:val="ConsPlusNonformat"/>
        <w:jc w:val="both"/>
      </w:pPr>
      <w:r>
        <w:t xml:space="preserve">           о предоставлении компенсации расходов на приобретение</w:t>
      </w:r>
    </w:p>
    <w:p w14:paraId="77A12749" w14:textId="77777777" w:rsidR="001A21D7" w:rsidRDefault="001A21D7" w:rsidP="001A21D7">
      <w:pPr>
        <w:pStyle w:val="ConsPlusNonformat"/>
        <w:jc w:val="both"/>
      </w:pPr>
      <w:r>
        <w:t xml:space="preserve">                      материально-технических средств</w:t>
      </w:r>
    </w:p>
    <w:p w14:paraId="7C6D11AE" w14:textId="77777777" w:rsidR="001A21D7" w:rsidRDefault="001A21D7" w:rsidP="001A21D7">
      <w:pPr>
        <w:pStyle w:val="ConsPlusNonformat"/>
        <w:jc w:val="both"/>
      </w:pPr>
    </w:p>
    <w:p w14:paraId="7F4C2B48" w14:textId="77777777" w:rsidR="001A21D7" w:rsidRDefault="001A21D7" w:rsidP="001A21D7">
      <w:pPr>
        <w:pStyle w:val="ConsPlusNonformat"/>
        <w:jc w:val="both"/>
      </w:pPr>
      <w:r>
        <w:t xml:space="preserve">    Прошу  предоставить  мне компенсацию расходов на приобретение следующих</w:t>
      </w:r>
    </w:p>
    <w:p w14:paraId="282558BA" w14:textId="77777777" w:rsidR="001A21D7" w:rsidRDefault="001A21D7" w:rsidP="001A21D7">
      <w:pPr>
        <w:pStyle w:val="ConsPlusNonformat"/>
        <w:jc w:val="both"/>
      </w:pPr>
      <w:r>
        <w:t>материально-технических средств:</w:t>
      </w:r>
    </w:p>
    <w:p w14:paraId="3BC99CE1" w14:textId="77777777" w:rsidR="001A21D7" w:rsidRDefault="001A21D7" w:rsidP="001A21D7">
      <w:pPr>
        <w:pStyle w:val="ConsPlusNonformat"/>
        <w:jc w:val="both"/>
      </w:pPr>
      <w:r>
        <w:t>___________________________________________________________________________</w:t>
      </w:r>
    </w:p>
    <w:p w14:paraId="40943E40" w14:textId="77777777" w:rsidR="001A21D7" w:rsidRDefault="001A21D7" w:rsidP="001A21D7">
      <w:pPr>
        <w:pStyle w:val="ConsPlusNonformat"/>
        <w:jc w:val="both"/>
      </w:pPr>
      <w:r>
        <w:t xml:space="preserve">              (наименование материально-технических средств)</w:t>
      </w:r>
    </w:p>
    <w:p w14:paraId="12250747" w14:textId="77777777" w:rsidR="001A21D7" w:rsidRDefault="001A21D7" w:rsidP="001A21D7">
      <w:pPr>
        <w:pStyle w:val="ConsPlusNonformat"/>
        <w:jc w:val="both"/>
      </w:pPr>
      <w:r>
        <w:t xml:space="preserve">    Общая    стоимость    приобретенных   материально-технических   средств</w:t>
      </w:r>
    </w:p>
    <w:p w14:paraId="3194E318" w14:textId="77777777" w:rsidR="001A21D7" w:rsidRDefault="001A21D7" w:rsidP="001A21D7">
      <w:pPr>
        <w:pStyle w:val="ConsPlusNonformat"/>
        <w:jc w:val="both"/>
      </w:pPr>
      <w:r>
        <w:t>составляет ______________(________________________________________) рублей.</w:t>
      </w:r>
    </w:p>
    <w:p w14:paraId="37D8E151" w14:textId="77777777" w:rsidR="001A21D7" w:rsidRDefault="001A21D7" w:rsidP="001A21D7">
      <w:pPr>
        <w:pStyle w:val="ConsPlusNonformat"/>
        <w:jc w:val="both"/>
      </w:pPr>
    </w:p>
    <w:p w14:paraId="1648B2DA" w14:textId="77777777" w:rsidR="001A21D7" w:rsidRDefault="001A21D7" w:rsidP="001A21D7">
      <w:pPr>
        <w:pStyle w:val="ConsPlusNonformat"/>
        <w:jc w:val="both"/>
      </w:pPr>
      <w:r>
        <w:t xml:space="preserve">    Платежные реквизиты для перечисления денежных средств:</w:t>
      </w:r>
    </w:p>
    <w:p w14:paraId="7E02012D" w14:textId="77777777" w:rsidR="001A21D7" w:rsidRDefault="001A21D7" w:rsidP="001A21D7">
      <w:pPr>
        <w:pStyle w:val="ConsPlusNonformat"/>
        <w:jc w:val="both"/>
      </w:pPr>
      <w:r>
        <w:t xml:space="preserve">    Наименование банка получателя ________________________________________,</w:t>
      </w:r>
    </w:p>
    <w:p w14:paraId="2DF40D17" w14:textId="77777777" w:rsidR="001A21D7" w:rsidRDefault="001A21D7" w:rsidP="001A21D7">
      <w:pPr>
        <w:pStyle w:val="ConsPlusNonformat"/>
        <w:jc w:val="both"/>
      </w:pPr>
      <w:r>
        <w:t xml:space="preserve">    БИК ________________________,</w:t>
      </w:r>
    </w:p>
    <w:p w14:paraId="06A6FB02" w14:textId="77777777" w:rsidR="001A21D7" w:rsidRDefault="001A21D7" w:rsidP="001A21D7">
      <w:pPr>
        <w:pStyle w:val="ConsPlusNonformat"/>
        <w:jc w:val="both"/>
      </w:pPr>
      <w:r>
        <w:t xml:space="preserve">    Расчетный счет ______________________________________,</w:t>
      </w:r>
    </w:p>
    <w:p w14:paraId="4EF8326C" w14:textId="77777777" w:rsidR="001A21D7" w:rsidRDefault="001A21D7" w:rsidP="001A21D7">
      <w:pPr>
        <w:pStyle w:val="ConsPlusNonformat"/>
        <w:jc w:val="both"/>
      </w:pPr>
      <w:r>
        <w:t xml:space="preserve">    Корр. счет __________________________________________.</w:t>
      </w:r>
    </w:p>
    <w:p w14:paraId="22B34A01" w14:textId="77777777" w:rsidR="001A21D7" w:rsidRDefault="001A21D7" w:rsidP="001A21D7">
      <w:pPr>
        <w:pStyle w:val="ConsPlusNonformat"/>
        <w:jc w:val="both"/>
      </w:pPr>
    </w:p>
    <w:p w14:paraId="532ACA00" w14:textId="77777777" w:rsidR="001A21D7" w:rsidRDefault="001A21D7" w:rsidP="001A21D7">
      <w:pPr>
        <w:pStyle w:val="ConsPlusNonformat"/>
        <w:jc w:val="both"/>
      </w:pPr>
      <w:r>
        <w:t xml:space="preserve">    Настоящим   заявлением   декларирую,   что   соглашений  (договоров)  с</w:t>
      </w:r>
    </w:p>
    <w:p w14:paraId="2B944056" w14:textId="77777777" w:rsidR="001A21D7" w:rsidRDefault="001A21D7" w:rsidP="001A21D7">
      <w:pPr>
        <w:pStyle w:val="ConsPlusNonformat"/>
        <w:jc w:val="both"/>
      </w:pPr>
      <w:r>
        <w:t>пользователями  недр  (субъектами  предпринимательской  деятельности, в том</w:t>
      </w:r>
    </w:p>
    <w:p w14:paraId="7174F104" w14:textId="77777777" w:rsidR="001A21D7" w:rsidRDefault="001A21D7" w:rsidP="001A21D7">
      <w:pPr>
        <w:pStyle w:val="ConsPlusNonformat"/>
        <w:jc w:val="both"/>
      </w:pPr>
      <w:r>
        <w:t>числе   участниками   простого   товарищества,   иностранными   гражданами,</w:t>
      </w:r>
    </w:p>
    <w:p w14:paraId="2E4F1520" w14:textId="77777777" w:rsidR="001A21D7" w:rsidRDefault="001A21D7" w:rsidP="001A21D7">
      <w:pPr>
        <w:pStyle w:val="ConsPlusNonformat"/>
        <w:jc w:val="both"/>
      </w:pPr>
      <w:r>
        <w:t>юридическими  лицами, если федеральными законами не установлены ограничения</w:t>
      </w:r>
    </w:p>
    <w:p w14:paraId="2AEA2B0B" w14:textId="77777777" w:rsidR="001A21D7" w:rsidRDefault="001A21D7" w:rsidP="001A21D7">
      <w:pPr>
        <w:pStyle w:val="ConsPlusNonformat"/>
        <w:jc w:val="both"/>
      </w:pPr>
      <w:r>
        <w:t>предоставления права пользования недрами) об использовании земель для целей</w:t>
      </w:r>
    </w:p>
    <w:p w14:paraId="7482043C" w14:textId="77777777" w:rsidR="001A21D7" w:rsidRDefault="001A21D7" w:rsidP="001A21D7">
      <w:pPr>
        <w:pStyle w:val="ConsPlusNonformat"/>
        <w:jc w:val="both"/>
      </w:pPr>
      <w:r>
        <w:t>недропользования в границах территорий традиционного природопользования, на</w:t>
      </w:r>
    </w:p>
    <w:p w14:paraId="3AE95753" w14:textId="77777777" w:rsidR="001A21D7" w:rsidRDefault="001A21D7" w:rsidP="001A21D7">
      <w:pPr>
        <w:pStyle w:val="ConsPlusNonformat"/>
        <w:jc w:val="both"/>
      </w:pPr>
      <w:r>
        <w:t>дату подачи заявления, _______________________ &lt;*&gt;</w:t>
      </w:r>
    </w:p>
    <w:p w14:paraId="24C7E9CA" w14:textId="77777777" w:rsidR="001A21D7" w:rsidRDefault="001A21D7" w:rsidP="001A21D7">
      <w:pPr>
        <w:pStyle w:val="ConsPlusNonformat"/>
        <w:jc w:val="both"/>
      </w:pPr>
      <w:r>
        <w:t xml:space="preserve">                           (имею/не имею)</w:t>
      </w:r>
    </w:p>
    <w:p w14:paraId="2460ADAC" w14:textId="77777777" w:rsidR="001A21D7" w:rsidRDefault="001A21D7" w:rsidP="001A21D7">
      <w:pPr>
        <w:pStyle w:val="ConsPlusNonformat"/>
        <w:jc w:val="both"/>
      </w:pPr>
    </w:p>
    <w:p w14:paraId="2BF3574F" w14:textId="77777777" w:rsidR="001A21D7" w:rsidRDefault="001A21D7" w:rsidP="001A21D7">
      <w:pPr>
        <w:pStyle w:val="ConsPlusNonformat"/>
        <w:jc w:val="both"/>
      </w:pPr>
      <w:r>
        <w:t xml:space="preserve">    Уведомление о принятом решении прошу направить</w:t>
      </w:r>
    </w:p>
    <w:p w14:paraId="3169318A" w14:textId="77777777" w:rsidR="001A21D7" w:rsidRDefault="001A21D7" w:rsidP="001A21D7">
      <w:pPr>
        <w:pStyle w:val="ConsPlusNonformat"/>
        <w:jc w:val="both"/>
      </w:pPr>
      <w:r>
        <w:t>___________________________________________________________________________</w:t>
      </w:r>
    </w:p>
    <w:p w14:paraId="2B9E4BAF" w14:textId="77777777" w:rsidR="001A21D7" w:rsidRDefault="001A21D7" w:rsidP="001A21D7">
      <w:pPr>
        <w:pStyle w:val="ConsPlusNonformat"/>
        <w:jc w:val="both"/>
      </w:pPr>
      <w:r>
        <w:t xml:space="preserve">  (указывается почтовый адрес либо адрес электронной почты заявителя (по</w:t>
      </w:r>
    </w:p>
    <w:p w14:paraId="72CA362A" w14:textId="77777777" w:rsidR="001A21D7" w:rsidRDefault="001A21D7" w:rsidP="001A21D7">
      <w:pPr>
        <w:pStyle w:val="ConsPlusNonformat"/>
        <w:jc w:val="both"/>
      </w:pPr>
      <w:r>
        <w:t xml:space="preserve">                             выбору заявителя)</w:t>
      </w:r>
    </w:p>
    <w:p w14:paraId="528CCEEF" w14:textId="77777777" w:rsidR="001A21D7" w:rsidRDefault="001A21D7" w:rsidP="001A21D7">
      <w:pPr>
        <w:pStyle w:val="ConsPlusNonformat"/>
        <w:jc w:val="both"/>
      </w:pPr>
      <w:r>
        <w:t xml:space="preserve">    Приложение:</w:t>
      </w:r>
    </w:p>
    <w:p w14:paraId="7EEB9364" w14:textId="77777777" w:rsidR="001A21D7" w:rsidRDefault="001A21D7" w:rsidP="001A21D7">
      <w:pPr>
        <w:pStyle w:val="ConsPlusNonformat"/>
        <w:jc w:val="both"/>
      </w:pPr>
      <w:r>
        <w:t>___________________________________________________________________________</w:t>
      </w:r>
    </w:p>
    <w:p w14:paraId="2E826B19" w14:textId="77777777" w:rsidR="001A21D7" w:rsidRDefault="001A21D7" w:rsidP="001A21D7">
      <w:pPr>
        <w:pStyle w:val="ConsPlusNonformat"/>
        <w:jc w:val="both"/>
      </w:pPr>
      <w:r>
        <w:t>___________________________________________________________________________</w:t>
      </w:r>
    </w:p>
    <w:p w14:paraId="5C537D04" w14:textId="77777777" w:rsidR="001A21D7" w:rsidRDefault="001A21D7" w:rsidP="001A21D7">
      <w:pPr>
        <w:pStyle w:val="ConsPlusNonformat"/>
        <w:jc w:val="both"/>
      </w:pPr>
    </w:p>
    <w:p w14:paraId="09EFE19E" w14:textId="77777777" w:rsidR="001A21D7" w:rsidRDefault="001A21D7" w:rsidP="001A21D7">
      <w:pPr>
        <w:pStyle w:val="ConsPlusNonformat"/>
        <w:jc w:val="both"/>
      </w:pPr>
      <w:r>
        <w:t>"____" ___________ 20____ г.                             __________________</w:t>
      </w:r>
    </w:p>
    <w:p w14:paraId="52AF11BC" w14:textId="77777777" w:rsidR="001A21D7" w:rsidRDefault="001A21D7" w:rsidP="001A21D7">
      <w:pPr>
        <w:pStyle w:val="ConsPlusNonformat"/>
        <w:jc w:val="both"/>
      </w:pPr>
      <w:r>
        <w:t xml:space="preserve">                                                              (подпись)</w:t>
      </w:r>
    </w:p>
    <w:p w14:paraId="21484100" w14:textId="77777777" w:rsidR="001A21D7" w:rsidRDefault="001A21D7" w:rsidP="001A21D7">
      <w:pPr>
        <w:pStyle w:val="ConsPlusNonformat"/>
        <w:jc w:val="both"/>
      </w:pPr>
    </w:p>
    <w:p w14:paraId="6BF25F76" w14:textId="77777777" w:rsidR="001A21D7" w:rsidRDefault="001A21D7" w:rsidP="001A21D7">
      <w:pPr>
        <w:pStyle w:val="ConsPlusNonformat"/>
        <w:jc w:val="both"/>
      </w:pPr>
      <w:r>
        <w:t xml:space="preserve">    --------------------------------</w:t>
      </w:r>
    </w:p>
    <w:p w14:paraId="4C451020" w14:textId="77777777" w:rsidR="001A21D7" w:rsidRDefault="001A21D7" w:rsidP="001A21D7">
      <w:pPr>
        <w:pStyle w:val="ConsPlusNonformat"/>
        <w:jc w:val="both"/>
      </w:pPr>
      <w:r>
        <w:t xml:space="preserve">    &lt;*&gt; Заполняется заявителями первой категории</w:t>
      </w:r>
    </w:p>
    <w:p w14:paraId="108888F3" w14:textId="77777777" w:rsidR="001A21D7" w:rsidRDefault="001A21D7" w:rsidP="001A21D7">
      <w:pPr>
        <w:pStyle w:val="ConsPlusNormal"/>
      </w:pPr>
    </w:p>
    <w:p w14:paraId="60FA8647" w14:textId="77777777" w:rsidR="001A21D7" w:rsidRDefault="001A21D7" w:rsidP="001A21D7">
      <w:pPr>
        <w:pStyle w:val="ConsPlusNormal"/>
      </w:pPr>
    </w:p>
    <w:p w14:paraId="5E51F9F9" w14:textId="77777777" w:rsidR="00FC72E7" w:rsidRDefault="00FC72E7"/>
    <w:sectPr w:rsidR="00FC7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C7"/>
    <w:rsid w:val="001A21D7"/>
    <w:rsid w:val="00EF48C7"/>
    <w:rsid w:val="00FC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6C22"/>
  <w15:chartTrackingRefBased/>
  <w15:docId w15:val="{46226A63-0548-4DD4-A2A3-3187E979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1D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1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A21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21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30215&amp;dst=10063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315916&amp;dst=101587" TargetMode="External"/><Relationship Id="rId12" Type="http://schemas.openxmlformats.org/officeDocument/2006/relationships/hyperlink" Target="https://login.consultant.ru/link/?req=doc&amp;base=RLAW926&amp;n=315916&amp;dst=1015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15916" TargetMode="External"/><Relationship Id="rId11" Type="http://schemas.openxmlformats.org/officeDocument/2006/relationships/hyperlink" Target="https://login.consultant.ru/link/?req=doc&amp;base=RLAW926&amp;n=307436&amp;dst=101078" TargetMode="External"/><Relationship Id="rId5" Type="http://schemas.openxmlformats.org/officeDocument/2006/relationships/hyperlink" Target="https://login.consultant.ru/link/?req=doc&amp;base=RLAW926&amp;n=315916" TargetMode="External"/><Relationship Id="rId10" Type="http://schemas.openxmlformats.org/officeDocument/2006/relationships/hyperlink" Target="https://login.consultant.ru/link/?req=doc&amp;base=LAW&amp;n=499769" TargetMode="External"/><Relationship Id="rId4" Type="http://schemas.openxmlformats.org/officeDocument/2006/relationships/hyperlink" Target="https://login.consultant.ru/link/?req=doc&amp;base=RLAW926&amp;n=330882&amp;dst=100255" TargetMode="External"/><Relationship Id="rId9" Type="http://schemas.openxmlformats.org/officeDocument/2006/relationships/hyperlink" Target="https://login.consultant.ru/link/?req=doc&amp;base=LAW&amp;n=476035&amp;dst=1000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3771</Words>
  <Characters>21500</Characters>
  <Application>Microsoft Office Word</Application>
  <DocSecurity>0</DocSecurity>
  <Lines>179</Lines>
  <Paragraphs>50</Paragraphs>
  <ScaleCrop>false</ScaleCrop>
  <Company/>
  <LinksUpToDate>false</LinksUpToDate>
  <CharactersWithSpaces>25221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Ксения Александровна</dc:creator>
  <cp:keywords/>
  <dc:description/>
  <cp:lastModifiedBy>Зимина Ксения Александровна</cp:lastModifiedBy>
  <cp:revision>2</cp:revision>
  <dcterms:created xsi:type="dcterms:W3CDTF">2025-10-14T11:05:00Z</dcterms:created>
  <dcterms:modified xsi:type="dcterms:W3CDTF">2025-10-14T11:06:00Z</dcterms:modified>
</cp:coreProperties>
</file>