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1B2DF" w14:textId="205728A8" w:rsidR="004240C7" w:rsidRPr="00D765A5" w:rsidRDefault="00D765A5" w:rsidP="0066244C">
      <w:pPr>
        <w:pStyle w:val="6"/>
        <w:tabs>
          <w:tab w:val="left" w:pos="851"/>
          <w:tab w:val="left" w:pos="9639"/>
        </w:tabs>
        <w:ind w:firstLine="709"/>
        <w:jc w:val="center"/>
        <w:rPr>
          <w:b w:val="0"/>
          <w:bCs w:val="0"/>
          <w:sz w:val="26"/>
          <w:szCs w:val="26"/>
        </w:rPr>
      </w:pPr>
      <w:bookmarkStart w:id="0" w:name="_Hlk81306431"/>
      <w:r>
        <w:t xml:space="preserve">                                                                                                               </w:t>
      </w:r>
      <w:r w:rsidRPr="00D765A5">
        <w:rPr>
          <w:b w:val="0"/>
          <w:bCs w:val="0"/>
          <w:sz w:val="26"/>
          <w:szCs w:val="26"/>
        </w:rPr>
        <w:t>Проект постановления</w:t>
      </w:r>
    </w:p>
    <w:p w14:paraId="1817CEC9" w14:textId="77777777" w:rsidR="004240C7" w:rsidRPr="00814AD3" w:rsidRDefault="004240C7" w:rsidP="0066244C">
      <w:pPr>
        <w:tabs>
          <w:tab w:val="left" w:pos="851"/>
        </w:tabs>
        <w:ind w:firstLine="709"/>
        <w:jc w:val="center"/>
        <w:rPr>
          <w:b/>
          <w:sz w:val="20"/>
          <w:szCs w:val="20"/>
        </w:rPr>
      </w:pPr>
    </w:p>
    <w:bookmarkEnd w:id="0"/>
    <w:p w14:paraId="7B1E1157" w14:textId="77777777" w:rsidR="004240C7" w:rsidRPr="00B516D7" w:rsidRDefault="004240C7" w:rsidP="0066244C">
      <w:pPr>
        <w:shd w:val="clear" w:color="auto" w:fill="FFFFFF"/>
        <w:tabs>
          <w:tab w:val="left" w:pos="851"/>
          <w:tab w:val="left" w:pos="864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E92B99" w14:textId="77777777" w:rsidR="00D765A5" w:rsidRDefault="00D765A5" w:rsidP="0066244C">
      <w:pPr>
        <w:shd w:val="clear" w:color="auto" w:fill="FFFFFF"/>
        <w:tabs>
          <w:tab w:val="left" w:pos="851"/>
          <w:tab w:val="left" w:pos="1003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35007" w14:textId="77777777" w:rsidR="003A0BD2" w:rsidRDefault="00331A19" w:rsidP="0066244C">
      <w:pPr>
        <w:shd w:val="clear" w:color="auto" w:fill="FFFFFF"/>
        <w:tabs>
          <w:tab w:val="left" w:pos="851"/>
          <w:tab w:val="left" w:pos="1003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Нефтеюганского района </w:t>
      </w:r>
    </w:p>
    <w:p w14:paraId="4B8C365C" w14:textId="53E48C67" w:rsidR="00E05257" w:rsidRPr="00B516D7" w:rsidRDefault="00331A19" w:rsidP="0066244C">
      <w:pPr>
        <w:shd w:val="clear" w:color="auto" w:fill="FFFFFF"/>
        <w:tabs>
          <w:tab w:val="left" w:pos="851"/>
          <w:tab w:val="left" w:pos="1003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12.09.2022 № 1655-па-нпа «</w:t>
      </w:r>
      <w:r w:rsidR="00A76B35" w:rsidRPr="00B516D7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Правил землепользования и застройки</w:t>
      </w:r>
      <w:r w:rsidR="001D38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6B35" w:rsidRPr="00B516D7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межселенной территории Нефтеюганского района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647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5D0E35B8" w14:textId="77777777" w:rsidR="00A76B35" w:rsidRPr="00B516D7" w:rsidRDefault="00A76B35" w:rsidP="0066244C">
      <w:pPr>
        <w:shd w:val="clear" w:color="auto" w:fill="FFFFFF"/>
        <w:tabs>
          <w:tab w:val="left" w:pos="851"/>
          <w:tab w:val="left" w:pos="1003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FCCEF" w14:textId="77777777" w:rsidR="00E05257" w:rsidRPr="00B516D7" w:rsidRDefault="00E05257" w:rsidP="0066244C">
      <w:pPr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</w:pPr>
    </w:p>
    <w:p w14:paraId="3CC19AAF" w14:textId="61C31BA9" w:rsidR="00E05257" w:rsidRDefault="001F3584" w:rsidP="0066244C">
      <w:pPr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</w:pPr>
      <w:r w:rsidRPr="001F358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В соответствии с Градостроительным кодексом Российской Федерации,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1F358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1F358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законом от 06.10.2003 № 131-ФЗ «Об общих принципах организации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1F358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местного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1F358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самоуправления в Российской Федерации», Законом Ханты-Мансийского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1F358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автономного округа – Югры от 18.04.2007 № 39-оз «О градостроительной деятельности на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1F358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территории Ханты-Мансийского автономного округа – Югры», Уставом Нефтеюганского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1F358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муниципального района Ханты-Мансийского автономного округа – Югры, в целях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1F358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приведения нормативного правового акта в соответстви</w:t>
      </w:r>
      <w:r w:rsidR="000A2E01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е</w:t>
      </w:r>
      <w:r w:rsidRPr="001F358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с действующим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1F358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законодательством п о с т а н о в л я ю:</w:t>
      </w:r>
      <w:r w:rsidR="000A2E01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="00F5373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</w:p>
    <w:p w14:paraId="66317CFE" w14:textId="77777777" w:rsidR="001F3584" w:rsidRPr="00B516D7" w:rsidRDefault="001F3584" w:rsidP="0066244C">
      <w:pPr>
        <w:tabs>
          <w:tab w:val="left" w:pos="851"/>
        </w:tabs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D506D7" w14:textId="6D85DE77" w:rsidR="00672A38" w:rsidRPr="00823D02" w:rsidRDefault="00672A38" w:rsidP="0066244C">
      <w:pPr>
        <w:shd w:val="clear" w:color="auto" w:fill="FFFFFF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>1.</w:t>
      </w:r>
      <w:r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</w:r>
      <w:r w:rsidR="0020753D"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>Внести</w:t>
      </w:r>
      <w:bookmarkStart w:id="1" w:name="_Hlk154585115"/>
      <w:r w:rsidR="00E812DA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в </w:t>
      </w:r>
      <w:r w:rsidR="0020753D"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>приложени</w:t>
      </w:r>
      <w:r w:rsidR="00E812DA">
        <w:rPr>
          <w:rFonts w:ascii="Times New Roman" w:hAnsi="Times New Roman" w:cs="Times New Roman"/>
          <w:color w:val="000000"/>
          <w:spacing w:val="-2"/>
          <w:sz w:val="26"/>
          <w:szCs w:val="26"/>
        </w:rPr>
        <w:t>е</w:t>
      </w:r>
      <w:r w:rsidR="0020753D"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к постановлению администрации Нефтеюганского района от 12.09.2022 № 1655-па-нпа «Об утверждении Правил землепользования и застройки межселенной территории Нефтеюганского района»</w:t>
      </w:r>
      <w:r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следующие изменения:</w:t>
      </w:r>
      <w:bookmarkEnd w:id="1"/>
    </w:p>
    <w:p w14:paraId="635A3CD2" w14:textId="50E2A3E8" w:rsidR="00E812DA" w:rsidRDefault="00672A38" w:rsidP="0066244C">
      <w:pPr>
        <w:shd w:val="clear" w:color="auto" w:fill="FFFFFF"/>
        <w:tabs>
          <w:tab w:val="left" w:pos="851"/>
          <w:tab w:val="left" w:pos="993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>1.1.</w:t>
      </w:r>
      <w:r w:rsidR="00E812DA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DF1AE2">
        <w:rPr>
          <w:rFonts w:ascii="Times New Roman" w:hAnsi="Times New Roman" w:cs="Times New Roman"/>
          <w:color w:val="000000"/>
          <w:spacing w:val="-2"/>
          <w:sz w:val="26"/>
          <w:szCs w:val="26"/>
        </w:rPr>
        <w:t>в</w:t>
      </w:r>
      <w:r w:rsidR="00E812DA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главе 6 части </w:t>
      </w:r>
      <w:r w:rsidR="00E812DA">
        <w:rPr>
          <w:rFonts w:ascii="Times New Roman" w:hAnsi="Times New Roman" w:cs="Times New Roman"/>
          <w:color w:val="000000"/>
          <w:spacing w:val="-2"/>
          <w:sz w:val="26"/>
          <w:szCs w:val="26"/>
          <w:lang w:val="en-US"/>
        </w:rPr>
        <w:t>I</w:t>
      </w:r>
      <w:r w:rsidR="00E812DA">
        <w:rPr>
          <w:rFonts w:ascii="Times New Roman" w:hAnsi="Times New Roman" w:cs="Times New Roman"/>
          <w:color w:val="000000"/>
          <w:spacing w:val="-2"/>
          <w:sz w:val="26"/>
          <w:szCs w:val="26"/>
        </w:rPr>
        <w:t>:</w:t>
      </w:r>
      <w:r w:rsidR="00DF1AE2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2369E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</w:p>
    <w:p w14:paraId="47EDA8EA" w14:textId="14B9EDC7" w:rsidR="002B3228" w:rsidRDefault="00E812DA" w:rsidP="0066244C">
      <w:pPr>
        <w:shd w:val="clear" w:color="auto" w:fill="FFFFFF"/>
        <w:tabs>
          <w:tab w:val="left" w:pos="851"/>
          <w:tab w:val="left" w:pos="993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1.1.1. </w:t>
      </w:r>
      <w:r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>пункт</w:t>
      </w:r>
      <w:r w:rsidR="0020753D"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1 статьи 10 </w:t>
      </w:r>
      <w:r w:rsidR="00FE2AD3">
        <w:rPr>
          <w:rFonts w:ascii="Times New Roman" w:hAnsi="Times New Roman" w:cs="Times New Roman"/>
          <w:color w:val="000000"/>
          <w:spacing w:val="-2"/>
          <w:sz w:val="26"/>
          <w:szCs w:val="26"/>
        </w:rPr>
        <w:t>изложить</w:t>
      </w:r>
      <w:r w:rsidR="0020753D"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в следующей редакции:</w:t>
      </w:r>
    </w:p>
    <w:p w14:paraId="45B514A5" w14:textId="6F4DFCC0" w:rsidR="002B3228" w:rsidRDefault="0020753D" w:rsidP="0066244C">
      <w:pPr>
        <w:shd w:val="clear" w:color="auto" w:fill="FFFFFF"/>
        <w:tabs>
          <w:tab w:val="left" w:pos="851"/>
          <w:tab w:val="left" w:pos="993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>«</w:t>
      </w:r>
      <w:r w:rsidR="0064732D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1. </w:t>
      </w:r>
      <w:r w:rsidRPr="00823D02">
        <w:rPr>
          <w:rFonts w:ascii="Times New Roman" w:hAnsi="Times New Roman" w:cs="Times New Roman"/>
          <w:sz w:val="26"/>
          <w:szCs w:val="26"/>
        </w:rPr>
        <w:t xml:space="preserve">Границы территориальных зон не могут пересекать границы муниципальных образований, населенных пунктов, земельных участков (за исключением земельного участка, границы которого могут пересекать границы территориальных зон в случаях, предусмотренных Земельным </w:t>
      </w:r>
      <w:hyperlink r:id="rId8" w:history="1">
        <w:r w:rsidR="00664637" w:rsidRPr="00664637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823D02">
        <w:rPr>
          <w:rFonts w:ascii="Times New Roman" w:hAnsi="Times New Roman" w:cs="Times New Roman"/>
          <w:sz w:val="26"/>
          <w:szCs w:val="26"/>
        </w:rPr>
        <w:t xml:space="preserve"> Российской Федерации или иным федеральным законом)</w:t>
      </w:r>
      <w:r w:rsidR="0064732D">
        <w:rPr>
          <w:rFonts w:ascii="Times New Roman" w:hAnsi="Times New Roman" w:cs="Times New Roman"/>
          <w:sz w:val="26"/>
          <w:szCs w:val="26"/>
        </w:rPr>
        <w:t>.</w:t>
      </w:r>
      <w:r w:rsidRPr="00823D02">
        <w:rPr>
          <w:rFonts w:ascii="Times New Roman" w:hAnsi="Times New Roman" w:cs="Times New Roman"/>
          <w:sz w:val="26"/>
          <w:szCs w:val="26"/>
        </w:rPr>
        <w:t>»</w:t>
      </w:r>
      <w:r w:rsidR="00417A07" w:rsidRPr="00823D02">
        <w:rPr>
          <w:rFonts w:ascii="Times New Roman" w:hAnsi="Times New Roman" w:cs="Times New Roman"/>
          <w:sz w:val="26"/>
          <w:szCs w:val="26"/>
        </w:rPr>
        <w:t>;</w:t>
      </w:r>
      <w:r w:rsidR="00D37140">
        <w:rPr>
          <w:rFonts w:ascii="Times New Roman" w:hAnsi="Times New Roman" w:cs="Times New Roman"/>
          <w:sz w:val="26"/>
          <w:szCs w:val="26"/>
        </w:rPr>
        <w:t xml:space="preserve"> </w:t>
      </w:r>
      <w:r w:rsidR="002369E7">
        <w:rPr>
          <w:rFonts w:ascii="Times New Roman" w:hAnsi="Times New Roman" w:cs="Times New Roman"/>
          <w:sz w:val="26"/>
          <w:szCs w:val="26"/>
        </w:rPr>
        <w:t xml:space="preserve"> </w:t>
      </w:r>
      <w:r w:rsidR="007C74DD">
        <w:rPr>
          <w:rFonts w:ascii="Times New Roman" w:hAnsi="Times New Roman" w:cs="Times New Roman"/>
          <w:sz w:val="26"/>
          <w:szCs w:val="26"/>
        </w:rPr>
        <w:t xml:space="preserve"> </w:t>
      </w:r>
      <w:r w:rsidR="002369E7">
        <w:rPr>
          <w:rFonts w:ascii="Times New Roman" w:hAnsi="Times New Roman" w:cs="Times New Roman"/>
          <w:sz w:val="26"/>
          <w:szCs w:val="26"/>
        </w:rPr>
        <w:t xml:space="preserve">      </w:t>
      </w:r>
      <w:r w:rsidR="00C27D3D">
        <w:rPr>
          <w:rFonts w:ascii="Times New Roman" w:hAnsi="Times New Roman" w:cs="Times New Roman"/>
          <w:sz w:val="26"/>
          <w:szCs w:val="26"/>
        </w:rPr>
        <w:t xml:space="preserve"> </w:t>
      </w:r>
      <w:r w:rsidR="0066463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135AAB" w14:textId="38D3A11F" w:rsidR="002B3228" w:rsidRDefault="00E812DA" w:rsidP="0066244C">
      <w:pPr>
        <w:shd w:val="clear" w:color="auto" w:fill="FFFFFF"/>
        <w:tabs>
          <w:tab w:val="left" w:pos="851"/>
          <w:tab w:val="left" w:pos="993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417A07" w:rsidRPr="00823D02">
        <w:rPr>
          <w:rFonts w:ascii="Times New Roman" w:hAnsi="Times New Roman" w:cs="Times New Roman"/>
          <w:sz w:val="26"/>
          <w:szCs w:val="26"/>
        </w:rPr>
        <w:t xml:space="preserve">1.2. пункт 6 статьи 11 </w:t>
      </w:r>
      <w:r w:rsidR="00FE2AD3">
        <w:rPr>
          <w:rFonts w:ascii="Times New Roman" w:hAnsi="Times New Roman" w:cs="Times New Roman"/>
          <w:sz w:val="26"/>
          <w:szCs w:val="26"/>
        </w:rPr>
        <w:t>изложить</w:t>
      </w:r>
      <w:r w:rsidR="00417A07" w:rsidRPr="00823D02">
        <w:rPr>
          <w:rFonts w:ascii="Times New Roman" w:hAnsi="Times New Roman" w:cs="Times New Roman"/>
          <w:sz w:val="26"/>
          <w:szCs w:val="26"/>
        </w:rPr>
        <w:t xml:space="preserve"> в следующей редакции:</w:t>
      </w:r>
      <w:r w:rsidR="002369E7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4478B09E" w14:textId="097B9257" w:rsidR="00417A07" w:rsidRDefault="00417A07" w:rsidP="0066244C">
      <w:pPr>
        <w:shd w:val="clear" w:color="auto" w:fill="FFFFFF"/>
        <w:tabs>
          <w:tab w:val="left" w:pos="851"/>
          <w:tab w:val="left" w:pos="993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D02">
        <w:rPr>
          <w:rFonts w:ascii="Times New Roman" w:hAnsi="Times New Roman" w:cs="Times New Roman"/>
        </w:rPr>
        <w:t>«</w:t>
      </w:r>
      <w:r w:rsidR="0064732D">
        <w:rPr>
          <w:rFonts w:ascii="Times New Roman" w:hAnsi="Times New Roman" w:cs="Times New Roman"/>
        </w:rPr>
        <w:t xml:space="preserve">6. </w:t>
      </w:r>
      <w:r w:rsidRPr="00823D02">
        <w:rPr>
          <w:rFonts w:ascii="Times New Roman" w:hAnsi="Times New Roman" w:cs="Times New Roman"/>
          <w:sz w:val="26"/>
          <w:szCs w:val="26"/>
        </w:rPr>
        <w:t>Допускается пересечение границ территориальных зон с границами зон с особыми условиями использования территорий, границами территорий объектов культурного наследия, границами территорий исторических поселений федерального значения, границами территорий исторических поселений регионального значения, устанавливаемыми в соответствии с законодательством Российской Федерации</w:t>
      </w:r>
      <w:r w:rsidR="0064732D">
        <w:rPr>
          <w:rFonts w:ascii="Times New Roman" w:hAnsi="Times New Roman" w:cs="Times New Roman"/>
          <w:sz w:val="26"/>
          <w:szCs w:val="26"/>
        </w:rPr>
        <w:t>.</w:t>
      </w:r>
      <w:r w:rsidRPr="00823D02">
        <w:rPr>
          <w:rFonts w:ascii="Times New Roman" w:hAnsi="Times New Roman" w:cs="Times New Roman"/>
          <w:sz w:val="26"/>
          <w:szCs w:val="26"/>
        </w:rPr>
        <w:t>»</w:t>
      </w:r>
      <w:r w:rsidR="00C54125" w:rsidRPr="003835AE">
        <w:rPr>
          <w:rFonts w:ascii="Times New Roman" w:hAnsi="Times New Roman" w:cs="Times New Roman"/>
          <w:sz w:val="26"/>
          <w:szCs w:val="26"/>
        </w:rPr>
        <w:t>;</w:t>
      </w:r>
      <w:r w:rsidR="005C75B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8411B1D" w14:textId="3581D1E5" w:rsidR="002D73E0" w:rsidRPr="003835AE" w:rsidRDefault="00CC34D8" w:rsidP="003835AE">
      <w:pPr>
        <w:shd w:val="clear" w:color="auto" w:fill="FFFFFF"/>
        <w:tabs>
          <w:tab w:val="left" w:pos="851"/>
          <w:tab w:val="left" w:pos="993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D83470">
        <w:rPr>
          <w:rFonts w:ascii="Times New Roman" w:hAnsi="Times New Roman" w:cs="Times New Roman"/>
          <w:sz w:val="26"/>
          <w:szCs w:val="26"/>
        </w:rPr>
        <w:t>2.</w:t>
      </w:r>
      <w:r w:rsidR="003835AE">
        <w:rPr>
          <w:rFonts w:ascii="Times New Roman" w:hAnsi="Times New Roman" w:cs="Times New Roman"/>
          <w:sz w:val="26"/>
          <w:szCs w:val="26"/>
        </w:rPr>
        <w:t xml:space="preserve"> </w:t>
      </w:r>
      <w:r w:rsidR="00570D20">
        <w:rPr>
          <w:rFonts w:ascii="Times New Roman" w:hAnsi="Times New Roman" w:cs="Times New Roman"/>
          <w:color w:val="000000"/>
          <w:spacing w:val="-2"/>
          <w:sz w:val="26"/>
          <w:szCs w:val="26"/>
        </w:rPr>
        <w:t>пункт 1</w:t>
      </w:r>
      <w:r w:rsidR="00D83470" w:rsidRPr="00D83470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570D20">
        <w:rPr>
          <w:rFonts w:ascii="Times New Roman" w:hAnsi="Times New Roman" w:cs="Times New Roman"/>
          <w:sz w:val="26"/>
          <w:szCs w:val="26"/>
        </w:rPr>
        <w:t>раздел</w:t>
      </w:r>
      <w:r w:rsidR="00156F00">
        <w:rPr>
          <w:rFonts w:ascii="Times New Roman" w:hAnsi="Times New Roman" w:cs="Times New Roman"/>
          <w:sz w:val="26"/>
          <w:szCs w:val="26"/>
        </w:rPr>
        <w:t xml:space="preserve">а </w:t>
      </w:r>
      <w:r w:rsidR="00570D20">
        <w:rPr>
          <w:rFonts w:ascii="Times New Roman" w:hAnsi="Times New Roman" w:cs="Times New Roman"/>
          <w:sz w:val="26"/>
          <w:szCs w:val="26"/>
        </w:rPr>
        <w:t>«Зона ведения садоводства, огородничества (СХЗ 706</w:t>
      </w:r>
      <w:r w:rsidR="00570D20" w:rsidRPr="003835AE">
        <w:rPr>
          <w:rFonts w:ascii="Times New Roman" w:hAnsi="Times New Roman" w:cs="Times New Roman"/>
          <w:sz w:val="26"/>
          <w:szCs w:val="26"/>
        </w:rPr>
        <w:t>)</w:t>
      </w:r>
      <w:r w:rsidR="00E90648" w:rsidRPr="003835AE">
        <w:rPr>
          <w:rFonts w:ascii="Times New Roman" w:hAnsi="Times New Roman" w:cs="Times New Roman"/>
          <w:sz w:val="26"/>
          <w:szCs w:val="26"/>
        </w:rPr>
        <w:t>»</w:t>
      </w:r>
      <w:r w:rsidR="00C54125" w:rsidRPr="003835AE">
        <w:rPr>
          <w:rFonts w:ascii="Times New Roman" w:hAnsi="Times New Roman" w:cs="Times New Roman"/>
          <w:sz w:val="26"/>
          <w:szCs w:val="26"/>
        </w:rPr>
        <w:t xml:space="preserve"> части </w:t>
      </w:r>
      <w:r w:rsidR="00C54125" w:rsidRPr="003835AE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570D20" w:rsidRPr="00C54125">
        <w:rPr>
          <w:rFonts w:ascii="Times New Roman" w:hAnsi="Times New Roman" w:cs="Times New Roman"/>
          <w:sz w:val="26"/>
          <w:szCs w:val="26"/>
        </w:rPr>
        <w:t xml:space="preserve"> </w:t>
      </w:r>
      <w:r w:rsidR="00156F00">
        <w:rPr>
          <w:rFonts w:ascii="Times New Roman" w:hAnsi="Times New Roman" w:cs="Times New Roman"/>
          <w:color w:val="000000"/>
          <w:spacing w:val="-2"/>
          <w:sz w:val="26"/>
          <w:szCs w:val="26"/>
        </w:rPr>
        <w:t>изложить в следующей редакции</w:t>
      </w:r>
      <w:r w:rsidR="00D83470"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>:</w:t>
      </w:r>
      <w:r w:rsidR="002369E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 </w:t>
      </w:r>
      <w:r w:rsidR="003835AE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2369E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</w:p>
    <w:p w14:paraId="7D63CAAE" w14:textId="33DA7797" w:rsidR="002369E7" w:rsidRPr="002B3361" w:rsidRDefault="002369E7" w:rsidP="002369E7">
      <w:pPr>
        <w:spacing w:line="240" w:lineRule="auto"/>
        <w:ind w:right="-29" w:firstLine="567"/>
        <w:jc w:val="both"/>
        <w:rPr>
          <w:rFonts w:ascii="Liberation Serif" w:hAnsi="Liberation Serif" w:cs="Times New Roman"/>
          <w:b/>
        </w:rPr>
      </w:pP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>«</w:t>
      </w:r>
      <w:r w:rsidRPr="002B3361">
        <w:rPr>
          <w:rFonts w:ascii="Liberation Serif" w:hAnsi="Liberation Serif" w:cs="Times New Roman"/>
          <w:b/>
        </w:rPr>
        <w:t>1. Основные виды и параметры разрешённого использования земельных участков и объектов капитального строительства</w:t>
      </w:r>
      <w:r>
        <w:rPr>
          <w:rFonts w:ascii="Liberation Serif" w:hAnsi="Liberation Serif" w:cs="Times New Roman"/>
          <w:b/>
        </w:rPr>
        <w:t xml:space="preserve"> 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369E7" w:rsidRPr="002B3361" w14:paraId="38F6037C" w14:textId="77777777" w:rsidTr="00E64D70">
        <w:trPr>
          <w:trHeight w:val="552"/>
        </w:trPr>
        <w:tc>
          <w:tcPr>
            <w:tcW w:w="2235" w:type="dxa"/>
            <w:vAlign w:val="center"/>
          </w:tcPr>
          <w:p w14:paraId="78636706" w14:textId="77777777" w:rsidR="002369E7" w:rsidRPr="002B3361" w:rsidRDefault="002369E7" w:rsidP="00E64D70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  <w:p w14:paraId="18744E17" w14:textId="77777777" w:rsidR="002369E7" w:rsidRPr="002B3361" w:rsidRDefault="002369E7" w:rsidP="00E64D70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14:paraId="40E4740A" w14:textId="77777777" w:rsidR="002369E7" w:rsidRPr="002B3361" w:rsidRDefault="002369E7" w:rsidP="00E64D70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14:paraId="17447981" w14:textId="77777777" w:rsidR="002369E7" w:rsidRPr="002B3361" w:rsidRDefault="002369E7" w:rsidP="00E64D70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2369E7" w:rsidRPr="002B3361" w14:paraId="2E1C32F0" w14:textId="77777777" w:rsidTr="00E64D70">
        <w:trPr>
          <w:trHeight w:val="279"/>
        </w:trPr>
        <w:tc>
          <w:tcPr>
            <w:tcW w:w="2235" w:type="dxa"/>
            <w:vAlign w:val="center"/>
          </w:tcPr>
          <w:p w14:paraId="50F079AC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Ведение садоводства (13.2)</w:t>
            </w:r>
          </w:p>
        </w:tc>
        <w:tc>
          <w:tcPr>
            <w:tcW w:w="4961" w:type="dxa"/>
            <w:vAlign w:val="center"/>
          </w:tcPr>
          <w:p w14:paraId="34789C38" w14:textId="77777777" w:rsidR="002369E7" w:rsidRPr="002B3361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14:paraId="120DD6EE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хозяйственных строений и сооружений до:</w:t>
            </w:r>
          </w:p>
          <w:p w14:paraId="37FB1FFC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красных линий улиц и проездов – 5 м;</w:t>
            </w:r>
          </w:p>
          <w:p w14:paraId="3806D0E0" w14:textId="77777777" w:rsidR="002369E7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границы соседнего земельного участка – 1 м.</w:t>
            </w:r>
          </w:p>
          <w:p w14:paraId="78880267" w14:textId="77777777" w:rsidR="002369E7" w:rsidRPr="00F93CAA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14:paraId="14D1323D" w14:textId="589D7261" w:rsidR="002369E7" w:rsidRPr="00F93CAA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</w:t>
            </w:r>
            <w:r w:rsidR="00CA1A2A"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– </w:t>
            </w:r>
            <w:r w:rsidR="00CA1A2A">
              <w:rPr>
                <w:rFonts w:ascii="Liberation Serif" w:hAnsi="Liberation Serif" w:cs="Times New Roman"/>
                <w:sz w:val="20"/>
                <w:szCs w:val="20"/>
              </w:rPr>
              <w:t>0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,04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14:paraId="38811BB6" w14:textId="19CA2B32" w:rsidR="002369E7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- максимальный –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0,1</w:t>
            </w:r>
            <w:r w:rsidR="00E87D27">
              <w:rPr>
                <w:rFonts w:ascii="Liberation Serif" w:hAnsi="Liberation Serif" w:cs="Times New Roman"/>
                <w:sz w:val="20"/>
                <w:szCs w:val="20"/>
              </w:rPr>
              <w:t xml:space="preserve">5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га.</w:t>
            </w:r>
          </w:p>
          <w:p w14:paraId="4C10EEE2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- 30.</w:t>
            </w:r>
          </w:p>
          <w:p w14:paraId="40A91ECE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Ограждение земельных участков выходящих и/или граничащих с дорогами федерального, регионального,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межмуниципального или местного значения должно быть единообразно оформлено:</w:t>
            </w:r>
          </w:p>
          <w:p w14:paraId="330FA259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высота – до 1,8 м;</w:t>
            </w:r>
          </w:p>
          <w:p w14:paraId="79D3FE2E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использование сетчатого или решетчатого материала.</w:t>
            </w:r>
          </w:p>
          <w:p w14:paraId="54CB2059" w14:textId="77777777" w:rsidR="002369E7" w:rsidRPr="002B3361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14:paraId="0FA4D711" w14:textId="77777777" w:rsidR="002369E7" w:rsidRPr="001F235A" w:rsidRDefault="002369E7" w:rsidP="00E64D70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lastRenderedPageBreak/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14:paraId="41DB6DC2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86:08-6.412</w:t>
            </w:r>
          </w:p>
          <w:p w14:paraId="1A0E895D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86:08-6.911</w:t>
            </w:r>
          </w:p>
          <w:p w14:paraId="3AB87F1D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86:08-6.1188</w:t>
            </w:r>
          </w:p>
          <w:p w14:paraId="52F15C91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86:08-6.1201</w:t>
            </w:r>
          </w:p>
          <w:p w14:paraId="10790923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86:08-6.811</w:t>
            </w:r>
          </w:p>
          <w:p w14:paraId="0E602AC1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86:08-6.577</w:t>
            </w:r>
          </w:p>
          <w:p w14:paraId="1A54F9F1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86:08-6.5</w:t>
            </w:r>
          </w:p>
          <w:p w14:paraId="4905657F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86:08-6.1203</w:t>
            </w:r>
          </w:p>
          <w:p w14:paraId="6F1395E5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86:08-6.1151</w:t>
            </w:r>
          </w:p>
          <w:p w14:paraId="5D6A6D72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86:08-6.332</w:t>
            </w:r>
          </w:p>
          <w:p w14:paraId="56F5A6F9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86:08-6.1028</w:t>
            </w:r>
          </w:p>
          <w:p w14:paraId="29138243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86:08-6.130</w:t>
            </w:r>
          </w:p>
          <w:p w14:paraId="6C791C14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86:08-6.1296</w:t>
            </w:r>
          </w:p>
          <w:p w14:paraId="7D372000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86:08-6.698</w:t>
            </w:r>
          </w:p>
          <w:p w14:paraId="46D3A034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86:08-6.82</w:t>
            </w:r>
          </w:p>
          <w:p w14:paraId="3FB5BCA3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86:08-6.1265</w:t>
            </w:r>
          </w:p>
          <w:p w14:paraId="3A129993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86:08-6.1271</w:t>
            </w:r>
          </w:p>
          <w:p w14:paraId="769A6681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86:08-6.712</w:t>
            </w:r>
          </w:p>
          <w:p w14:paraId="1C5B555B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86:08-6.339</w:t>
            </w:r>
          </w:p>
          <w:p w14:paraId="76E64C83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86:08-6.437</w:t>
            </w:r>
          </w:p>
          <w:p w14:paraId="7C12303A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86:08-6.205</w:t>
            </w:r>
          </w:p>
          <w:p w14:paraId="60D11DF9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86:08-6.292</w:t>
            </w:r>
          </w:p>
          <w:p w14:paraId="5177D1DE" w14:textId="77777777" w:rsidR="002369E7" w:rsidRPr="00E37EB4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86:08-6.1040</w:t>
            </w:r>
          </w:p>
          <w:p w14:paraId="7CBB0783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86:08-6.1543</w:t>
            </w:r>
          </w:p>
        </w:tc>
      </w:tr>
      <w:tr w:rsidR="002369E7" w:rsidRPr="002B3361" w14:paraId="78DE4035" w14:textId="77777777" w:rsidTr="00E64D70">
        <w:trPr>
          <w:trHeight w:val="279"/>
        </w:trPr>
        <w:tc>
          <w:tcPr>
            <w:tcW w:w="2235" w:type="dxa"/>
            <w:vAlign w:val="center"/>
          </w:tcPr>
          <w:p w14:paraId="0ADAEEE4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Ведение огородничества (13.1)</w:t>
            </w:r>
          </w:p>
        </w:tc>
        <w:tc>
          <w:tcPr>
            <w:tcW w:w="4961" w:type="dxa"/>
            <w:vAlign w:val="center"/>
          </w:tcPr>
          <w:p w14:paraId="0C0B622B" w14:textId="77777777" w:rsidR="002369E7" w:rsidRPr="002B3361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14:paraId="2BC1CE16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хозяйственных строений и сооружений до:</w:t>
            </w:r>
          </w:p>
          <w:p w14:paraId="450BD9E4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красных линий улиц и проездов – 5 м;</w:t>
            </w:r>
          </w:p>
          <w:p w14:paraId="72B2C6A2" w14:textId="77777777" w:rsidR="002369E7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границы соседнего земельного участка – 1 м.</w:t>
            </w:r>
          </w:p>
          <w:p w14:paraId="4F7B27A4" w14:textId="77777777" w:rsidR="002369E7" w:rsidRPr="00F93CAA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14:paraId="42ACA2E8" w14:textId="349AFCF1" w:rsidR="002369E7" w:rsidRPr="00F93CAA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</w:t>
            </w:r>
            <w:r w:rsidR="00B023C1"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– </w:t>
            </w:r>
            <w:r w:rsidR="00B023C1">
              <w:rPr>
                <w:rFonts w:ascii="Liberation Serif" w:hAnsi="Liberation Serif" w:cs="Times New Roman"/>
                <w:sz w:val="20"/>
                <w:szCs w:val="20"/>
              </w:rPr>
              <w:t>0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,04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14:paraId="73F2806F" w14:textId="77777777" w:rsidR="002369E7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- максимальный –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0,1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5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 га.</w:t>
            </w:r>
          </w:p>
          <w:p w14:paraId="39362094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- 30.</w:t>
            </w:r>
          </w:p>
          <w:p w14:paraId="6C8CAA26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Ограждение земельных участков выходящих и/или граничащих с дорогами федерального, регионального, межмуниципального или местного значения должно быть единообразно оформлено:</w:t>
            </w:r>
          </w:p>
          <w:p w14:paraId="6B687295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высота – до 1,8 м;</w:t>
            </w:r>
          </w:p>
          <w:p w14:paraId="2100A4DC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использование сетчатого или решетчатого материала.</w:t>
            </w:r>
          </w:p>
          <w:p w14:paraId="30C14099" w14:textId="77777777" w:rsidR="002369E7" w:rsidRPr="002B3361" w:rsidRDefault="002369E7" w:rsidP="00E64D7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14:paraId="00D7FBA9" w14:textId="77777777" w:rsidR="002369E7" w:rsidRPr="002B3361" w:rsidRDefault="002369E7" w:rsidP="00E64D70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14:paraId="6B517EFB" w14:textId="50E3D70D" w:rsidR="002369E7" w:rsidRDefault="00C54125" w:rsidP="000A6399">
      <w:pPr>
        <w:shd w:val="clear" w:color="auto" w:fill="FFFFFF"/>
        <w:tabs>
          <w:tab w:val="left" w:pos="851"/>
          <w:tab w:val="left" w:pos="993"/>
          <w:tab w:val="left" w:pos="1134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 w:rsidR="000A6399" w:rsidRPr="00707FA7">
        <w:rPr>
          <w:rFonts w:ascii="Times New Roman" w:hAnsi="Times New Roman" w:cs="Times New Roman"/>
          <w:sz w:val="26"/>
          <w:szCs w:val="26"/>
        </w:rPr>
        <w:t>»</w:t>
      </w:r>
      <w:r w:rsidR="00122A33" w:rsidRPr="00707FA7">
        <w:rPr>
          <w:rFonts w:ascii="Times New Roman" w:hAnsi="Times New Roman" w:cs="Times New Roman"/>
          <w:sz w:val="26"/>
          <w:szCs w:val="26"/>
        </w:rPr>
        <w:t>.</w:t>
      </w:r>
    </w:p>
    <w:p w14:paraId="5986C24A" w14:textId="36722E82" w:rsidR="00823D02" w:rsidRPr="00823D02" w:rsidRDefault="008A0F5A" w:rsidP="0066244C">
      <w:pPr>
        <w:shd w:val="clear" w:color="auto" w:fill="FFFFFF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>2</w:t>
      </w:r>
      <w:r w:rsidR="00823D02"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>. Настоящее постановление подлежит официальному опубликованию в газете</w:t>
      </w:r>
      <w:r w:rsidR="002B3228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823D02"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>«Югорское обозрение» и размещению на официальном сайте органов местного</w:t>
      </w:r>
      <w:r w:rsid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823D02"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>самоуправления Нефтеюганского района.</w:t>
      </w:r>
      <w:r w:rsidR="0086686F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</w:p>
    <w:p w14:paraId="1B111A69" w14:textId="1C148A5F" w:rsidR="00823D02" w:rsidRPr="00823D02" w:rsidRDefault="008A0F5A" w:rsidP="0066244C">
      <w:pPr>
        <w:shd w:val="clear" w:color="auto" w:fill="FFFFFF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>3</w:t>
      </w:r>
      <w:r w:rsidR="00823D02"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. </w:t>
      </w:r>
      <w:r w:rsidR="00A11624" w:rsidRPr="00A1162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Настоящее постановление вступает в силу после официального опубликования, за исключением </w:t>
      </w:r>
      <w:r w:rsidR="00C54125" w:rsidRPr="006F0381">
        <w:rPr>
          <w:rFonts w:ascii="Times New Roman" w:hAnsi="Times New Roman" w:cs="Times New Roman"/>
          <w:color w:val="000000"/>
          <w:spacing w:val="-2"/>
          <w:sz w:val="26"/>
          <w:szCs w:val="26"/>
        </w:rPr>
        <w:t>под</w:t>
      </w:r>
      <w:r w:rsidR="00A11624" w:rsidRPr="006F0381">
        <w:rPr>
          <w:rFonts w:ascii="Times New Roman" w:hAnsi="Times New Roman" w:cs="Times New Roman"/>
          <w:color w:val="000000"/>
          <w:spacing w:val="-2"/>
          <w:sz w:val="26"/>
          <w:szCs w:val="26"/>
        </w:rPr>
        <w:t>п</w:t>
      </w:r>
      <w:r w:rsidR="00A11624" w:rsidRPr="00A1162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ункта </w:t>
      </w:r>
      <w:r w:rsidR="0059537D" w:rsidRPr="00A11624">
        <w:rPr>
          <w:rFonts w:ascii="Times New Roman" w:hAnsi="Times New Roman" w:cs="Times New Roman"/>
          <w:color w:val="000000"/>
          <w:spacing w:val="-2"/>
          <w:sz w:val="26"/>
          <w:szCs w:val="26"/>
        </w:rPr>
        <w:t>1</w:t>
      </w:r>
      <w:r w:rsidR="007458B5">
        <w:rPr>
          <w:rFonts w:ascii="Times New Roman" w:hAnsi="Times New Roman" w:cs="Times New Roman"/>
          <w:color w:val="000000"/>
          <w:spacing w:val="-2"/>
          <w:sz w:val="26"/>
          <w:szCs w:val="26"/>
        </w:rPr>
        <w:t>.1</w:t>
      </w:r>
      <w:r w:rsidR="0059537D" w:rsidRPr="00A1162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C54125" w:rsidRPr="006F0381">
        <w:rPr>
          <w:rFonts w:ascii="Times New Roman" w:hAnsi="Times New Roman" w:cs="Times New Roman"/>
          <w:color w:val="000000"/>
          <w:spacing w:val="-2"/>
          <w:sz w:val="26"/>
          <w:szCs w:val="26"/>
        </w:rPr>
        <w:t>пункта 1</w:t>
      </w:r>
      <w:r w:rsidR="00C54125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59537D" w:rsidRPr="00A11624">
        <w:rPr>
          <w:rFonts w:ascii="Times New Roman" w:hAnsi="Times New Roman" w:cs="Times New Roman"/>
          <w:color w:val="000000"/>
          <w:spacing w:val="-2"/>
          <w:sz w:val="26"/>
          <w:szCs w:val="26"/>
        </w:rPr>
        <w:t>настоящего</w:t>
      </w:r>
      <w:r w:rsidR="00A11624" w:rsidRPr="00A1162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постановления, действие которого применяется с 01.02.2024.</w:t>
      </w:r>
      <w:r w:rsidR="00A1162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0A6399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6F0381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86686F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0A2EE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</w:p>
    <w:p w14:paraId="1F531D60" w14:textId="2412738F" w:rsidR="00E05257" w:rsidRPr="002B3228" w:rsidRDefault="008A0F5A" w:rsidP="0059537D">
      <w:pPr>
        <w:shd w:val="clear" w:color="auto" w:fill="FFFFFF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2"/>
          <w:sz w:val="26"/>
          <w:szCs w:val="26"/>
        </w:rPr>
        <w:t>4</w:t>
      </w:r>
      <w:r w:rsidR="00823D02"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>. Контроль за выполнением постановления возложить</w:t>
      </w:r>
      <w:r w:rsidR="0042552B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на</w:t>
      </w:r>
      <w:r w:rsidR="00823D02" w:rsidRPr="00823D02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59537D" w:rsidRPr="000A2EE7">
        <w:rPr>
          <w:rFonts w:ascii="Times New Roman" w:hAnsi="Times New Roman" w:cs="Times New Roman"/>
          <w:color w:val="000000"/>
          <w:spacing w:val="-2"/>
          <w:sz w:val="26"/>
          <w:szCs w:val="26"/>
        </w:rPr>
        <w:t>заместител</w:t>
      </w:r>
      <w:r w:rsidR="007D5D1E" w:rsidRPr="000A2EE7">
        <w:rPr>
          <w:rFonts w:ascii="Times New Roman" w:hAnsi="Times New Roman" w:cs="Times New Roman"/>
          <w:color w:val="000000"/>
          <w:spacing w:val="-2"/>
          <w:sz w:val="26"/>
          <w:szCs w:val="26"/>
        </w:rPr>
        <w:t>я</w:t>
      </w:r>
      <w:r w:rsidR="0059537D" w:rsidRPr="000A2EE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главы </w:t>
      </w:r>
      <w:r w:rsidR="007E14E6" w:rsidRPr="003C25A8">
        <w:rPr>
          <w:rFonts w:ascii="Times New Roman" w:hAnsi="Times New Roman" w:cs="Times New Roman"/>
          <w:color w:val="000000"/>
          <w:spacing w:val="-2"/>
          <w:sz w:val="26"/>
          <w:szCs w:val="26"/>
        </w:rPr>
        <w:t>Нефтеюганского</w:t>
      </w:r>
      <w:r w:rsidR="007E14E6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59537D" w:rsidRPr="000A2EE7">
        <w:rPr>
          <w:rFonts w:ascii="Times New Roman" w:hAnsi="Times New Roman" w:cs="Times New Roman"/>
          <w:color w:val="000000"/>
          <w:spacing w:val="-2"/>
          <w:sz w:val="26"/>
          <w:szCs w:val="26"/>
        </w:rPr>
        <w:t>района</w:t>
      </w:r>
      <w:r w:rsidR="0059537D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Ченцову М.А. </w:t>
      </w:r>
      <w:r w:rsidR="0086686F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</w:p>
    <w:p w14:paraId="529AA02D" w14:textId="5B4A60C6" w:rsidR="00E05257" w:rsidRDefault="00E05257" w:rsidP="0066244C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6F6671" w14:textId="5B23C517" w:rsidR="000A2E01" w:rsidRDefault="000A2E01" w:rsidP="0066244C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4CF507" w14:textId="77777777" w:rsidR="00D57818" w:rsidRDefault="00D57818" w:rsidP="0066244C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0DA956" w14:textId="6F021114" w:rsidR="000B2649" w:rsidRDefault="00B516D7" w:rsidP="0066244C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16D7">
        <w:rPr>
          <w:rFonts w:ascii="Times New Roman" w:eastAsia="Calibri" w:hAnsi="Times New Roman" w:cs="Times New Roman"/>
          <w:sz w:val="26"/>
          <w:szCs w:val="26"/>
        </w:rPr>
        <w:t>Глав</w:t>
      </w:r>
      <w:r w:rsidR="00CB57DD">
        <w:rPr>
          <w:rFonts w:ascii="Times New Roman" w:eastAsia="Calibri" w:hAnsi="Times New Roman" w:cs="Times New Roman"/>
          <w:sz w:val="26"/>
          <w:szCs w:val="26"/>
        </w:rPr>
        <w:t>а</w:t>
      </w:r>
      <w:r w:rsidRPr="00B516D7">
        <w:rPr>
          <w:rFonts w:ascii="Times New Roman" w:eastAsia="Calibri" w:hAnsi="Times New Roman" w:cs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 w:cs="Times New Roman"/>
          <w:sz w:val="26"/>
          <w:szCs w:val="26"/>
        </w:rPr>
        <w:tab/>
      </w:r>
      <w:r w:rsidRPr="00B516D7">
        <w:rPr>
          <w:rFonts w:ascii="Times New Roman" w:eastAsia="Calibri" w:hAnsi="Times New Roman" w:cs="Times New Roman"/>
          <w:sz w:val="26"/>
          <w:szCs w:val="26"/>
        </w:rPr>
        <w:tab/>
      </w:r>
      <w:r w:rsidRPr="00B516D7">
        <w:rPr>
          <w:rFonts w:ascii="Times New Roman" w:eastAsia="Calibri" w:hAnsi="Times New Roman" w:cs="Times New Roman"/>
          <w:sz w:val="26"/>
          <w:szCs w:val="26"/>
        </w:rPr>
        <w:tab/>
      </w:r>
      <w:r w:rsidRPr="00B516D7">
        <w:rPr>
          <w:rFonts w:ascii="Times New Roman" w:eastAsia="Calibri" w:hAnsi="Times New Roman" w:cs="Times New Roman"/>
          <w:sz w:val="26"/>
          <w:szCs w:val="26"/>
        </w:rPr>
        <w:tab/>
      </w:r>
      <w:r w:rsidRPr="00B516D7">
        <w:rPr>
          <w:rFonts w:ascii="Times New Roman" w:eastAsia="Calibri" w:hAnsi="Times New Roman" w:cs="Times New Roman"/>
          <w:sz w:val="26"/>
          <w:szCs w:val="26"/>
        </w:rPr>
        <w:tab/>
      </w:r>
      <w:r w:rsidRPr="00B516D7">
        <w:rPr>
          <w:rFonts w:ascii="Times New Roman" w:eastAsia="Calibri" w:hAnsi="Times New Roman" w:cs="Times New Roman"/>
          <w:sz w:val="26"/>
          <w:szCs w:val="26"/>
        </w:rPr>
        <w:tab/>
      </w:r>
      <w:r w:rsidRPr="00B516D7">
        <w:rPr>
          <w:rFonts w:ascii="Times New Roman" w:eastAsia="Calibri" w:hAnsi="Times New Roman" w:cs="Times New Roman"/>
          <w:sz w:val="26"/>
          <w:szCs w:val="26"/>
        </w:rPr>
        <w:tab/>
      </w:r>
      <w:r w:rsidR="002B6CB3">
        <w:rPr>
          <w:rFonts w:ascii="Times New Roman" w:eastAsia="Calibri" w:hAnsi="Times New Roman" w:cs="Times New Roman"/>
          <w:sz w:val="26"/>
          <w:szCs w:val="26"/>
        </w:rPr>
        <w:tab/>
      </w:r>
      <w:r w:rsidR="002B6CB3">
        <w:rPr>
          <w:rFonts w:ascii="Times New Roman" w:eastAsia="Calibri" w:hAnsi="Times New Roman" w:cs="Times New Roman"/>
          <w:sz w:val="26"/>
          <w:szCs w:val="26"/>
        </w:rPr>
        <w:tab/>
      </w:r>
      <w:r w:rsidR="00CB57DD">
        <w:rPr>
          <w:rFonts w:ascii="Times New Roman" w:eastAsia="Calibri" w:hAnsi="Times New Roman" w:cs="Times New Roman"/>
          <w:sz w:val="26"/>
          <w:szCs w:val="26"/>
        </w:rPr>
        <w:t>А.А.</w:t>
      </w:r>
      <w:r w:rsidR="00D15D5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B57DD">
        <w:rPr>
          <w:rFonts w:ascii="Times New Roman" w:eastAsia="Calibri" w:hAnsi="Times New Roman" w:cs="Times New Roman"/>
          <w:sz w:val="26"/>
          <w:szCs w:val="26"/>
        </w:rPr>
        <w:t>Бочко</w:t>
      </w:r>
    </w:p>
    <w:p w14:paraId="27529735" w14:textId="267F9717" w:rsidR="00D15D5D" w:rsidRDefault="00D15D5D" w:rsidP="0066244C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7D41A50" w14:textId="77777777" w:rsidR="00D15D5D" w:rsidRDefault="00D15D5D" w:rsidP="0066244C">
      <w:pPr>
        <w:tabs>
          <w:tab w:val="left" w:pos="851"/>
        </w:tabs>
        <w:ind w:firstLine="709"/>
        <w:jc w:val="both"/>
        <w:rPr>
          <w:lang w:eastAsia="ru-RU"/>
        </w:rPr>
      </w:pPr>
    </w:p>
    <w:sectPr w:rsidR="00D15D5D" w:rsidSect="00604EC2">
      <w:headerReference w:type="even" r:id="rId9"/>
      <w:headerReference w:type="default" r:id="rId10"/>
      <w:pgSz w:w="11906" w:h="16838"/>
      <w:pgMar w:top="532" w:right="510" w:bottom="709" w:left="1360" w:header="284" w:footer="5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034D3" w14:textId="77777777" w:rsidR="00C07C20" w:rsidRDefault="00C07C20" w:rsidP="002A2F14">
      <w:pPr>
        <w:spacing w:line="240" w:lineRule="auto"/>
      </w:pPr>
      <w:r>
        <w:separator/>
      </w:r>
    </w:p>
  </w:endnote>
  <w:endnote w:type="continuationSeparator" w:id="0">
    <w:p w14:paraId="41F9882B" w14:textId="77777777" w:rsidR="00C07C20" w:rsidRDefault="00C07C20" w:rsidP="002A2F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2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00982" w14:textId="77777777" w:rsidR="00C07C20" w:rsidRDefault="00C07C20" w:rsidP="002A2F14">
      <w:pPr>
        <w:spacing w:line="240" w:lineRule="auto"/>
      </w:pPr>
      <w:r>
        <w:separator/>
      </w:r>
    </w:p>
  </w:footnote>
  <w:footnote w:type="continuationSeparator" w:id="0">
    <w:p w14:paraId="53BA8394" w14:textId="77777777" w:rsidR="00C07C20" w:rsidRDefault="00C07C20" w:rsidP="002A2F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EC02B" w14:textId="77777777" w:rsidR="006A68BB" w:rsidRDefault="006A68BB" w:rsidP="00862B47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139</w:t>
    </w:r>
    <w:r>
      <w:rPr>
        <w:rStyle w:val="a9"/>
      </w:rPr>
      <w:fldChar w:fldCharType="end"/>
    </w:r>
  </w:p>
  <w:p w14:paraId="709F11D4" w14:textId="77777777" w:rsidR="006A68BB" w:rsidRDefault="006A68BB" w:rsidP="00862B47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267584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2695D34E" w14:textId="77777777" w:rsidR="006A68BB" w:rsidRDefault="006A68BB">
        <w:pPr>
          <w:pStyle w:val="a5"/>
          <w:jc w:val="center"/>
        </w:pPr>
      </w:p>
      <w:p w14:paraId="5CD82602" w14:textId="77777777" w:rsidR="006A68BB" w:rsidRPr="00B516D7" w:rsidRDefault="006A68BB">
        <w:pPr>
          <w:pStyle w:val="a5"/>
          <w:jc w:val="center"/>
          <w:rPr>
            <w:sz w:val="24"/>
          </w:rPr>
        </w:pPr>
        <w:r w:rsidRPr="00B516D7">
          <w:rPr>
            <w:sz w:val="24"/>
          </w:rPr>
          <w:fldChar w:fldCharType="begin"/>
        </w:r>
        <w:r w:rsidRPr="00B516D7">
          <w:rPr>
            <w:sz w:val="24"/>
          </w:rPr>
          <w:instrText>PAGE   \* MERGEFORMAT</w:instrText>
        </w:r>
        <w:r w:rsidRPr="00B516D7">
          <w:rPr>
            <w:sz w:val="24"/>
          </w:rPr>
          <w:fldChar w:fldCharType="separate"/>
        </w:r>
        <w:r w:rsidR="000621D9">
          <w:rPr>
            <w:noProof/>
            <w:sz w:val="24"/>
          </w:rPr>
          <w:t>18</w:t>
        </w:r>
        <w:r w:rsidRPr="00B516D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27C85"/>
    <w:multiLevelType w:val="hybridMultilevel"/>
    <w:tmpl w:val="9370BD44"/>
    <w:lvl w:ilvl="0" w:tplc="CE7C187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3" w15:restartNumberingAfterBreak="0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131C3"/>
    <w:multiLevelType w:val="hybridMultilevel"/>
    <w:tmpl w:val="8ED4D896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556DF1"/>
    <w:multiLevelType w:val="hybridMultilevel"/>
    <w:tmpl w:val="9C62D47A"/>
    <w:lvl w:ilvl="0" w:tplc="22F2F2F8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203CC7"/>
    <w:multiLevelType w:val="hybridMultilevel"/>
    <w:tmpl w:val="CBDC560E"/>
    <w:lvl w:ilvl="0" w:tplc="ACFE0E6C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B6FB5"/>
    <w:multiLevelType w:val="hybridMultilevel"/>
    <w:tmpl w:val="C81C5E3E"/>
    <w:lvl w:ilvl="0" w:tplc="1770A3BA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7" w15:restartNumberingAfterBreak="0">
    <w:nsid w:val="37E050FB"/>
    <w:multiLevelType w:val="hybridMultilevel"/>
    <w:tmpl w:val="6FD496C8"/>
    <w:lvl w:ilvl="0" w:tplc="C5862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91E6389"/>
    <w:multiLevelType w:val="multilevel"/>
    <w:tmpl w:val="55225C3A"/>
    <w:lvl w:ilvl="0">
      <w:start w:val="1"/>
      <w:numFmt w:val="decimal"/>
      <w:lvlText w:val="%1."/>
      <w:lvlJc w:val="left"/>
      <w:pPr>
        <w:ind w:left="1854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4" w:hanging="1800"/>
      </w:pPr>
      <w:rPr>
        <w:rFonts w:hint="default"/>
      </w:rPr>
    </w:lvl>
  </w:abstractNum>
  <w:abstractNum w:abstractNumId="19" w15:restartNumberingAfterBreak="0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B1AF1"/>
    <w:multiLevelType w:val="hybridMultilevel"/>
    <w:tmpl w:val="74DC8744"/>
    <w:lvl w:ilvl="0" w:tplc="514A19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E7BB2"/>
    <w:multiLevelType w:val="multilevel"/>
    <w:tmpl w:val="5B58DAA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6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7" w15:restartNumberingAfterBreak="0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C9F2F24"/>
    <w:multiLevelType w:val="hybridMultilevel"/>
    <w:tmpl w:val="5C3E4992"/>
    <w:lvl w:ilvl="0" w:tplc="1CBCA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34"/>
  </w:num>
  <w:num w:numId="3">
    <w:abstractNumId w:val="14"/>
  </w:num>
  <w:num w:numId="4">
    <w:abstractNumId w:val="5"/>
  </w:num>
  <w:num w:numId="5">
    <w:abstractNumId w:val="32"/>
  </w:num>
  <w:num w:numId="6">
    <w:abstractNumId w:val="19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25"/>
  </w:num>
  <w:num w:numId="11">
    <w:abstractNumId w:val="1"/>
  </w:num>
  <w:num w:numId="12">
    <w:abstractNumId w:val="36"/>
  </w:num>
  <w:num w:numId="13">
    <w:abstractNumId w:val="12"/>
  </w:num>
  <w:num w:numId="14">
    <w:abstractNumId w:val="21"/>
  </w:num>
  <w:num w:numId="15">
    <w:abstractNumId w:val="23"/>
  </w:num>
  <w:num w:numId="16">
    <w:abstractNumId w:val="7"/>
  </w:num>
  <w:num w:numId="17">
    <w:abstractNumId w:val="27"/>
  </w:num>
  <w:num w:numId="18">
    <w:abstractNumId w:val="20"/>
  </w:num>
  <w:num w:numId="19">
    <w:abstractNumId w:val="24"/>
  </w:num>
  <w:num w:numId="20">
    <w:abstractNumId w:val="3"/>
  </w:num>
  <w:num w:numId="21">
    <w:abstractNumId w:val="29"/>
  </w:num>
  <w:num w:numId="22">
    <w:abstractNumId w:val="31"/>
  </w:num>
  <w:num w:numId="23">
    <w:abstractNumId w:val="6"/>
  </w:num>
  <w:num w:numId="24">
    <w:abstractNumId w:val="37"/>
  </w:num>
  <w:num w:numId="25">
    <w:abstractNumId w:val="11"/>
  </w:num>
  <w:num w:numId="26">
    <w:abstractNumId w:val="22"/>
  </w:num>
  <w:num w:numId="27">
    <w:abstractNumId w:val="26"/>
  </w:num>
  <w:num w:numId="28">
    <w:abstractNumId w:val="13"/>
  </w:num>
  <w:num w:numId="29">
    <w:abstractNumId w:val="0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35"/>
  </w:num>
  <w:num w:numId="35">
    <w:abstractNumId w:val="8"/>
  </w:num>
  <w:num w:numId="36">
    <w:abstractNumId w:val="17"/>
  </w:num>
  <w:num w:numId="37">
    <w:abstractNumId w:val="18"/>
  </w:num>
  <w:num w:numId="38">
    <w:abstractNumId w:val="38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70"/>
    <w:rsid w:val="00000937"/>
    <w:rsid w:val="0000227C"/>
    <w:rsid w:val="000038DB"/>
    <w:rsid w:val="00005CF6"/>
    <w:rsid w:val="00015FEA"/>
    <w:rsid w:val="00027142"/>
    <w:rsid w:val="00035C8F"/>
    <w:rsid w:val="00043F57"/>
    <w:rsid w:val="00047EBD"/>
    <w:rsid w:val="0005170D"/>
    <w:rsid w:val="000534E1"/>
    <w:rsid w:val="00054687"/>
    <w:rsid w:val="00055A87"/>
    <w:rsid w:val="000621D9"/>
    <w:rsid w:val="000631B4"/>
    <w:rsid w:val="0007633F"/>
    <w:rsid w:val="00087953"/>
    <w:rsid w:val="00093FA4"/>
    <w:rsid w:val="000940A7"/>
    <w:rsid w:val="000947F5"/>
    <w:rsid w:val="000A2E01"/>
    <w:rsid w:val="000A2EE7"/>
    <w:rsid w:val="000A327A"/>
    <w:rsid w:val="000A5D8C"/>
    <w:rsid w:val="000A626A"/>
    <w:rsid w:val="000A6399"/>
    <w:rsid w:val="000A6D9A"/>
    <w:rsid w:val="000B2649"/>
    <w:rsid w:val="000B2F5B"/>
    <w:rsid w:val="000C6FC0"/>
    <w:rsid w:val="000C7AB4"/>
    <w:rsid w:val="000D28A0"/>
    <w:rsid w:val="000D3F99"/>
    <w:rsid w:val="000E0BC7"/>
    <w:rsid w:val="000E2AB1"/>
    <w:rsid w:val="000E3B21"/>
    <w:rsid w:val="000E68EB"/>
    <w:rsid w:val="000F4225"/>
    <w:rsid w:val="000F561E"/>
    <w:rsid w:val="001027BF"/>
    <w:rsid w:val="00105279"/>
    <w:rsid w:val="0010673E"/>
    <w:rsid w:val="0010705B"/>
    <w:rsid w:val="00107271"/>
    <w:rsid w:val="001135A5"/>
    <w:rsid w:val="00113D8E"/>
    <w:rsid w:val="00122A33"/>
    <w:rsid w:val="0012314B"/>
    <w:rsid w:val="001235FB"/>
    <w:rsid w:val="001239A0"/>
    <w:rsid w:val="00136643"/>
    <w:rsid w:val="00136C0D"/>
    <w:rsid w:val="00137105"/>
    <w:rsid w:val="0014094D"/>
    <w:rsid w:val="0014292B"/>
    <w:rsid w:val="00143763"/>
    <w:rsid w:val="001518E8"/>
    <w:rsid w:val="0015596A"/>
    <w:rsid w:val="00156F00"/>
    <w:rsid w:val="00161F5F"/>
    <w:rsid w:val="001644F1"/>
    <w:rsid w:val="001745DF"/>
    <w:rsid w:val="001767CE"/>
    <w:rsid w:val="001919E8"/>
    <w:rsid w:val="001940EC"/>
    <w:rsid w:val="00194498"/>
    <w:rsid w:val="001947AA"/>
    <w:rsid w:val="00197D0A"/>
    <w:rsid w:val="001A2686"/>
    <w:rsid w:val="001A38BB"/>
    <w:rsid w:val="001A4557"/>
    <w:rsid w:val="001B4BB5"/>
    <w:rsid w:val="001D2544"/>
    <w:rsid w:val="001D3138"/>
    <w:rsid w:val="001D387E"/>
    <w:rsid w:val="001D64CF"/>
    <w:rsid w:val="001E10F9"/>
    <w:rsid w:val="001F0208"/>
    <w:rsid w:val="001F235A"/>
    <w:rsid w:val="001F2FFA"/>
    <w:rsid w:val="001F3584"/>
    <w:rsid w:val="001F483C"/>
    <w:rsid w:val="0020160C"/>
    <w:rsid w:val="00201FD1"/>
    <w:rsid w:val="00203985"/>
    <w:rsid w:val="0020753D"/>
    <w:rsid w:val="00210D4C"/>
    <w:rsid w:val="0021425D"/>
    <w:rsid w:val="002142E3"/>
    <w:rsid w:val="00221D72"/>
    <w:rsid w:val="00223B5F"/>
    <w:rsid w:val="002263A1"/>
    <w:rsid w:val="00226C95"/>
    <w:rsid w:val="0022779E"/>
    <w:rsid w:val="00232E00"/>
    <w:rsid w:val="00234DBA"/>
    <w:rsid w:val="002369E7"/>
    <w:rsid w:val="00244C14"/>
    <w:rsid w:val="00245D0F"/>
    <w:rsid w:val="002526A1"/>
    <w:rsid w:val="00252AD4"/>
    <w:rsid w:val="002600C5"/>
    <w:rsid w:val="0026098F"/>
    <w:rsid w:val="002615A4"/>
    <w:rsid w:val="00262F87"/>
    <w:rsid w:val="00264465"/>
    <w:rsid w:val="00267D89"/>
    <w:rsid w:val="002826BE"/>
    <w:rsid w:val="002830E4"/>
    <w:rsid w:val="00285520"/>
    <w:rsid w:val="0029121F"/>
    <w:rsid w:val="0029317B"/>
    <w:rsid w:val="0029382F"/>
    <w:rsid w:val="00294EFE"/>
    <w:rsid w:val="00296436"/>
    <w:rsid w:val="002A168A"/>
    <w:rsid w:val="002A2F14"/>
    <w:rsid w:val="002A5171"/>
    <w:rsid w:val="002A72A2"/>
    <w:rsid w:val="002B3228"/>
    <w:rsid w:val="002B3361"/>
    <w:rsid w:val="002B3A0D"/>
    <w:rsid w:val="002B4288"/>
    <w:rsid w:val="002B6B8E"/>
    <w:rsid w:val="002B6CB3"/>
    <w:rsid w:val="002B7E84"/>
    <w:rsid w:val="002C1CCF"/>
    <w:rsid w:val="002C45C5"/>
    <w:rsid w:val="002C4B5A"/>
    <w:rsid w:val="002C6AEE"/>
    <w:rsid w:val="002C74E7"/>
    <w:rsid w:val="002D73E0"/>
    <w:rsid w:val="002E5351"/>
    <w:rsid w:val="002F0A12"/>
    <w:rsid w:val="002F35A2"/>
    <w:rsid w:val="002F42A0"/>
    <w:rsid w:val="002F67D1"/>
    <w:rsid w:val="00300852"/>
    <w:rsid w:val="00301239"/>
    <w:rsid w:val="00303CC2"/>
    <w:rsid w:val="0030544B"/>
    <w:rsid w:val="00305694"/>
    <w:rsid w:val="0030682C"/>
    <w:rsid w:val="00315D63"/>
    <w:rsid w:val="003168BB"/>
    <w:rsid w:val="00317D92"/>
    <w:rsid w:val="00331A19"/>
    <w:rsid w:val="00332959"/>
    <w:rsid w:val="00334343"/>
    <w:rsid w:val="00335740"/>
    <w:rsid w:val="003409AF"/>
    <w:rsid w:val="00341727"/>
    <w:rsid w:val="00341922"/>
    <w:rsid w:val="003422F5"/>
    <w:rsid w:val="003456B5"/>
    <w:rsid w:val="0034580B"/>
    <w:rsid w:val="00347CEA"/>
    <w:rsid w:val="00347E1A"/>
    <w:rsid w:val="00355BCF"/>
    <w:rsid w:val="0036701B"/>
    <w:rsid w:val="0037196D"/>
    <w:rsid w:val="00374C9F"/>
    <w:rsid w:val="003751FB"/>
    <w:rsid w:val="00376B82"/>
    <w:rsid w:val="00376C5E"/>
    <w:rsid w:val="00380E75"/>
    <w:rsid w:val="003835AE"/>
    <w:rsid w:val="00385B47"/>
    <w:rsid w:val="00391E24"/>
    <w:rsid w:val="00391E99"/>
    <w:rsid w:val="00392DFF"/>
    <w:rsid w:val="00394303"/>
    <w:rsid w:val="00394A17"/>
    <w:rsid w:val="00395574"/>
    <w:rsid w:val="00396B17"/>
    <w:rsid w:val="003A0BD2"/>
    <w:rsid w:val="003A3154"/>
    <w:rsid w:val="003A5962"/>
    <w:rsid w:val="003A7E33"/>
    <w:rsid w:val="003B18DF"/>
    <w:rsid w:val="003B4CC9"/>
    <w:rsid w:val="003C023B"/>
    <w:rsid w:val="003C1420"/>
    <w:rsid w:val="003C15CE"/>
    <w:rsid w:val="003C25A8"/>
    <w:rsid w:val="003C3463"/>
    <w:rsid w:val="003D0154"/>
    <w:rsid w:val="003D2452"/>
    <w:rsid w:val="003D4358"/>
    <w:rsid w:val="003E0BA4"/>
    <w:rsid w:val="003E1BCF"/>
    <w:rsid w:val="003E2FD6"/>
    <w:rsid w:val="003E4544"/>
    <w:rsid w:val="003F08EE"/>
    <w:rsid w:val="003F1F7C"/>
    <w:rsid w:val="00404C1E"/>
    <w:rsid w:val="00410658"/>
    <w:rsid w:val="00411FAB"/>
    <w:rsid w:val="00413299"/>
    <w:rsid w:val="00414B2A"/>
    <w:rsid w:val="0041657D"/>
    <w:rsid w:val="00417A07"/>
    <w:rsid w:val="00421CAC"/>
    <w:rsid w:val="004240C7"/>
    <w:rsid w:val="0042552B"/>
    <w:rsid w:val="00427841"/>
    <w:rsid w:val="00440C9B"/>
    <w:rsid w:val="0044297D"/>
    <w:rsid w:val="00445F11"/>
    <w:rsid w:val="00447437"/>
    <w:rsid w:val="00447C18"/>
    <w:rsid w:val="00447FE4"/>
    <w:rsid w:val="004500FB"/>
    <w:rsid w:val="00457E5C"/>
    <w:rsid w:val="00462B56"/>
    <w:rsid w:val="0046656B"/>
    <w:rsid w:val="00466CE5"/>
    <w:rsid w:val="00467934"/>
    <w:rsid w:val="00472106"/>
    <w:rsid w:val="004730E1"/>
    <w:rsid w:val="0048473F"/>
    <w:rsid w:val="00486F08"/>
    <w:rsid w:val="004902CB"/>
    <w:rsid w:val="004903F0"/>
    <w:rsid w:val="004907E7"/>
    <w:rsid w:val="004A02DD"/>
    <w:rsid w:val="004B0496"/>
    <w:rsid w:val="004B21B0"/>
    <w:rsid w:val="004B606B"/>
    <w:rsid w:val="004B72C0"/>
    <w:rsid w:val="004B7981"/>
    <w:rsid w:val="004C2A95"/>
    <w:rsid w:val="004C6C90"/>
    <w:rsid w:val="004C7A62"/>
    <w:rsid w:val="004D5501"/>
    <w:rsid w:val="004D64EB"/>
    <w:rsid w:val="004E20BD"/>
    <w:rsid w:val="004F04EF"/>
    <w:rsid w:val="004F751E"/>
    <w:rsid w:val="00502656"/>
    <w:rsid w:val="0051000D"/>
    <w:rsid w:val="00513A97"/>
    <w:rsid w:val="005228FA"/>
    <w:rsid w:val="005265B5"/>
    <w:rsid w:val="0052690F"/>
    <w:rsid w:val="00530B97"/>
    <w:rsid w:val="00531DCC"/>
    <w:rsid w:val="005418D0"/>
    <w:rsid w:val="005468CB"/>
    <w:rsid w:val="0056178F"/>
    <w:rsid w:val="0056591C"/>
    <w:rsid w:val="00570D20"/>
    <w:rsid w:val="00571D07"/>
    <w:rsid w:val="005758FF"/>
    <w:rsid w:val="00577272"/>
    <w:rsid w:val="00581CB2"/>
    <w:rsid w:val="0059537D"/>
    <w:rsid w:val="00595862"/>
    <w:rsid w:val="00595B12"/>
    <w:rsid w:val="005B463C"/>
    <w:rsid w:val="005B4BA2"/>
    <w:rsid w:val="005B7314"/>
    <w:rsid w:val="005C17F6"/>
    <w:rsid w:val="005C7543"/>
    <w:rsid w:val="005C75B5"/>
    <w:rsid w:val="005D623F"/>
    <w:rsid w:val="005D7207"/>
    <w:rsid w:val="005D74CD"/>
    <w:rsid w:val="005E2A98"/>
    <w:rsid w:val="005E5C48"/>
    <w:rsid w:val="005F25FB"/>
    <w:rsid w:val="005F2ABA"/>
    <w:rsid w:val="005F6AB7"/>
    <w:rsid w:val="00601071"/>
    <w:rsid w:val="00604785"/>
    <w:rsid w:val="00604EC2"/>
    <w:rsid w:val="00607615"/>
    <w:rsid w:val="006164E3"/>
    <w:rsid w:val="00623452"/>
    <w:rsid w:val="0062773C"/>
    <w:rsid w:val="00633C2B"/>
    <w:rsid w:val="00634245"/>
    <w:rsid w:val="0063567D"/>
    <w:rsid w:val="00635E91"/>
    <w:rsid w:val="00637567"/>
    <w:rsid w:val="00641C73"/>
    <w:rsid w:val="00643EFB"/>
    <w:rsid w:val="0064732D"/>
    <w:rsid w:val="00650DB8"/>
    <w:rsid w:val="006510BB"/>
    <w:rsid w:val="0065316C"/>
    <w:rsid w:val="0066244C"/>
    <w:rsid w:val="006636C4"/>
    <w:rsid w:val="00663E42"/>
    <w:rsid w:val="00664637"/>
    <w:rsid w:val="00671DED"/>
    <w:rsid w:val="00672A38"/>
    <w:rsid w:val="00672DF2"/>
    <w:rsid w:val="00674BF3"/>
    <w:rsid w:val="00677523"/>
    <w:rsid w:val="00677AA1"/>
    <w:rsid w:val="00681A18"/>
    <w:rsid w:val="0068314E"/>
    <w:rsid w:val="00692119"/>
    <w:rsid w:val="006927C5"/>
    <w:rsid w:val="00694283"/>
    <w:rsid w:val="006A68BB"/>
    <w:rsid w:val="006B09DC"/>
    <w:rsid w:val="006B5EAB"/>
    <w:rsid w:val="006C2A9A"/>
    <w:rsid w:val="006D2953"/>
    <w:rsid w:val="006D66D6"/>
    <w:rsid w:val="006D752B"/>
    <w:rsid w:val="006E496F"/>
    <w:rsid w:val="006F0381"/>
    <w:rsid w:val="006F2992"/>
    <w:rsid w:val="00707FA7"/>
    <w:rsid w:val="00711DA1"/>
    <w:rsid w:val="007204DD"/>
    <w:rsid w:val="007219D1"/>
    <w:rsid w:val="00723609"/>
    <w:rsid w:val="007245A0"/>
    <w:rsid w:val="00731E88"/>
    <w:rsid w:val="00732285"/>
    <w:rsid w:val="007372A8"/>
    <w:rsid w:val="007406F9"/>
    <w:rsid w:val="007410EC"/>
    <w:rsid w:val="007458B5"/>
    <w:rsid w:val="00755588"/>
    <w:rsid w:val="007612F3"/>
    <w:rsid w:val="00761C72"/>
    <w:rsid w:val="0076236E"/>
    <w:rsid w:val="00766E46"/>
    <w:rsid w:val="00780145"/>
    <w:rsid w:val="00792D42"/>
    <w:rsid w:val="007A190D"/>
    <w:rsid w:val="007A5750"/>
    <w:rsid w:val="007A579C"/>
    <w:rsid w:val="007B1EB6"/>
    <w:rsid w:val="007B2237"/>
    <w:rsid w:val="007C48F0"/>
    <w:rsid w:val="007C74DD"/>
    <w:rsid w:val="007C775A"/>
    <w:rsid w:val="007D5D1E"/>
    <w:rsid w:val="007E14E6"/>
    <w:rsid w:val="007E3138"/>
    <w:rsid w:val="007E73E2"/>
    <w:rsid w:val="007F15D2"/>
    <w:rsid w:val="007F1C33"/>
    <w:rsid w:val="007F54D1"/>
    <w:rsid w:val="007F6612"/>
    <w:rsid w:val="00800C64"/>
    <w:rsid w:val="008014DC"/>
    <w:rsid w:val="00805650"/>
    <w:rsid w:val="008217B8"/>
    <w:rsid w:val="00823D02"/>
    <w:rsid w:val="008246E7"/>
    <w:rsid w:val="00826C9C"/>
    <w:rsid w:val="00832356"/>
    <w:rsid w:val="0083238C"/>
    <w:rsid w:val="008343BE"/>
    <w:rsid w:val="00840C83"/>
    <w:rsid w:val="00845E71"/>
    <w:rsid w:val="00862B47"/>
    <w:rsid w:val="0086686F"/>
    <w:rsid w:val="00866DB6"/>
    <w:rsid w:val="0086794B"/>
    <w:rsid w:val="00867A8D"/>
    <w:rsid w:val="00870152"/>
    <w:rsid w:val="00872B0E"/>
    <w:rsid w:val="00874A0E"/>
    <w:rsid w:val="00880BE6"/>
    <w:rsid w:val="008933EA"/>
    <w:rsid w:val="0089622B"/>
    <w:rsid w:val="008A0A76"/>
    <w:rsid w:val="008A0F5A"/>
    <w:rsid w:val="008A6423"/>
    <w:rsid w:val="008B1E28"/>
    <w:rsid w:val="008B38A7"/>
    <w:rsid w:val="008C4891"/>
    <w:rsid w:val="008C6054"/>
    <w:rsid w:val="008E333B"/>
    <w:rsid w:val="008E55E8"/>
    <w:rsid w:val="008F3B34"/>
    <w:rsid w:val="008F4E47"/>
    <w:rsid w:val="00900057"/>
    <w:rsid w:val="00907715"/>
    <w:rsid w:val="00913969"/>
    <w:rsid w:val="009165A8"/>
    <w:rsid w:val="00917828"/>
    <w:rsid w:val="00920FC7"/>
    <w:rsid w:val="00921D16"/>
    <w:rsid w:val="00934213"/>
    <w:rsid w:val="0094168B"/>
    <w:rsid w:val="00947757"/>
    <w:rsid w:val="00950249"/>
    <w:rsid w:val="00953623"/>
    <w:rsid w:val="00957875"/>
    <w:rsid w:val="00960068"/>
    <w:rsid w:val="009701CC"/>
    <w:rsid w:val="00972843"/>
    <w:rsid w:val="009728E0"/>
    <w:rsid w:val="00974E2A"/>
    <w:rsid w:val="00975530"/>
    <w:rsid w:val="00980C30"/>
    <w:rsid w:val="00983705"/>
    <w:rsid w:val="00985577"/>
    <w:rsid w:val="00992EDE"/>
    <w:rsid w:val="0099508B"/>
    <w:rsid w:val="009A3AF3"/>
    <w:rsid w:val="009A5424"/>
    <w:rsid w:val="009B00E5"/>
    <w:rsid w:val="009B0FFE"/>
    <w:rsid w:val="009C2284"/>
    <w:rsid w:val="009C6A2C"/>
    <w:rsid w:val="009C712D"/>
    <w:rsid w:val="009E0B03"/>
    <w:rsid w:val="009E34F0"/>
    <w:rsid w:val="009E471C"/>
    <w:rsid w:val="009E7AF7"/>
    <w:rsid w:val="009F075D"/>
    <w:rsid w:val="009F2B9C"/>
    <w:rsid w:val="009F60F8"/>
    <w:rsid w:val="009F64BA"/>
    <w:rsid w:val="009F780D"/>
    <w:rsid w:val="00A04DE5"/>
    <w:rsid w:val="00A051B5"/>
    <w:rsid w:val="00A11624"/>
    <w:rsid w:val="00A16120"/>
    <w:rsid w:val="00A21743"/>
    <w:rsid w:val="00A21F8F"/>
    <w:rsid w:val="00A268BA"/>
    <w:rsid w:val="00A309A0"/>
    <w:rsid w:val="00A33845"/>
    <w:rsid w:val="00A349C8"/>
    <w:rsid w:val="00A42535"/>
    <w:rsid w:val="00A46DF7"/>
    <w:rsid w:val="00A534BF"/>
    <w:rsid w:val="00A5627C"/>
    <w:rsid w:val="00A63A92"/>
    <w:rsid w:val="00A63E8D"/>
    <w:rsid w:val="00A6437A"/>
    <w:rsid w:val="00A75214"/>
    <w:rsid w:val="00A76B35"/>
    <w:rsid w:val="00A81FC2"/>
    <w:rsid w:val="00A83436"/>
    <w:rsid w:val="00A83F4E"/>
    <w:rsid w:val="00A8624F"/>
    <w:rsid w:val="00A90462"/>
    <w:rsid w:val="00AA7BEA"/>
    <w:rsid w:val="00AA7E31"/>
    <w:rsid w:val="00AB09D9"/>
    <w:rsid w:val="00AB2F19"/>
    <w:rsid w:val="00AB6A6F"/>
    <w:rsid w:val="00AC659F"/>
    <w:rsid w:val="00AC6E77"/>
    <w:rsid w:val="00AC7F6B"/>
    <w:rsid w:val="00AD64EE"/>
    <w:rsid w:val="00AD7057"/>
    <w:rsid w:val="00AE26E8"/>
    <w:rsid w:val="00AE3E45"/>
    <w:rsid w:val="00AF4C5A"/>
    <w:rsid w:val="00B00761"/>
    <w:rsid w:val="00B01295"/>
    <w:rsid w:val="00B023C1"/>
    <w:rsid w:val="00B10312"/>
    <w:rsid w:val="00B117AB"/>
    <w:rsid w:val="00B17280"/>
    <w:rsid w:val="00B173EF"/>
    <w:rsid w:val="00B31166"/>
    <w:rsid w:val="00B31BFE"/>
    <w:rsid w:val="00B3429D"/>
    <w:rsid w:val="00B34A4D"/>
    <w:rsid w:val="00B4047C"/>
    <w:rsid w:val="00B43D4F"/>
    <w:rsid w:val="00B43D89"/>
    <w:rsid w:val="00B47BB9"/>
    <w:rsid w:val="00B516D7"/>
    <w:rsid w:val="00B51DAB"/>
    <w:rsid w:val="00B52B51"/>
    <w:rsid w:val="00B5406D"/>
    <w:rsid w:val="00B550C3"/>
    <w:rsid w:val="00B56F0B"/>
    <w:rsid w:val="00B628AF"/>
    <w:rsid w:val="00B638FA"/>
    <w:rsid w:val="00B96696"/>
    <w:rsid w:val="00B96E59"/>
    <w:rsid w:val="00BB3880"/>
    <w:rsid w:val="00BB3BFD"/>
    <w:rsid w:val="00BB4CAA"/>
    <w:rsid w:val="00BB6258"/>
    <w:rsid w:val="00BC4CB7"/>
    <w:rsid w:val="00BD09E0"/>
    <w:rsid w:val="00BD31AD"/>
    <w:rsid w:val="00BD7E45"/>
    <w:rsid w:val="00BE4A39"/>
    <w:rsid w:val="00BE4C29"/>
    <w:rsid w:val="00BE6BFD"/>
    <w:rsid w:val="00BF4396"/>
    <w:rsid w:val="00BF5705"/>
    <w:rsid w:val="00BF6E35"/>
    <w:rsid w:val="00BF7FF1"/>
    <w:rsid w:val="00C004B6"/>
    <w:rsid w:val="00C00EBB"/>
    <w:rsid w:val="00C055B0"/>
    <w:rsid w:val="00C06D92"/>
    <w:rsid w:val="00C0778E"/>
    <w:rsid w:val="00C07C20"/>
    <w:rsid w:val="00C11942"/>
    <w:rsid w:val="00C20682"/>
    <w:rsid w:val="00C21301"/>
    <w:rsid w:val="00C22970"/>
    <w:rsid w:val="00C23F5A"/>
    <w:rsid w:val="00C24880"/>
    <w:rsid w:val="00C26460"/>
    <w:rsid w:val="00C26D29"/>
    <w:rsid w:val="00C27D3D"/>
    <w:rsid w:val="00C509AB"/>
    <w:rsid w:val="00C51923"/>
    <w:rsid w:val="00C54125"/>
    <w:rsid w:val="00C544FD"/>
    <w:rsid w:val="00C56A9D"/>
    <w:rsid w:val="00C60161"/>
    <w:rsid w:val="00C61DA0"/>
    <w:rsid w:val="00C642DD"/>
    <w:rsid w:val="00C72250"/>
    <w:rsid w:val="00C777F8"/>
    <w:rsid w:val="00C8038F"/>
    <w:rsid w:val="00C8623F"/>
    <w:rsid w:val="00CA0516"/>
    <w:rsid w:val="00CA15A8"/>
    <w:rsid w:val="00CA1A2A"/>
    <w:rsid w:val="00CA68EB"/>
    <w:rsid w:val="00CB4498"/>
    <w:rsid w:val="00CB57DD"/>
    <w:rsid w:val="00CC05F1"/>
    <w:rsid w:val="00CC3371"/>
    <w:rsid w:val="00CC34D8"/>
    <w:rsid w:val="00CC5E8C"/>
    <w:rsid w:val="00CD4BEF"/>
    <w:rsid w:val="00CE0A01"/>
    <w:rsid w:val="00CE2C8E"/>
    <w:rsid w:val="00CE55E4"/>
    <w:rsid w:val="00CF1FB3"/>
    <w:rsid w:val="00CF69BC"/>
    <w:rsid w:val="00D03379"/>
    <w:rsid w:val="00D07175"/>
    <w:rsid w:val="00D10234"/>
    <w:rsid w:val="00D15D5D"/>
    <w:rsid w:val="00D36A9B"/>
    <w:rsid w:val="00D37140"/>
    <w:rsid w:val="00D42AE6"/>
    <w:rsid w:val="00D44768"/>
    <w:rsid w:val="00D44BB7"/>
    <w:rsid w:val="00D45D79"/>
    <w:rsid w:val="00D46964"/>
    <w:rsid w:val="00D53A4A"/>
    <w:rsid w:val="00D53C7C"/>
    <w:rsid w:val="00D548E2"/>
    <w:rsid w:val="00D57818"/>
    <w:rsid w:val="00D57932"/>
    <w:rsid w:val="00D60EA2"/>
    <w:rsid w:val="00D71A8A"/>
    <w:rsid w:val="00D73EEA"/>
    <w:rsid w:val="00D765A5"/>
    <w:rsid w:val="00D80DE4"/>
    <w:rsid w:val="00D83470"/>
    <w:rsid w:val="00D85931"/>
    <w:rsid w:val="00D85E0F"/>
    <w:rsid w:val="00D8742D"/>
    <w:rsid w:val="00D93DD4"/>
    <w:rsid w:val="00DA1D69"/>
    <w:rsid w:val="00DA2CEE"/>
    <w:rsid w:val="00DA464A"/>
    <w:rsid w:val="00DA66FA"/>
    <w:rsid w:val="00DB05AF"/>
    <w:rsid w:val="00DB121F"/>
    <w:rsid w:val="00DB762A"/>
    <w:rsid w:val="00DC16C1"/>
    <w:rsid w:val="00DD6B27"/>
    <w:rsid w:val="00DE1B7C"/>
    <w:rsid w:val="00DE1DCC"/>
    <w:rsid w:val="00DE32AE"/>
    <w:rsid w:val="00DF1AE2"/>
    <w:rsid w:val="00DF2AC3"/>
    <w:rsid w:val="00E043B1"/>
    <w:rsid w:val="00E05257"/>
    <w:rsid w:val="00E10523"/>
    <w:rsid w:val="00E20470"/>
    <w:rsid w:val="00E22AA0"/>
    <w:rsid w:val="00E27434"/>
    <w:rsid w:val="00E34AE8"/>
    <w:rsid w:val="00E355B3"/>
    <w:rsid w:val="00E35C6E"/>
    <w:rsid w:val="00E375DB"/>
    <w:rsid w:val="00E37EB4"/>
    <w:rsid w:val="00E411D6"/>
    <w:rsid w:val="00E4388F"/>
    <w:rsid w:val="00E50B8B"/>
    <w:rsid w:val="00E55447"/>
    <w:rsid w:val="00E555D2"/>
    <w:rsid w:val="00E62324"/>
    <w:rsid w:val="00E647A9"/>
    <w:rsid w:val="00E66C2A"/>
    <w:rsid w:val="00E67343"/>
    <w:rsid w:val="00E812DA"/>
    <w:rsid w:val="00E830FF"/>
    <w:rsid w:val="00E87D27"/>
    <w:rsid w:val="00E9059B"/>
    <w:rsid w:val="00E90648"/>
    <w:rsid w:val="00E91B05"/>
    <w:rsid w:val="00E947F9"/>
    <w:rsid w:val="00EA5679"/>
    <w:rsid w:val="00EB04E3"/>
    <w:rsid w:val="00EB1259"/>
    <w:rsid w:val="00EB1C85"/>
    <w:rsid w:val="00EC3EBE"/>
    <w:rsid w:val="00ED067E"/>
    <w:rsid w:val="00ED2465"/>
    <w:rsid w:val="00ED3E1C"/>
    <w:rsid w:val="00EE0CFA"/>
    <w:rsid w:val="00EE27B4"/>
    <w:rsid w:val="00EE4816"/>
    <w:rsid w:val="00EE6210"/>
    <w:rsid w:val="00EE70A2"/>
    <w:rsid w:val="00EE7EE6"/>
    <w:rsid w:val="00EF3D0F"/>
    <w:rsid w:val="00EF5C0F"/>
    <w:rsid w:val="00F00770"/>
    <w:rsid w:val="00F02DB3"/>
    <w:rsid w:val="00F1264D"/>
    <w:rsid w:val="00F137BE"/>
    <w:rsid w:val="00F140B5"/>
    <w:rsid w:val="00F14B78"/>
    <w:rsid w:val="00F169D4"/>
    <w:rsid w:val="00F2057E"/>
    <w:rsid w:val="00F234AB"/>
    <w:rsid w:val="00F32C2F"/>
    <w:rsid w:val="00F34868"/>
    <w:rsid w:val="00F35436"/>
    <w:rsid w:val="00F374D1"/>
    <w:rsid w:val="00F4343D"/>
    <w:rsid w:val="00F4647C"/>
    <w:rsid w:val="00F5373D"/>
    <w:rsid w:val="00F63DA0"/>
    <w:rsid w:val="00F65BAB"/>
    <w:rsid w:val="00F65D03"/>
    <w:rsid w:val="00F76841"/>
    <w:rsid w:val="00F8033E"/>
    <w:rsid w:val="00F8057D"/>
    <w:rsid w:val="00F80ED6"/>
    <w:rsid w:val="00F81F28"/>
    <w:rsid w:val="00F845C5"/>
    <w:rsid w:val="00F925CE"/>
    <w:rsid w:val="00F93CAA"/>
    <w:rsid w:val="00F941DE"/>
    <w:rsid w:val="00F94B1C"/>
    <w:rsid w:val="00F95FFE"/>
    <w:rsid w:val="00F967CC"/>
    <w:rsid w:val="00F97210"/>
    <w:rsid w:val="00FA4442"/>
    <w:rsid w:val="00FA4558"/>
    <w:rsid w:val="00FA5196"/>
    <w:rsid w:val="00FA675E"/>
    <w:rsid w:val="00FA75C9"/>
    <w:rsid w:val="00FA7947"/>
    <w:rsid w:val="00FB126F"/>
    <w:rsid w:val="00FB7722"/>
    <w:rsid w:val="00FC5343"/>
    <w:rsid w:val="00FC79C2"/>
    <w:rsid w:val="00FD1DFF"/>
    <w:rsid w:val="00FE0BD6"/>
    <w:rsid w:val="00FE0BFC"/>
    <w:rsid w:val="00FE2AD3"/>
    <w:rsid w:val="00FE3F42"/>
    <w:rsid w:val="00FE6D8F"/>
    <w:rsid w:val="00FE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203576"/>
  <w15:docId w15:val="{6C713245-DC37-473D-BB12-7FB8A4ED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paragraph" w:styleId="1">
    <w:name w:val="heading 1"/>
    <w:basedOn w:val="a"/>
    <w:next w:val="a"/>
    <w:link w:val="10"/>
    <w:qFormat/>
    <w:rsid w:val="00C06D9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06D9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947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C06D9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C06D92"/>
    <w:pPr>
      <w:keepNext/>
      <w:spacing w:before="120" w:after="120" w:line="240" w:lineRule="auto"/>
      <w:outlineLvl w:val="7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6D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06D9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47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rsid w:val="00C06D9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C06D92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11">
    <w:name w:val="Обычный1"/>
    <w:rsid w:val="00C22970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3">
    <w:name w:val="Название раздела"/>
    <w:basedOn w:val="a"/>
    <w:rsid w:val="00C22970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4">
    <w:name w:val="Table Grid"/>
    <w:basedOn w:val="a1"/>
    <w:rsid w:val="00C22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22970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22970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footer"/>
    <w:basedOn w:val="a"/>
    <w:link w:val="a8"/>
    <w:rsid w:val="00C22970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C22970"/>
    <w:rPr>
      <w:rFonts w:ascii="Times New Roman" w:eastAsia="Times New Roman" w:hAnsi="Times New Roman" w:cs="Times New Roman"/>
      <w:szCs w:val="24"/>
      <w:lang w:eastAsia="ru-RU"/>
    </w:rPr>
  </w:style>
  <w:style w:type="character" w:styleId="a9">
    <w:name w:val="page number"/>
    <w:basedOn w:val="a0"/>
    <w:rsid w:val="00C22970"/>
  </w:style>
  <w:style w:type="paragraph" w:customStyle="1" w:styleId="aa">
    <w:name w:val="Разделитель таблиц"/>
    <w:basedOn w:val="a"/>
    <w:rsid w:val="00C22970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b">
    <w:name w:val="Заголовок таблицы"/>
    <w:basedOn w:val="11"/>
    <w:rsid w:val="00C22970"/>
    <w:pPr>
      <w:keepNext/>
      <w:jc w:val="center"/>
    </w:pPr>
    <w:rPr>
      <w:b/>
      <w:sz w:val="22"/>
    </w:rPr>
  </w:style>
  <w:style w:type="paragraph" w:customStyle="1" w:styleId="ac">
    <w:name w:val="Текст таблицы"/>
    <w:basedOn w:val="11"/>
    <w:rsid w:val="00C22970"/>
    <w:rPr>
      <w:sz w:val="22"/>
    </w:rPr>
  </w:style>
  <w:style w:type="paragraph" w:customStyle="1" w:styleId="ad">
    <w:name w:val="Заголовок таблицы повторяющийся"/>
    <w:basedOn w:val="11"/>
    <w:rsid w:val="00C22970"/>
    <w:pPr>
      <w:jc w:val="center"/>
    </w:pPr>
    <w:rPr>
      <w:b/>
      <w:sz w:val="22"/>
    </w:rPr>
  </w:style>
  <w:style w:type="character" w:styleId="ae">
    <w:name w:val="annotation reference"/>
    <w:semiHidden/>
    <w:rsid w:val="00C22970"/>
    <w:rPr>
      <w:sz w:val="16"/>
      <w:szCs w:val="16"/>
    </w:rPr>
  </w:style>
  <w:style w:type="character" w:customStyle="1" w:styleId="af">
    <w:name w:val="Текст примечания Знак"/>
    <w:basedOn w:val="a0"/>
    <w:link w:val="af0"/>
    <w:semiHidden/>
    <w:rsid w:val="00C229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semiHidden/>
    <w:rsid w:val="00C2297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выноски Знак"/>
    <w:basedOn w:val="a0"/>
    <w:link w:val="af2"/>
    <w:rsid w:val="00C2297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rsid w:val="00C22970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3">
    <w:name w:val="Название подраздела"/>
    <w:basedOn w:val="11"/>
    <w:rsid w:val="00C22970"/>
    <w:pPr>
      <w:keepNext/>
      <w:spacing w:before="240"/>
      <w:jc w:val="center"/>
    </w:pPr>
    <w:rPr>
      <w:b/>
      <w:sz w:val="22"/>
    </w:rPr>
  </w:style>
  <w:style w:type="paragraph" w:customStyle="1" w:styleId="af4">
    <w:name w:val="Автонумератор в таблице"/>
    <w:basedOn w:val="11"/>
    <w:rsid w:val="00C22970"/>
    <w:pPr>
      <w:snapToGrid w:val="0"/>
      <w:ind w:left="720" w:hanging="360"/>
      <w:jc w:val="center"/>
    </w:pPr>
    <w:rPr>
      <w:sz w:val="22"/>
    </w:rPr>
  </w:style>
  <w:style w:type="character" w:customStyle="1" w:styleId="af5">
    <w:name w:val="Схема документа Знак"/>
    <w:basedOn w:val="a0"/>
    <w:link w:val="af6"/>
    <w:semiHidden/>
    <w:rsid w:val="00C2297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6">
    <w:name w:val="Document Map"/>
    <w:basedOn w:val="a"/>
    <w:link w:val="af5"/>
    <w:semiHidden/>
    <w:rsid w:val="00C22970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B1EB6"/>
    <w:pPr>
      <w:tabs>
        <w:tab w:val="right" w:leader="dot" w:pos="9781"/>
      </w:tabs>
      <w:spacing w:line="240" w:lineRule="auto"/>
      <w:ind w:left="200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styleId="af7">
    <w:name w:val="Hyperlink"/>
    <w:uiPriority w:val="99"/>
    <w:rsid w:val="00C06D92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C06D92"/>
    <w:rPr>
      <w:color w:val="000000"/>
    </w:rPr>
  </w:style>
  <w:style w:type="paragraph" w:styleId="af8">
    <w:name w:val="Body Text"/>
    <w:basedOn w:val="a"/>
    <w:link w:val="af9"/>
    <w:rsid w:val="00C06D92"/>
    <w:pPr>
      <w:spacing w:line="240" w:lineRule="auto"/>
      <w:jc w:val="both"/>
    </w:pPr>
    <w:rPr>
      <w:rFonts w:ascii="Arial" w:eastAsia="Times New Roman" w:hAnsi="Arial" w:cs="Arial"/>
      <w:sz w:val="26"/>
      <w:szCs w:val="24"/>
      <w:lang w:eastAsia="ru-RU"/>
    </w:rPr>
  </w:style>
  <w:style w:type="character" w:customStyle="1" w:styleId="af9">
    <w:name w:val="Основной текст Знак"/>
    <w:basedOn w:val="a0"/>
    <w:link w:val="af8"/>
    <w:rsid w:val="00C06D92"/>
    <w:rPr>
      <w:rFonts w:ascii="Arial" w:eastAsia="Times New Roman" w:hAnsi="Arial" w:cs="Arial"/>
      <w:sz w:val="26"/>
      <w:szCs w:val="24"/>
      <w:lang w:eastAsia="ru-RU"/>
    </w:rPr>
  </w:style>
  <w:style w:type="paragraph" w:customStyle="1" w:styleId="afa">
    <w:name w:val="Знак"/>
    <w:basedOn w:val="a"/>
    <w:rsid w:val="00C06D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2">
    <w:name w:val="Знак2"/>
    <w:basedOn w:val="a"/>
    <w:rsid w:val="00C06D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1Char">
    <w:name w:val="Знак1 Знак Знак Знак Знак Знак Знак Знак Знак1 Char"/>
    <w:basedOn w:val="a"/>
    <w:rsid w:val="00C06D9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3">
    <w:name w:val="Body Text Indent 2"/>
    <w:basedOn w:val="a"/>
    <w:link w:val="24"/>
    <w:rsid w:val="00C06D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06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_"/>
    <w:link w:val="13"/>
    <w:rsid w:val="00C06D92"/>
    <w:rPr>
      <w:rFonts w:ascii="MS Reference Sans Serif" w:hAnsi="MS Reference Sans Serif"/>
      <w:i/>
      <w:iCs/>
      <w:spacing w:val="40"/>
      <w:sz w:val="29"/>
      <w:szCs w:val="29"/>
      <w:shd w:val="clear" w:color="auto" w:fill="FFFFFF"/>
      <w:lang w:val="en-US"/>
    </w:rPr>
  </w:style>
  <w:style w:type="paragraph" w:customStyle="1" w:styleId="13">
    <w:name w:val="Заголовок №1"/>
    <w:basedOn w:val="a"/>
    <w:link w:val="12"/>
    <w:rsid w:val="00C06D92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/>
    </w:rPr>
  </w:style>
  <w:style w:type="paragraph" w:styleId="afb">
    <w:name w:val="Title"/>
    <w:basedOn w:val="a"/>
    <w:link w:val="afc"/>
    <w:qFormat/>
    <w:rsid w:val="00C06D92"/>
    <w:pPr>
      <w:spacing w:line="240" w:lineRule="auto"/>
      <w:ind w:firstLine="720"/>
      <w:jc w:val="center"/>
    </w:pPr>
    <w:rPr>
      <w:rFonts w:ascii="DecorCTT" w:eastAsia="Times New Roman" w:hAnsi="DecorCTT" w:cs="Times New Roman"/>
      <w:sz w:val="48"/>
      <w:szCs w:val="20"/>
      <w:lang w:eastAsia="ru-RU"/>
    </w:rPr>
  </w:style>
  <w:style w:type="character" w:customStyle="1" w:styleId="afc">
    <w:name w:val="Заголовок Знак"/>
    <w:basedOn w:val="a0"/>
    <w:link w:val="afb"/>
    <w:rsid w:val="00C06D92"/>
    <w:rPr>
      <w:rFonts w:ascii="DecorCTT" w:eastAsia="Times New Roman" w:hAnsi="DecorCTT" w:cs="Times New Roman"/>
      <w:sz w:val="48"/>
      <w:szCs w:val="20"/>
      <w:lang w:eastAsia="ru-RU"/>
    </w:rPr>
  </w:style>
  <w:style w:type="paragraph" w:customStyle="1" w:styleId="afd">
    <w:name w:val="Знак Знак Знак Знак Знак Знак Знак Знак Знак Знак Знак Знак Знак"/>
    <w:basedOn w:val="a"/>
    <w:rsid w:val="00C06D9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e">
    <w:name w:val="No Spacing"/>
    <w:link w:val="aff"/>
    <w:uiPriority w:val="1"/>
    <w:qFormat/>
    <w:rsid w:val="00C06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Без интервала Знак"/>
    <w:link w:val="afe"/>
    <w:uiPriority w:val="1"/>
    <w:locked/>
    <w:rsid w:val="00C06D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rsid w:val="00C06D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5">
    <w:name w:val="Body Text 2"/>
    <w:basedOn w:val="a"/>
    <w:link w:val="26"/>
    <w:rsid w:val="00C06D92"/>
    <w:pPr>
      <w:spacing w:after="120" w:line="480" w:lineRule="auto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06D92"/>
    <w:rPr>
      <w:rFonts w:ascii="Arial" w:eastAsia="Times New Roman" w:hAnsi="Arial" w:cs="Times New Roman"/>
      <w:sz w:val="26"/>
      <w:szCs w:val="20"/>
      <w:lang w:eastAsia="ru-RU"/>
    </w:rPr>
  </w:style>
  <w:style w:type="paragraph" w:styleId="aff0">
    <w:name w:val="List Paragraph"/>
    <w:basedOn w:val="a"/>
    <w:uiPriority w:val="34"/>
    <w:qFormat/>
    <w:rsid w:val="00C06D92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06D92"/>
  </w:style>
  <w:style w:type="paragraph" w:customStyle="1" w:styleId="ConsNormal">
    <w:name w:val="ConsNormal"/>
    <w:rsid w:val="00C06D9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Normal (Web)"/>
    <w:basedOn w:val="a"/>
    <w:unhideWhenUsed/>
    <w:rsid w:val="00C06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C06D9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06D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S">
    <w:name w:val="S_Титульный"/>
    <w:basedOn w:val="a"/>
    <w:rsid w:val="00C06D92"/>
    <w:pPr>
      <w:spacing w:line="360" w:lineRule="auto"/>
      <w:ind w:left="3060"/>
      <w:jc w:val="right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styleId="aff2">
    <w:name w:val="Emphasis"/>
    <w:qFormat/>
    <w:rsid w:val="00C06D92"/>
    <w:rPr>
      <w:i/>
      <w:iCs/>
    </w:rPr>
  </w:style>
  <w:style w:type="paragraph" w:styleId="aff3">
    <w:name w:val="Subtitle"/>
    <w:basedOn w:val="a"/>
    <w:link w:val="aff4"/>
    <w:qFormat/>
    <w:rsid w:val="00C06D92"/>
    <w:pPr>
      <w:spacing w:line="240" w:lineRule="auto"/>
    </w:pPr>
    <w:rPr>
      <w:rFonts w:ascii="Arial" w:eastAsia="Times New Roman" w:hAnsi="Arial" w:cs="Arial"/>
      <w:b/>
      <w:bCs/>
      <w:sz w:val="26"/>
      <w:szCs w:val="24"/>
      <w:lang w:eastAsia="ru-RU"/>
    </w:rPr>
  </w:style>
  <w:style w:type="character" w:customStyle="1" w:styleId="aff4">
    <w:name w:val="Подзаголовок Знак"/>
    <w:basedOn w:val="a0"/>
    <w:link w:val="aff3"/>
    <w:rsid w:val="00C06D92"/>
    <w:rPr>
      <w:rFonts w:ascii="Arial" w:eastAsia="Times New Roman" w:hAnsi="Arial" w:cs="Arial"/>
      <w:b/>
      <w:bCs/>
      <w:sz w:val="26"/>
      <w:szCs w:val="24"/>
      <w:lang w:eastAsia="ru-RU"/>
    </w:rPr>
  </w:style>
  <w:style w:type="paragraph" w:styleId="aff5">
    <w:name w:val="TOC Heading"/>
    <w:basedOn w:val="1"/>
    <w:next w:val="a"/>
    <w:uiPriority w:val="39"/>
    <w:semiHidden/>
    <w:unhideWhenUsed/>
    <w:qFormat/>
    <w:rsid w:val="004D5501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5">
    <w:name w:val="toc 1"/>
    <w:basedOn w:val="a"/>
    <w:next w:val="a"/>
    <w:autoRedefine/>
    <w:uiPriority w:val="39"/>
    <w:unhideWhenUsed/>
    <w:rsid w:val="004D5501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3C3463"/>
    <w:pPr>
      <w:spacing w:after="100"/>
      <w:ind w:left="440"/>
    </w:pPr>
  </w:style>
  <w:style w:type="paragraph" w:customStyle="1" w:styleId="formattext">
    <w:name w:val="formattext"/>
    <w:basedOn w:val="a"/>
    <w:rsid w:val="009F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annotation subject"/>
    <w:basedOn w:val="af0"/>
    <w:next w:val="af0"/>
    <w:link w:val="aff7"/>
    <w:uiPriority w:val="99"/>
    <w:semiHidden/>
    <w:unhideWhenUsed/>
    <w:rsid w:val="00D53A4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7">
    <w:name w:val="Тема примечания Знак"/>
    <w:basedOn w:val="af"/>
    <w:link w:val="aff6"/>
    <w:uiPriority w:val="99"/>
    <w:semiHidden/>
    <w:rsid w:val="00D53A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A9A89C22F70DC10CFDAD5D97399E372C0F3496697CD74C409E0CB2F0C8950FC0C8548E8D592055644B0A35E353EA6C5B882165C63BT7NB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B7C5C-BD3A-47EF-BC00-B98AD246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myhome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Закирова Алина Рамазановна</cp:lastModifiedBy>
  <cp:revision>7</cp:revision>
  <cp:lastPrinted>2024-01-09T05:15:00Z</cp:lastPrinted>
  <dcterms:created xsi:type="dcterms:W3CDTF">2024-01-11T11:32:00Z</dcterms:created>
  <dcterms:modified xsi:type="dcterms:W3CDTF">2024-01-11T11:51:00Z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00:17:45</vt:lpwstr>
  </property>
  <property fmtid="{D5CDD505-2E9C-101B-9397-08002B2CF9AE}" pid="3" name="Сборка ПКЗО">
    <vt:lpwstr>5.2.23</vt:lpwstr>
  </property>
  <property fmtid="{D5CDD505-2E9C-101B-9397-08002B2CF9AE}" pid="4" name="Версия набора шаблонов">
    <vt:lpwstr>3.0</vt:lpwstr>
  </property>
</Properties>
</file>